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7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БАГАЕВСКОГО СЕЛЬСКОГО ПОСЕЛЕНИЯ</w:t>
      </w:r>
    </w:p>
    <w:p>
      <w:pPr>
        <w:pStyle w:val="Normal"/>
        <w:overflowPunct w:val="false"/>
        <w:spacing w:lineRule="auto" w:line="240" w:before="0" w:after="0"/>
        <w:ind w:right="7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Багаевского района</w:t>
      </w:r>
    </w:p>
    <w:p>
      <w:pPr>
        <w:pStyle w:val="Normal"/>
        <w:overflowPunct w:val="false"/>
        <w:spacing w:lineRule="auto" w:line="240" w:before="0" w:after="0"/>
        <w:ind w:right="7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Ростовской области</w:t>
      </w:r>
    </w:p>
    <w:p>
      <w:pPr>
        <w:pStyle w:val="Normal"/>
        <w:overflowPunct w:val="false"/>
        <w:spacing w:lineRule="auto" w:line="240" w:before="0" w:after="0"/>
        <w:ind w:right="7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overflowPunct w:val="false"/>
        <w:spacing w:lineRule="auto" w:line="240" w:before="0" w:after="0"/>
        <w:ind w:right="7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 xml:space="preserve">ПРОЕКТ </w:t>
      </w:r>
      <w:r>
        <w:rPr>
          <w:rFonts w:cs="Times New Roman" w:ascii="Times New Roman" w:hAnsi="Times New Roman"/>
          <w:b/>
          <w:sz w:val="28"/>
          <w:szCs w:val="28"/>
        </w:rPr>
        <w:t>ПОСТАНОВЛЕНИ</w:t>
      </w:r>
      <w:r>
        <w:rPr>
          <w:rFonts w:cs="Times New Roman" w:ascii="Times New Roman" w:hAnsi="Times New Roman"/>
          <w:b/>
          <w:sz w:val="28"/>
          <w:szCs w:val="28"/>
        </w:rPr>
        <w:t>Я</w:t>
      </w:r>
    </w:p>
    <w:p>
      <w:pPr>
        <w:pStyle w:val="Normal"/>
        <w:spacing w:lineRule="auto" w:line="240" w:before="0" w:after="0"/>
        <w:ind w:right="7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right="71" w:hanging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22.02.2022  </w:t>
      </w:r>
      <w:r>
        <w:rPr>
          <w:rFonts w:cs="Times New Roman" w:ascii="Times New Roman" w:hAnsi="Times New Roman"/>
          <w:b/>
          <w:sz w:val="28"/>
          <w:szCs w:val="28"/>
        </w:rPr>
        <w:t xml:space="preserve">№ </w:t>
      </w:r>
    </w:p>
    <w:p>
      <w:pPr>
        <w:pStyle w:val="Normal"/>
        <w:spacing w:lineRule="auto" w:line="240" w:before="240" w:after="0"/>
        <w:ind w:right="7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ст-ца Багаевская</w:t>
      </w:r>
    </w:p>
    <w:p>
      <w:pPr>
        <w:pStyle w:val="Normal"/>
        <w:spacing w:lineRule="auto" w:line="240" w:before="0" w:after="0"/>
        <w:ind w:right="7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утверждении отчета о реализации муниципальной программы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b/>
          <w:bCs/>
          <w:sz w:val="28"/>
          <w:szCs w:val="28"/>
        </w:rPr>
        <w:t>Развитие физической культуры и спорта в Багаевском сельском поселении» на 2019-2030 годы</w:t>
      </w:r>
      <w:r>
        <w:rPr>
          <w:rFonts w:cs="Times New Roman" w:ascii="Times New Roman" w:hAnsi="Times New Roman"/>
          <w:b/>
          <w:sz w:val="28"/>
          <w:szCs w:val="28"/>
        </w:rPr>
        <w:t xml:space="preserve"> за 2021 год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постановлением Администрации Багаевского сельского поселения от 28.09.2018г. № 318 «Об утверждении перечня программ Багаевского сельского поселения», постановлением Администрации Багаевского сельского поселения от 08.05.2018 г. № 122 «Об утверждении Порядка разработки, реализации и оценки эффективности муниципальных программ Багаевского сельского поселения на 2019-2030 годы» </w:t>
      </w:r>
      <w:r>
        <w:rPr>
          <w:b/>
          <w:sz w:val="28"/>
          <w:szCs w:val="28"/>
        </w:rPr>
        <w:t>постановляет:</w:t>
        <w:tab/>
      </w:r>
    </w:p>
    <w:p>
      <w:pPr>
        <w:pStyle w:val="Style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tabs>
          <w:tab w:val="clear" w:pos="709"/>
          <w:tab w:val="left" w:pos="120" w:leader="none"/>
        </w:tabs>
        <w:suppressAutoHyphens w:val="true"/>
        <w:bidi w:val="0"/>
        <w:snapToGrid w:val="false"/>
        <w:spacing w:lineRule="auto" w:line="240" w:before="0" w:after="0"/>
        <w:ind w:left="95"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</w:t>
      </w:r>
      <w:r>
        <w:rPr>
          <w:rFonts w:cs="Times New Roman" w:ascii="Times New Roman" w:hAnsi="Times New Roman"/>
          <w:b w:val="false"/>
          <w:sz w:val="28"/>
          <w:szCs w:val="28"/>
        </w:rPr>
        <w:t>1. Утвердить отчет о реализации муниципальной программы «Развитие физической культуры и спорта в Багаевском сельском поселении» за 2021 год, утвержденной постановлением Администрации Багаевского сельского поселения от № 505 от 25.12.2018 года «Об утверждении муниципальной программы «Развитие физической культуры и спорта в Багаевском сельском поселении» на 2019-2030 годы», согласно приложению.</w:t>
      </w: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ConsPlusTitle"/>
        <w:widowControl/>
        <w:numPr>
          <w:ilvl w:val="0"/>
          <w:numId w:val="0"/>
        </w:numPr>
        <w:suppressAutoHyphens w:val="true"/>
        <w:bidi w:val="0"/>
        <w:snapToGrid w:val="false"/>
        <w:spacing w:lineRule="auto" w:line="240" w:before="0" w:after="0"/>
        <w:ind w:left="95"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</w:t>
      </w:r>
      <w:r>
        <w:rPr>
          <w:rFonts w:cs="Times New Roman" w:ascii="Times New Roman" w:hAnsi="Times New Roman"/>
          <w:b w:val="false"/>
          <w:sz w:val="28"/>
          <w:szCs w:val="28"/>
        </w:rPr>
        <w:t>2. Контроль за исполнение данного постановления возложить на начальника сектора по социальным и кадровым вопросам Администрации Багаевского сельского поселения (Е.Б. Бубукина).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Багаевского сельского поселения                                                 П.П. Малин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566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 постановления вносит: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Сектор по социальным и кадровым вопросам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Администрации Багаевского сельского поселения</w:t>
      </w:r>
      <w:r>
        <w:br w:type="page"/>
      </w:r>
    </w:p>
    <w:p>
      <w:pPr>
        <w:pStyle w:val="Normal"/>
        <w:spacing w:lineRule="auto" w:line="240" w:before="0" w:after="0"/>
        <w:ind w:left="5387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Приложение №1</w:t>
      </w:r>
    </w:p>
    <w:p>
      <w:pPr>
        <w:pStyle w:val="Normal"/>
        <w:spacing w:lineRule="auto" w:line="240" w:before="0" w:after="0"/>
        <w:ind w:left="5387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 Постановлению Администрации Багаевского сельского поселения </w:t>
      </w:r>
    </w:p>
    <w:p>
      <w:pPr>
        <w:pStyle w:val="Normal"/>
        <w:spacing w:lineRule="auto" w:line="240" w:before="0" w:after="0"/>
        <w:ind w:left="5387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  02.2022 №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cs="Times New Roman" w:ascii="Times New Roman" w:hAnsi="Times New Roman"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 реализации 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</w:t>
      </w:r>
      <w:r>
        <w:rPr>
          <w:rFonts w:cs="Times New Roman" w:ascii="Times New Roman" w:hAnsi="Times New Roman"/>
          <w:bCs/>
          <w:sz w:val="26"/>
          <w:szCs w:val="26"/>
        </w:rPr>
        <w:t xml:space="preserve">Развитие физической культуры и спорта в Багаевском сельском поселении»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на 2019-2030 годы</w:t>
      </w:r>
      <w:r>
        <w:rPr>
          <w:rFonts w:cs="Times New Roman" w:ascii="Times New Roman" w:hAnsi="Times New Roman"/>
          <w:sz w:val="26"/>
          <w:szCs w:val="26"/>
        </w:rPr>
        <w:t xml:space="preserve"> за 2021 год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РАЗДЕЛ 1.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Основные результаты реализации муниципальной программы.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Муниципальная программа «</w:t>
      </w:r>
      <w:r>
        <w:rPr>
          <w:rFonts w:cs="Times New Roman" w:ascii="Times New Roman" w:hAnsi="Times New Roman"/>
          <w:bCs/>
          <w:sz w:val="28"/>
          <w:szCs w:val="28"/>
        </w:rPr>
        <w:t>Развитие физической культуры и спорта в Багаевском сельском поселении» на 2019-2030 годы</w:t>
      </w:r>
      <w:r>
        <w:rPr>
          <w:rFonts w:cs="Times New Roman" w:ascii="Times New Roman" w:hAnsi="Times New Roman"/>
          <w:sz w:val="28"/>
          <w:szCs w:val="28"/>
        </w:rPr>
        <w:t xml:space="preserve"> разработана и утверждена постановлением Администрации Багаевского сельского поселения № 505 от 25.12.2018 года.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Муниципальной программой на весь период реализации за счет средств местного бюджета предусмотрено 175,4 тыс. рублей.</w:t>
      </w:r>
    </w:p>
    <w:p>
      <w:pPr>
        <w:pStyle w:val="Normal"/>
        <w:spacing w:lineRule="auto" w:line="240" w:before="24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Целями муниципальной программы является: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-привлечение к занятиям физической культурой и спортом максимального количества граждан Багаевского сельского поселения, пропаганда здорового образа жизни.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-вовлечение населения в занятия физической культурой и массовым спортом и приобщение их к здоровому образу жизни;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-создание условий для активного досуга и укрепления здоровья населения средствами физической культуры и спорта.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-расширение оздоровительной и профилактической работы с детьми, подростками и молодёжью.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-организация и проведение оздоровительной кампании в летнее время для детей и подростков.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-устойчивое финансовое обеспечение физической культуры и спорта в сельском поселении.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В целях реализации муниципальной программы «Развитие физической культуры и спорта в Багаевском сельском поселение» на 2019-2030 годы был принят план реализации муниципальной программы на календарный год.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По результатам 2021 года в полном объеме освоены денежные средства по подпрограмме «Развитие физической культуры и спорта в Багаевском сельском поселении».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Показатели освоения денежных средств, предусмотренных муниципальной программой на 2021 год отражены в приложении № 2 к отчету.</w:t>
      </w:r>
    </w:p>
    <w:p>
      <w:pPr>
        <w:pStyle w:val="NoSpacing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РАЗДЕЛ 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Результаты реализации основных мероприятий в разрезе подпрограммы муниципальной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сельском поселении был утвержден календарный план спортивно-массовых мероприятий. Жители поселений принимали участие в соревнованиях: Спартакиада дона среди жителей сельского поселения, районный этап Спартакиада Дона среди сельских поселений, праздничные мероприятия, «Рождественские турниры», «День защитника Отечества», «День победы», кубках и первенствах сельского поселения.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2021 год по муниципальной программе было предусмотрено 175,4 тыс. руб, освоение бюджетных средств составило 167,0 тыс. руб. или  95,4%.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Показатели реализации мероприятий на 2021 год приведены в приложении № 3 к отчету муниципальной программы «</w:t>
      </w:r>
      <w:r>
        <w:rPr>
          <w:rFonts w:cs="Times New Roman" w:ascii="Times New Roman" w:hAnsi="Times New Roman"/>
          <w:bCs/>
          <w:sz w:val="26"/>
          <w:szCs w:val="26"/>
        </w:rPr>
        <w:t>Развитие физической культуры и спорта в Багаевском сельском поселении» на 2019-2030 годы</w:t>
      </w:r>
      <w:r>
        <w:rPr>
          <w:rFonts w:cs="Times New Roman" w:ascii="Times New Roman" w:hAnsi="Times New Roman"/>
          <w:sz w:val="26"/>
          <w:szCs w:val="26"/>
        </w:rPr>
        <w:t>. Из основных мероприятий денежные средства освоены на 95,4 %. В 2021 году в связи со сложной эпидемиологической ситуацией занятия физической культурой и спортом проходили на стадионе на открытом воздухе.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РАЗДЕЛ 3.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Сведения о достижении значений показателей (индикаторов)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Муниципальной программой предусмотрено выполнение двух основных показателей (индикаторов). Показатели (индикаторы) в 2021 году муниципальной программы приведены в приложении № 4 к отчету.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итогам 2021 года в рамках мероприятий предусмотренных программой «</w:t>
      </w:r>
      <w:r>
        <w:rPr>
          <w:rFonts w:cs="Times New Roman" w:ascii="Times New Roman" w:hAnsi="Times New Roman"/>
          <w:bCs/>
          <w:sz w:val="26"/>
          <w:szCs w:val="26"/>
        </w:rPr>
        <w:t xml:space="preserve">Развитие физической культуры и спорта в Багаевском сельском поселении» на 2019-2030 годы </w:t>
      </w:r>
      <w:r>
        <w:rPr>
          <w:rFonts w:cs="Times New Roman" w:ascii="Times New Roman" w:hAnsi="Times New Roman"/>
          <w:sz w:val="26"/>
          <w:szCs w:val="26"/>
        </w:rPr>
        <w:t>муниципальной программы показали: «Доля граждан Багаевского сельского поселения, систематически занимающихся физической культурой и спортом, в общей численности населения», «Доля граждан Багаевского сельского поселения, систематически занимающихся физической культурой и спортом на предприятиях, организациях и учреждениях в общей численности населения». «Доля граждан Багаевского сельского поселения, систематически занимающихся физической культурой и спортом общеобразовательных и образовательных учреждениях в общей численности учащихся» и «Уровень освоения бюджетных средств, выделенных на реализацию муниципальной программы» - показатели выполнены в полном объеме.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РАЗДЕЛ 4.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Оценка результатов реализации мер правового регулирования.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муниципальной программе «</w:t>
      </w:r>
      <w:r>
        <w:rPr>
          <w:rFonts w:cs="Times New Roman" w:ascii="Times New Roman" w:hAnsi="Times New Roman"/>
          <w:bCs/>
          <w:sz w:val="26"/>
          <w:szCs w:val="26"/>
        </w:rPr>
        <w:t>Развитие физической культуры и спорта в Багаевском сельском поселении» на 2019-2030 годы</w:t>
      </w:r>
      <w:r>
        <w:rPr>
          <w:rFonts w:cs="Times New Roman" w:ascii="Times New Roman" w:hAnsi="Times New Roman"/>
          <w:sz w:val="26"/>
          <w:szCs w:val="26"/>
        </w:rPr>
        <w:t xml:space="preserve"> в 2021 году не принимались меры государственного и правового регулирования, нормативно правовые акты Администрацией Багаевского сельского поселения не принимались (приложение № 5 к отчету).</w:t>
      </w:r>
    </w:p>
    <w:p>
      <w:pPr>
        <w:pStyle w:val="Normal"/>
        <w:tabs>
          <w:tab w:val="clear" w:pos="709"/>
          <w:tab w:val="left" w:pos="3731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РАЗДЕЛ 5.</w:t>
      </w:r>
    </w:p>
    <w:p>
      <w:pPr>
        <w:pStyle w:val="Normal"/>
        <w:tabs>
          <w:tab w:val="clear" w:pos="709"/>
          <w:tab w:val="left" w:pos="3731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Мероприятия по дальнейшей реализации муниципальной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sectPr>
          <w:type w:val="nextPage"/>
          <w:pgSz w:w="11906" w:h="16838"/>
          <w:pgMar w:left="1680" w:right="581" w:header="0" w:top="709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По результатам анализа исполнение мероприятий муниципальной программы за 2021 год с учетом основных целей и задач муниципальной программы «</w:t>
      </w:r>
      <w:r>
        <w:rPr>
          <w:rFonts w:cs="Times New Roman" w:ascii="Times New Roman" w:hAnsi="Times New Roman"/>
          <w:bCs/>
          <w:sz w:val="26"/>
          <w:szCs w:val="26"/>
        </w:rPr>
        <w:t>Развитие физической культуры и спорта в Багаевском сельском поселении» на 2019-2030 годы</w:t>
      </w:r>
      <w:r>
        <w:rPr>
          <w:rFonts w:cs="Times New Roman" w:ascii="Times New Roman" w:hAnsi="Times New Roman"/>
          <w:sz w:val="26"/>
          <w:szCs w:val="26"/>
        </w:rPr>
        <w:t xml:space="preserve"> организация и проведение соревнований различного ранга на территории сельского поселения, реализацию в полном объеме запланированных спортивно-массовых и оздоровительных мероприятий для спортсменов сборных команд Багаевского сельского поселения. На текущий год запланировано календарным планом 42 спортивно-массовых мероприятия, в которых планируется принять участие более 2000 человек различных возрастных категорий населения сельского поселения.</w:t>
      </w:r>
    </w:p>
    <w:p>
      <w:pPr>
        <w:pStyle w:val="Normal"/>
        <w:spacing w:lineRule="auto" w:line="240" w:before="0" w:after="0"/>
        <w:ind w:left="7655"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Приложение № 2</w:t>
      </w:r>
    </w:p>
    <w:p>
      <w:pPr>
        <w:pStyle w:val="Normal"/>
        <w:spacing w:lineRule="auto" w:line="240" w:before="0" w:after="0"/>
        <w:ind w:left="7655"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 отчету о реализации муниципальной программы «</w:t>
      </w:r>
      <w:r>
        <w:rPr>
          <w:rFonts w:cs="Times New Roman" w:ascii="Times New Roman" w:hAnsi="Times New Roman"/>
          <w:bCs/>
          <w:sz w:val="26"/>
          <w:szCs w:val="26"/>
        </w:rPr>
        <w:t>Развитие физической культуры и спорта в Багаевском сельском поселении» на 2019-2030 годы</w:t>
      </w:r>
      <w:r>
        <w:rPr>
          <w:rFonts w:cs="Times New Roman" w:ascii="Times New Roman" w:hAnsi="Times New Roman"/>
          <w:sz w:val="26"/>
          <w:szCs w:val="26"/>
        </w:rPr>
        <w:t xml:space="preserve"> за 2021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Сведения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 использовании областного бюджета, федерального, местных бюджетов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 внебюджетных источников на реализацию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bCs/>
          <w:sz w:val="24"/>
          <w:szCs w:val="24"/>
        </w:rPr>
        <w:t>Развитие физической культуры и спорта в Багаевском сельском поселении</w:t>
      </w:r>
      <w:r>
        <w:rPr>
          <w:rFonts w:cs="Times New Roman" w:ascii="Times New Roman" w:hAnsi="Times New Roman"/>
          <w:sz w:val="24"/>
          <w:szCs w:val="24"/>
        </w:rPr>
        <w:t>»» за 2021 год</w:t>
      </w:r>
    </w:p>
    <w:tbl>
      <w:tblPr>
        <w:tblpPr w:bottomFromText="0" w:horzAnchor="margin" w:leftFromText="180" w:rightFromText="180" w:tblpX="75" w:tblpY="138" w:topFromText="0" w:vertAnchor="text"/>
        <w:tblW w:w="1485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33"/>
        <w:gridCol w:w="6096"/>
        <w:gridCol w:w="2269"/>
        <w:gridCol w:w="2410"/>
        <w:gridCol w:w="1842"/>
      </w:tblGrid>
      <w:tr>
        <w:trPr>
          <w:trHeight w:val="1760" w:hRule="atLeast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ВЦП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расходов, предусмотренных муниципальной программой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Фактические расходы (тыс. руб.)</w:t>
            </w:r>
          </w:p>
        </w:tc>
      </w:tr>
      <w:tr>
        <w:trPr/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183" w:hRule="atLeast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6"/>
              </w:rPr>
              <w:t>«</w:t>
            </w:r>
            <w:r>
              <w:rPr>
                <w:rFonts w:cs="Times New Roman" w:ascii="Times New Roman" w:hAnsi="Times New Roman"/>
                <w:bCs/>
                <w:sz w:val="28"/>
                <w:szCs w:val="26"/>
              </w:rPr>
              <w:t>Развитие физической культуры и спорта в Багаевском сельском поселении» на 2019-2030 годы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175,4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167,0</w:t>
            </w:r>
          </w:p>
        </w:tc>
      </w:tr>
      <w:tr>
        <w:trPr>
          <w:trHeight w:val="60" w:hRule="atLeast"/>
        </w:trPr>
        <w:tc>
          <w:tcPr>
            <w:tcW w:w="2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18" w:hRule="atLeast"/>
        </w:trPr>
        <w:tc>
          <w:tcPr>
            <w:tcW w:w="2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175,4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167,0</w:t>
            </w:r>
          </w:p>
        </w:tc>
      </w:tr>
      <w:tr>
        <w:trPr>
          <w:trHeight w:val="403" w:hRule="atLeast"/>
        </w:trPr>
        <w:tc>
          <w:tcPr>
            <w:tcW w:w="2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</w:tbl>
    <w:p>
      <w:pPr>
        <w:pStyle w:val="Normal"/>
        <w:spacing w:lineRule="auto" w:line="240" w:before="0" w:after="0"/>
        <w:ind w:left="765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65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65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65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65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65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65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65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65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655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3</w:t>
      </w:r>
    </w:p>
    <w:p>
      <w:pPr>
        <w:pStyle w:val="Normal"/>
        <w:spacing w:lineRule="auto" w:line="240" w:before="0" w:after="0"/>
        <w:ind w:left="7655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отчету о реализации муниципальной программы «</w:t>
      </w:r>
      <w:r>
        <w:rPr>
          <w:rFonts w:cs="Times New Roman" w:ascii="Times New Roman" w:hAnsi="Times New Roman"/>
          <w:bCs/>
          <w:sz w:val="24"/>
          <w:szCs w:val="24"/>
        </w:rPr>
        <w:t>Развитие физической культуры и спорта в Багаевском сельском поселении</w:t>
      </w:r>
      <w:r>
        <w:rPr>
          <w:rFonts w:cs="Times New Roman" w:ascii="Times New Roman" w:hAnsi="Times New Roman"/>
          <w:sz w:val="24"/>
          <w:szCs w:val="24"/>
        </w:rPr>
        <w:t>» на 2019-2030 годы за 2021 год</w:t>
      </w:r>
    </w:p>
    <w:p>
      <w:pPr>
        <w:pStyle w:val="Normal"/>
        <w:spacing w:lineRule="auto" w:line="240" w:before="0" w:after="0"/>
        <w:ind w:left="765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СВЕДЕНИЯ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о степени выполнения основных мероприятий подпрограмм муниципальной программы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</w:t>
      </w:r>
      <w:r>
        <w:rPr>
          <w:rFonts w:cs="Times New Roman" w:ascii="Times New Roman" w:hAnsi="Times New Roman"/>
          <w:bCs/>
          <w:sz w:val="26"/>
          <w:szCs w:val="26"/>
        </w:rPr>
        <w:t>Развитие физической культуры и спорта в Багаевском сельском поселении» на 2019-2030 годы</w:t>
      </w:r>
    </w:p>
    <w:tbl>
      <w:tblPr>
        <w:tblpPr w:bottomFromText="0" w:horzAnchor="margin" w:leftFromText="180" w:rightFromText="180" w:tblpX="0" w:tblpY="193" w:topFromText="0" w:vertAnchor="text"/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5"/>
        <w:gridCol w:w="3712"/>
        <w:gridCol w:w="2018"/>
        <w:gridCol w:w="2944"/>
        <w:gridCol w:w="1616"/>
        <w:gridCol w:w="2002"/>
        <w:gridCol w:w="1792"/>
      </w:tblGrid>
      <w:tr>
        <w:trPr/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rPr>
                <w:bCs/>
              </w:rPr>
            </w:pPr>
            <w:r>
              <w:rPr>
                <w:bCs/>
              </w:rPr>
              <w:t xml:space="preserve">№ </w:t>
            </w:r>
            <w:r>
              <w:rPr>
                <w:bCs/>
              </w:rPr>
              <w:t>п/п</w:t>
            </w:r>
          </w:p>
        </w:tc>
        <w:tc>
          <w:tcPr>
            <w:tcW w:w="3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bCs/>
              </w:rPr>
            </w:pPr>
            <w:r>
              <w:rPr>
                <w:bCs/>
              </w:rPr>
              <w:t>Наименование основного мероприятия, мероприятия</w:t>
            </w:r>
          </w:p>
          <w:p>
            <w:pPr>
              <w:pStyle w:val="Style25"/>
              <w:widowControl w:val="false"/>
              <w:snapToGrid w:val="false"/>
              <w:jc w:val="center"/>
              <w:rPr>
                <w:bCs/>
              </w:rPr>
            </w:pPr>
            <w:r>
              <w:rPr>
                <w:bCs/>
              </w:rPr>
              <w:t>ведомственной целевой программы, контрольного события программы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bCs/>
              </w:rPr>
            </w:pPr>
            <w:r>
              <w:rPr>
                <w:bCs/>
              </w:rPr>
              <w:t>Ответственный исполнитель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(заместитель руководителя ОИВ/ФИО)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bCs/>
              </w:rPr>
            </w:pPr>
            <w:r>
              <w:rPr>
                <w:bCs/>
              </w:rPr>
              <w:t>Результат реализации м</w:t>
            </w:r>
            <w:r>
              <w:rPr/>
              <w:t>ероприятия (краткое описание)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bCs/>
              </w:rPr>
            </w:pPr>
            <w:r>
              <w:rPr>
                <w:bCs/>
              </w:rPr>
              <w:t>Фактическая дата окончания реализации мероприятия,</w:t>
            </w:r>
          </w:p>
          <w:p>
            <w:pPr>
              <w:pStyle w:val="Style25"/>
              <w:widowControl w:val="false"/>
              <w:snapToGrid w:val="false"/>
              <w:jc w:val="center"/>
              <w:rPr>
                <w:bCs/>
              </w:rPr>
            </w:pPr>
            <w:r>
              <w:rPr>
                <w:bCs/>
              </w:rPr>
              <w:t>наступления контрольного события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bCs/>
              </w:rPr>
            </w:pPr>
            <w:r>
              <w:rPr>
                <w:bCs/>
              </w:rPr>
              <w:t>Расходы местного бюджета предусмотрено муниципальной программой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89" w:leader="none"/>
              </w:tabs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bCs/>
              </w:rPr>
            </w:pPr>
            <w:r>
              <w:rPr>
                <w:bCs/>
              </w:rPr>
              <w:t>Расходы местного бюджета факт на отчетную дату</w:t>
            </w:r>
          </w:p>
        </w:tc>
      </w:tr>
      <w:tr>
        <w:trPr>
          <w:trHeight w:val="878" w:hRule="atLeast"/>
        </w:trPr>
        <w:tc>
          <w:tcPr>
            <w:tcW w:w="485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3712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Приобретение основных средств, баннеров для спортивного здания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Старший инспектор</w:t>
            </w:r>
          </w:p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Буленкова И.Г.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Приобретение основных средств для спортивного здания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31.12.2021 г.</w:t>
            </w:r>
          </w:p>
        </w:tc>
        <w:tc>
          <w:tcPr>
            <w:tcW w:w="200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</w:t>
            </w:r>
          </w:p>
        </w:tc>
      </w:tr>
      <w:tr>
        <w:trPr>
          <w:trHeight w:val="871" w:hRule="atLeast"/>
        </w:trPr>
        <w:tc>
          <w:tcPr>
            <w:tcW w:w="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Приобретение спортивного инвентаря для проведения поселенческих спортивных мероприятий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Старший инспектор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Буленкова И.Г.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уровня спортивного мастерства спортсменов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31.12.2021 г.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40,0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31,6</w:t>
            </w:r>
          </w:p>
        </w:tc>
      </w:tr>
      <w:tr>
        <w:trPr>
          <w:trHeight w:val="518" w:hRule="atLeast"/>
        </w:trPr>
        <w:tc>
          <w:tcPr>
            <w:tcW w:w="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3.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Приобретение песка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Старший инспектор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Буленкова И.Г.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31.12.2021 г.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</w:t>
            </w:r>
          </w:p>
        </w:tc>
      </w:tr>
      <w:tr>
        <w:trPr>
          <w:trHeight w:val="831" w:hRule="atLeast"/>
        </w:trPr>
        <w:tc>
          <w:tcPr>
            <w:tcW w:w="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Приобретение наградной атрибутики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Старший инспектор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Буленкова И.Г.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Улучшение спортивных результатов спортсменов поселения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31.12.2021 г.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144" w:hRule="atLeast"/>
        </w:trPr>
        <w:tc>
          <w:tcPr>
            <w:tcW w:w="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5.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Текущий ремонт и содержание стадиона и спортивных сооружений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Старший инспектор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Буленкова И.Г.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Улучшение материальной базы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31.12.2021 г.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1,4</w:t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7.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Уплата коммунальных услуг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Старший инспектор</w:t>
            </w:r>
          </w:p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Буленкова И.Г.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31.12.2021 г.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68,6</w:t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8.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Вневедомственная охрана стадиона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Старший инспектор</w:t>
            </w:r>
          </w:p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Буленкова И.Г.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Оплата вневедомственной охраны стадиона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31.12.2021 г.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52,4</w:t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9.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Вывоз ТКО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Старший инспектор</w:t>
            </w:r>
          </w:p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Буленкова И.Г.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Вывоз ТКО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31.12.2021 г.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6,0</w:t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10.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Противоклещевая обработка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Старший инспектор</w:t>
            </w:r>
          </w:p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Буленкова И.Г.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31.12.2021 г.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</w:t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11.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Составление локальных сметных расчетов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Старший инспектор</w:t>
            </w:r>
          </w:p>
          <w:p>
            <w:pPr>
              <w:pStyle w:val="Style25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Буленкова И.Г.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31.12.2021 г.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snapToGrid w:val="false"/>
              <w:jc w:val="center"/>
              <w:rPr>
                <w:bCs/>
              </w:rPr>
            </w:pPr>
            <w:r>
              <w:rPr/>
              <w:t>11.</w:t>
            </w:r>
          </w:p>
        </w:tc>
        <w:tc>
          <w:tcPr>
            <w:tcW w:w="1029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175,4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167,0</w:t>
            </w:r>
          </w:p>
        </w:tc>
      </w:tr>
    </w:tbl>
    <w:p>
      <w:pPr>
        <w:pStyle w:val="Style20"/>
        <w:tabs>
          <w:tab w:val="clear" w:pos="709"/>
          <w:tab w:val="left" w:pos="12474" w:leader="none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Style20"/>
        <w:tabs>
          <w:tab w:val="clear" w:pos="709"/>
          <w:tab w:val="left" w:pos="12474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0"/>
        <w:tabs>
          <w:tab w:val="clear" w:pos="709"/>
          <w:tab w:val="left" w:pos="12474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0"/>
        <w:tabs>
          <w:tab w:val="clear" w:pos="709"/>
          <w:tab w:val="left" w:pos="12474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0"/>
        <w:tabs>
          <w:tab w:val="clear" w:pos="709"/>
          <w:tab w:val="left" w:pos="12474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0"/>
        <w:tabs>
          <w:tab w:val="clear" w:pos="709"/>
          <w:tab w:val="left" w:pos="12474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0"/>
        <w:tabs>
          <w:tab w:val="clear" w:pos="709"/>
          <w:tab w:val="left" w:pos="12474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0"/>
        <w:tabs>
          <w:tab w:val="clear" w:pos="709"/>
          <w:tab w:val="left" w:pos="12474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0"/>
        <w:tabs>
          <w:tab w:val="clear" w:pos="709"/>
          <w:tab w:val="left" w:pos="12474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0"/>
        <w:tabs>
          <w:tab w:val="clear" w:pos="709"/>
          <w:tab w:val="left" w:pos="12474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0"/>
        <w:tabs>
          <w:tab w:val="clear" w:pos="709"/>
          <w:tab w:val="left" w:pos="12474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0"/>
        <w:tabs>
          <w:tab w:val="clear" w:pos="709"/>
          <w:tab w:val="left" w:pos="12474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0"/>
        <w:tabs>
          <w:tab w:val="clear" w:pos="709"/>
          <w:tab w:val="left" w:pos="12474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0"/>
        <w:tabs>
          <w:tab w:val="clear" w:pos="709"/>
          <w:tab w:val="left" w:pos="12474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/>
        <w:t>Приложение №4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отчету о реализации муниципальной программы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</w:t>
      </w:r>
      <w:r>
        <w:rPr>
          <w:rFonts w:cs="Times New Roman" w:ascii="Times New Roman" w:hAnsi="Times New Roman"/>
          <w:bCs/>
          <w:sz w:val="26"/>
          <w:szCs w:val="26"/>
        </w:rPr>
        <w:t xml:space="preserve">Развитие физической культуры и спорта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в Багаевском сельском поселении» на 2019-2030 годы</w:t>
      </w:r>
      <w:r>
        <w:rPr>
          <w:rFonts w:eastAsia="Calibri"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 2021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 показателях (индикаторах) муниципальной программы и их значения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</w:rPr>
        <w:t>«</w:t>
      </w:r>
      <w:r>
        <w:rPr>
          <w:rFonts w:cs="Times New Roman" w:ascii="Times New Roman" w:hAnsi="Times New Roman"/>
          <w:bCs/>
          <w:sz w:val="26"/>
          <w:szCs w:val="26"/>
        </w:rPr>
        <w:t>Развитие физической культуры и спорта в Багаевском сельском поселении на 2019-2030 годы</w:t>
      </w:r>
      <w:r>
        <w:rPr>
          <w:rFonts w:cs="Times New Roman" w:ascii="Times New Roman" w:hAnsi="Times New Roman"/>
          <w:sz w:val="26"/>
          <w:szCs w:val="26"/>
        </w:rPr>
        <w:t>»</w:t>
      </w:r>
      <w:r>
        <w:rPr>
          <w:rFonts w:cs="Times New Roman" w:ascii="Times New Roman" w:hAnsi="Times New Roman"/>
          <w:bCs/>
          <w:sz w:val="26"/>
          <w:szCs w:val="26"/>
        </w:rPr>
        <w:t>» за 2021 год</w:t>
      </w:r>
    </w:p>
    <w:tbl>
      <w:tblPr>
        <w:tblpPr w:bottomFromText="0" w:horzAnchor="margin" w:leftFromText="180" w:rightFromText="180" w:tblpX="0" w:tblpY="38" w:topFromText="0" w:vertAnchor="text"/>
        <w:tblW w:w="142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2659"/>
        <w:gridCol w:w="1310"/>
        <w:gridCol w:w="1418"/>
        <w:gridCol w:w="1417"/>
        <w:gridCol w:w="2375"/>
        <w:gridCol w:w="4536"/>
      </w:tblGrid>
      <w:tr>
        <w:trPr>
          <w:trHeight w:val="828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№ </w:t>
            </w:r>
            <w:r>
              <w:rPr>
                <w:rFonts w:eastAsia="Calibri" w:cs="Times New Roman" w:ascii="Times New Roman" w:hAnsi="Times New Roman"/>
              </w:rPr>
              <w:t>п/п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Показатель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(индикатор)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(наименование)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Ед.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Измерения</w:t>
            </w:r>
          </w:p>
        </w:tc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Значения показателей (Индикаторов)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Основное отклонение значений показателя (индикатора) на конец отчетного года (при наличии)</w:t>
            </w:r>
          </w:p>
        </w:tc>
      </w:tr>
      <w:tr>
        <w:trPr>
          <w:trHeight w:val="253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2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2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</w:rPr>
              <w:t>Год, предшествующий отчетному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&lt;</w:t>
            </w:r>
            <w:r>
              <w:rPr>
                <w:rFonts w:eastAsia="Calibri" w:cs="Times New Roman" w:ascii="Times New Roman" w:hAnsi="Times New Roman"/>
              </w:rPr>
              <w:t>1</w:t>
            </w:r>
            <w:r>
              <w:rPr>
                <w:rFonts w:eastAsia="Calibri" w:cs="Times New Roman" w:ascii="Times New Roman" w:hAnsi="Times New Roman"/>
                <w:lang w:val="en-US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план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факт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7</w:t>
            </w:r>
          </w:p>
        </w:tc>
      </w:tr>
      <w:tr>
        <w:trPr/>
        <w:tc>
          <w:tcPr>
            <w:tcW w:w="14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Муниципальная программа «Развитие физической культуры и спорта в Багаевском сельском поселение»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граждан Багаевского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21,8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21,8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4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Подпрограмма «Развитие физической культуры и спорта»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граждан Багаевского сельского поселения, систематически занимающихся физической культурой и спортом на предприятиях, организациях и учреждениях в общей численности населения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19,6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19,6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</w:tbl>
    <w:tbl>
      <w:tblPr>
        <w:tblpPr w:bottomFromText="0" w:horzAnchor="margin" w:leftFromText="180" w:rightFromText="180" w:tblpX="0" w:tblpY="17" w:topFromText="0" w:vertAnchor="text"/>
        <w:tblW w:w="142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2659"/>
        <w:gridCol w:w="1310"/>
        <w:gridCol w:w="1418"/>
        <w:gridCol w:w="1417"/>
        <w:gridCol w:w="2375"/>
        <w:gridCol w:w="4536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граждан Багаевского сельского поселения, систематически занимающихся физической культурой и спортом общеобразовательных и образовательных в общей численности населения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64,2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64,2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64,2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ind w:left="765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655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5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отчету о реализации муниципальной программы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bCs/>
          <w:sz w:val="24"/>
          <w:szCs w:val="24"/>
        </w:rPr>
        <w:t xml:space="preserve">Развитие физической культуры и спорта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в Багаевском сельском поселении» на 2019-2030 годы </w:t>
      </w:r>
      <w:r>
        <w:rPr>
          <w:rFonts w:cs="Times New Roman" w:ascii="Times New Roman" w:hAnsi="Times New Roman"/>
          <w:sz w:val="24"/>
          <w:szCs w:val="24"/>
        </w:rPr>
        <w:t>за 2021 год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Оценка результатов реализации мер правового регулирования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14742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648"/>
        <w:gridCol w:w="1943"/>
        <w:gridCol w:w="1803"/>
        <w:gridCol w:w="2269"/>
        <w:gridCol w:w="1188"/>
        <w:gridCol w:w="1296"/>
        <w:gridCol w:w="5594"/>
      </w:tblGrid>
      <w:tr>
        <w:trPr>
          <w:trHeight w:val="360" w:hRule="atLeast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Основные положения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принятия</w:t>
            </w:r>
          </w:p>
        </w:tc>
        <w:tc>
          <w:tcPr>
            <w:tcW w:w="5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Примечание (результат реализации; причины отклонений)</w:t>
            </w:r>
          </w:p>
        </w:tc>
      </w:tr>
      <w:tr>
        <w:trPr>
          <w:trHeight w:val="540" w:hRule="atLeast"/>
        </w:trPr>
        <w:tc>
          <w:tcPr>
            <w:tcW w:w="6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1474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I. Меры правового регулирования, предусмотренные муниципальной программой</w:t>
            </w:r>
          </w:p>
        </w:tc>
      </w:tr>
      <w:tr>
        <w:trPr/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0" w:hRule="atLeast"/>
        </w:trPr>
        <w:tc>
          <w:tcPr>
            <w:tcW w:w="1474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>
        <w:trPr/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</w:tr>
      <w:tr>
        <w:trPr/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3f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24d91"/>
    <w:rPr>
      <w:rFonts w:ascii="Tahoma" w:hAnsi="Tahoma" w:cs="Tahoma"/>
      <w:sz w:val="16"/>
      <w:szCs w:val="16"/>
    </w:rPr>
  </w:style>
  <w:style w:type="character" w:styleId="Style15" w:customStyle="1">
    <w:name w:val="Название Знак"/>
    <w:basedOn w:val="DefaultParagraphFont"/>
    <w:link w:val="a6"/>
    <w:qFormat/>
    <w:rsid w:val="00c10c74"/>
    <w:rPr>
      <w:rFonts w:ascii="Times New Roman" w:hAnsi="Times New Roman" w:eastAsia="Times New Roman" w:cs="Times New Roman"/>
      <w:b/>
      <w:sz w:val="32"/>
      <w:szCs w:val="20"/>
    </w:rPr>
  </w:style>
  <w:style w:type="character" w:styleId="Style16" w:customStyle="1">
    <w:name w:val="Основной текст Знак"/>
    <w:basedOn w:val="DefaultParagraphFont"/>
    <w:link w:val="a9"/>
    <w:qFormat/>
    <w:rsid w:val="002616d1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7" w:customStyle="1">
    <w:name w:val="Верхний колонтитул Знак"/>
    <w:basedOn w:val="DefaultParagraphFont"/>
    <w:link w:val="ac"/>
    <w:uiPriority w:val="99"/>
    <w:qFormat/>
    <w:rsid w:val="00a22478"/>
    <w:rPr/>
  </w:style>
  <w:style w:type="character" w:styleId="Style18" w:customStyle="1">
    <w:name w:val="Нижний колонтитул Знак"/>
    <w:basedOn w:val="DefaultParagraphFont"/>
    <w:link w:val="ae"/>
    <w:uiPriority w:val="99"/>
    <w:qFormat/>
    <w:rsid w:val="00a22478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a"/>
    <w:rsid w:val="002616d1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24d9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1130c8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214bd"/>
    <w:pPr>
      <w:spacing w:before="0" w:after="200"/>
      <w:ind w:left="720" w:hanging="0"/>
      <w:contextualSpacing/>
    </w:pPr>
    <w:rPr/>
  </w:style>
  <w:style w:type="paragraph" w:styleId="Style24">
    <w:name w:val="Title"/>
    <w:basedOn w:val="Normal"/>
    <w:link w:val="a7"/>
    <w:qFormat/>
    <w:rsid w:val="00c10c74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NoSpacing">
    <w:name w:val="No Spacing"/>
    <w:uiPriority w:val="1"/>
    <w:qFormat/>
    <w:rsid w:val="00d2650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5" w:customStyle="1">
    <w:name w:val="Содержимое таблицы"/>
    <w:basedOn w:val="Normal"/>
    <w:qFormat/>
    <w:rsid w:val="002616d1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d"/>
    <w:uiPriority w:val="99"/>
    <w:unhideWhenUsed/>
    <w:rsid w:val="00a22478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f"/>
    <w:uiPriority w:val="99"/>
    <w:unhideWhenUsed/>
    <w:rsid w:val="00a22478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c061f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B358-4DD8-4AC6-98B8-BEE02238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LibreOffice/7.0.3.1$Windows_X86_64 LibreOffice_project/d7547858d014d4cf69878db179d326fc3483e082</Application>
  <Pages>10</Pages>
  <Words>1412</Words>
  <Characters>9962</Characters>
  <CharactersWithSpaces>11209</CharactersWithSpaces>
  <Paragraphs>271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2020-03-23T13:39:00Z</dcterms:created>
  <dc:creator>1</dc:creator>
  <dc:description/>
  <dc:language>ru-RU</dc:language>
  <cp:lastModifiedBy/>
  <cp:lastPrinted>2022-02-22T10:01:09Z</cp:lastPrinted>
  <dcterms:modified xsi:type="dcterms:W3CDTF">2022-06-08T10:55:28Z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