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БАГАЕВСКОГО СЕЛЬСКОГО ПОСЕЛЕНИЯ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Багаевского района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Ростовской области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overflowPunct w:val="true"/>
        <w:spacing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  </w:t>
      </w:r>
      <w:r>
        <w:rPr>
          <w:rFonts w:ascii="Times New Roman" w:hAnsi="Times New Roman"/>
          <w:sz w:val="28"/>
          <w:szCs w:val="28"/>
        </w:rPr>
        <w:t xml:space="preserve">«12»   апреля  2022 г.                   №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</w:rPr>
        <w:t xml:space="preserve">          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ст. Багаевская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52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29"/>
      </w:tblGrid>
      <w:tr>
        <w:trPr/>
        <w:tc>
          <w:tcPr>
            <w:tcW w:w="55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 «Развитие транспортной системы в Багаевском сельском поселении» на 2019-2030 г.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необходимостью корректировки показателей на </w:t>
      </w:r>
      <w:r>
        <w:rPr>
          <w:rFonts w:ascii="Times New Roman" w:hAnsi="Times New Roman"/>
          <w:sz w:val="28"/>
          <w:szCs w:val="28"/>
        </w:rPr>
        <w:t xml:space="preserve">2022 - 2024  года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муниципальной программы «Развитие транспортной системы в Багаевском сельском поселении» в Багаевском сельском поселении, в соответствии с решением Собрания депутатов Багаевского сельского поселения от 24.12.2021г №26  «О бюджете Багаевского сельского поселения Багаевского района на 2022 год и на плановый период 2023 и 2024 годов» Администрация Багаевского сельского поселения </w:t>
      </w:r>
      <w:r>
        <w:rPr>
          <w:rFonts w:cs="Times New Roman" w:ascii="Times New Roman" w:hAnsi="Times New Roman"/>
          <w:b/>
          <w:sz w:val="28"/>
          <w:szCs w:val="28"/>
        </w:rPr>
        <w:t>п о с т а н о в л я е т: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Внести изменения в постановление Администрации Багаевского сельского поселения от 25.12.2018 № 507  «Развитие транспортной системы в Багаевском сельском поселении» на 2019-2030 г., согласно приложению №1.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Приложения №1 к муниципальной программе от 25.12.2018 № 507  «Развитие транспортной системы в Багаевском сельском поселении» изложить в новой редакции согласно приложениям №1 соответственно, к настоящему постановлению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 данного постановления оставляю за собой.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Багаевского сельского поселения                                                        П.П. Малин </w:t>
      </w:r>
    </w:p>
    <w:p>
      <w:pPr>
        <w:pStyle w:val="Normal"/>
        <w:spacing w:before="0" w:after="0"/>
        <w:ind w:right="581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4"/>
        </w:rPr>
        <w:t>Постановление вносит сектор муниципального хозяйства и торговли</w:t>
      </w:r>
      <w:r>
        <w:br w:type="page"/>
      </w:r>
    </w:p>
    <w:p>
      <w:pPr>
        <w:pStyle w:val="Normal"/>
        <w:spacing w:before="0" w:after="0"/>
        <w:ind w:right="581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Normal"/>
        <w:spacing w:before="0" w:after="0"/>
        <w:ind w:right="581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ConsPlusNormal"/>
        <w:widowControl/>
        <w:ind w:left="4962" w:right="-142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ConsPlusNormal"/>
        <w:widowControl/>
        <w:ind w:left="4962" w:right="-142" w:hanging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Багаевского сельского поселения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«12</w:t>
      </w:r>
      <w:r>
        <w:rPr>
          <w:rFonts w:ascii="Times New Roman" w:hAnsi="Times New Roman"/>
          <w:sz w:val="28"/>
          <w:szCs w:val="28"/>
        </w:rPr>
        <w:t>»   апреля 2022 г. №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Муниципальная 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транспортной системы в Багаевском сельском поселении»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программы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50" w:type="pct"/>
        <w:jc w:val="center"/>
        <w:tblInd w:w="0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3292"/>
        <w:gridCol w:w="5594"/>
      </w:tblGrid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муниципального хозяйства и торговли Администрации Багаевского сельского поселения Леденев А.А.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>
        <w:trPr>
          <w:trHeight w:val="1354" w:hRule="atLeast"/>
        </w:trPr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2019-2030 годы</w:t>
            </w:r>
          </w:p>
        </w:tc>
      </w:tr>
      <w:tr>
        <w:trPr>
          <w:cantSplit w:val="true"/>
        </w:trPr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2019-2030 годах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138 408,1 тыс. рублей,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финансирования по годам: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8 508,0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16495,7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22054,2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17331,8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18040,5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12151,5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2026 год 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рублей;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2030 год  –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7304,4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тыс. рублей                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>
        <w:trPr/>
        <w:tc>
          <w:tcPr>
            <w:tcW w:w="3292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94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EFEFE" w:val="clear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инспектор Администрации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Багаевского сельского поселения                                                                  И.Г. Буленкова</w:t>
      </w:r>
      <w:r>
        <w:rPr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sz w:val="28"/>
          <w:szCs w:val="28"/>
        </w:rPr>
        <w:t>Информация по ресурсному обеспечению программы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Общий объем финансирования Программы составляет: в 2019-2030 годах – </w:t>
      </w:r>
      <w:r>
        <w:rPr>
          <w:rFonts w:cs="Times New Roman" w:ascii="Times New Roman" w:hAnsi="Times New Roman"/>
          <w:b/>
          <w:sz w:val="28"/>
          <w:szCs w:val="28"/>
        </w:rPr>
        <w:t>138 408,1   тыс. рублей,</w:t>
      </w:r>
      <w:r>
        <w:rPr>
          <w:rFonts w:cs="Times New Roman" w:ascii="Times New Roman" w:hAnsi="Times New Roman"/>
          <w:sz w:val="28"/>
          <w:szCs w:val="28"/>
        </w:rPr>
        <w:t xml:space="preserve">  в том числе:</w:t>
      </w:r>
    </w:p>
    <w:p>
      <w:pPr>
        <w:pStyle w:val="Normal"/>
        <w:spacing w:lineRule="auto" w:line="228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старший инспектор Администрации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Багаевского сельского поселения                                                                  И.Г. Буленкова</w:t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№ 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Целевые индикаторы и показатели Программы</w:t>
      </w:r>
    </w:p>
    <w:tbl>
      <w:tblPr>
        <w:tblpPr w:bottomFromText="0" w:horzAnchor="page" w:leftFromText="180" w:rightFromText="180" w:tblpX="444" w:tblpY="281" w:topFromText="0" w:vertAnchor="text"/>
        <w:tblW w:w="11448" w:type="dxa"/>
        <w:jc w:val="left"/>
        <w:tblInd w:w="108" w:type="dxa"/>
        <w:tblLayout w:type="fixed"/>
        <w:tblCellMar>
          <w:top w:w="28" w:type="dxa"/>
          <w:left w:w="108" w:type="dxa"/>
          <w:bottom w:w="28" w:type="dxa"/>
          <w:right w:w="108" w:type="dxa"/>
        </w:tblCellMar>
        <w:tblLook w:val="01e0"/>
      </w:tblPr>
      <w:tblGrid>
        <w:gridCol w:w="594"/>
        <w:gridCol w:w="1640"/>
        <w:gridCol w:w="709"/>
        <w:gridCol w:w="708"/>
        <w:gridCol w:w="709"/>
        <w:gridCol w:w="710"/>
        <w:gridCol w:w="707"/>
        <w:gridCol w:w="709"/>
        <w:gridCol w:w="710"/>
        <w:gridCol w:w="708"/>
        <w:gridCol w:w="709"/>
        <w:gridCol w:w="709"/>
        <w:gridCol w:w="660"/>
        <w:gridCol w:w="758"/>
        <w:gridCol w:w="708"/>
      </w:tblGrid>
      <w:tr>
        <w:trPr>
          <w:cantSplit w:val="true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Изм.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 по годам</w:t>
            </w:r>
          </w:p>
        </w:tc>
      </w:tr>
      <w:tr>
        <w:trPr>
          <w:cantSplit w:val="true"/>
        </w:trPr>
        <w:tc>
          <w:tcPr>
            <w:tcW w:w="5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2028 год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2030 год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left="5103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rmal"/>
        <w:spacing w:before="0" w:after="0"/>
        <w:ind w:left="5103" w:right="1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Муниципальная подпрограмма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 ПОДПРОГРАММЫ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4750" w:type="pct"/>
        <w:jc w:val="center"/>
        <w:tblInd w:w="0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3290"/>
        <w:gridCol w:w="5596"/>
      </w:tblGrid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Муниципальная подпрограмма «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сектора муниципального хозяйства и торговли Администрации Багаевского сельского поселения Леденев А.А.</w:t>
            </w:r>
          </w:p>
        </w:tc>
      </w:tr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–</w:t>
            </w:r>
          </w:p>
        </w:tc>
      </w:tr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ConsPlusNonformat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реконструкции автомобильных дорог и искусственных сооружений на них с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tbl>
      <w:tblPr>
        <w:tblW w:w="4750" w:type="pct"/>
        <w:jc w:val="center"/>
        <w:tblInd w:w="0" w:type="dxa"/>
        <w:tblLayout w:type="fixed"/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3290"/>
        <w:gridCol w:w="5596"/>
      </w:tblGrid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2019-2030 годы</w:t>
            </w:r>
          </w:p>
        </w:tc>
      </w:tr>
      <w:tr>
        <w:trPr>
          <w:cantSplit w:val="true"/>
        </w:trPr>
        <w:tc>
          <w:tcPr>
            <w:tcW w:w="3290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90" w:type="dxa"/>
            <w:tcBorders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596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EFEFE" w:val="clear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старший инспектор Администрации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Багаевского сельского поселения                                                                  И.Г.Буленкова</w:t>
      </w:r>
    </w:p>
    <w:p>
      <w:pPr>
        <w:pStyle w:val="Normal"/>
        <w:spacing w:before="0" w:after="0"/>
        <w:ind w:left="949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№ 1</w:t>
      </w:r>
    </w:p>
    <w:p>
      <w:pPr>
        <w:pStyle w:val="Normal"/>
        <w:spacing w:before="0" w:after="0"/>
        <w:ind w:left="949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муниципальной подпрограмме</w:t>
      </w:r>
    </w:p>
    <w:p>
      <w:pPr>
        <w:pStyle w:val="Normal"/>
        <w:spacing w:before="0" w:after="0"/>
        <w:ind w:left="9498" w:hanging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«</w:t>
      </w:r>
      <w:r>
        <w:rPr>
          <w:rFonts w:cs="Times New Roman" w:ascii="Times New Roman" w:hAnsi="Times New Roman"/>
          <w:bCs/>
          <w:szCs w:val="24"/>
        </w:rPr>
        <w:t>Развитие сети автомобильных дорог общего пользования местного значения</w:t>
      </w:r>
      <w:r>
        <w:rPr>
          <w:rFonts w:cs="Times New Roman" w:ascii="Times New Roman" w:hAnsi="Times New Roman"/>
          <w:szCs w:val="24"/>
        </w:rPr>
        <w:t>»</w:t>
      </w:r>
    </w:p>
    <w:tbl>
      <w:tblPr>
        <w:tblW w:w="15288" w:type="dxa"/>
        <w:jc w:val="center"/>
        <w:tblInd w:w="0" w:type="dxa"/>
        <w:tblLayout w:type="fixed"/>
        <w:tblCellMar>
          <w:top w:w="28" w:type="dxa"/>
          <w:left w:w="28" w:type="dxa"/>
          <w:bottom w:w="0" w:type="dxa"/>
          <w:right w:w="28" w:type="dxa"/>
        </w:tblCellMar>
        <w:tblLook w:val="01e0"/>
      </w:tblPr>
      <w:tblGrid>
        <w:gridCol w:w="432"/>
        <w:gridCol w:w="2795"/>
        <w:gridCol w:w="1241"/>
        <w:gridCol w:w="992"/>
        <w:gridCol w:w="994"/>
        <w:gridCol w:w="986"/>
        <w:gridCol w:w="997"/>
        <w:gridCol w:w="851"/>
        <w:gridCol w:w="993"/>
        <w:gridCol w:w="561"/>
        <w:gridCol w:w="902"/>
        <w:gridCol w:w="850"/>
        <w:gridCol w:w="850"/>
        <w:gridCol w:w="948"/>
        <w:gridCol w:w="896"/>
      </w:tblGrid>
      <w:tr>
        <w:trPr>
          <w:tblHeader w:val="true"/>
          <w:cantSplit w:val="true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направлений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8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рублей)</w:t>
            </w:r>
          </w:p>
        </w:tc>
      </w:tr>
      <w:tr>
        <w:trPr>
          <w:tblHeader w:val="true"/>
          <w:trHeight w:val="20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03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2030</w:t>
            </w:r>
          </w:p>
        </w:tc>
      </w:tr>
      <w:tr>
        <w:trPr>
          <w:tblHeader w:val="true"/>
          <w:cantSplit w:val="true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5942,8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9266,7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20125,6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17181,8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</w:rPr>
              <w:t>12001,5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16"/>
              </w:rPr>
              <w:t>12001,5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</w:tr>
      <w:tr>
        <w:trPr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7139,0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1778,6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5889,0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trHeight w:val="596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Софинансирование в областной бюджет на содержание дорог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315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2415,8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>
          <w:cantSplit w:val="true"/>
        </w:trPr>
        <w:tc>
          <w:tcPr>
            <w:tcW w:w="4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8383,1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16 405,7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21904,2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17181,8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  <w:szCs w:val="28"/>
              </w:rPr>
              <w:t>17890,5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16"/>
              </w:rPr>
              <w:t>12001,5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7154,4</w:t>
            </w:r>
          </w:p>
        </w:tc>
      </w:tr>
    </w:tbl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603" w:type="dxa"/>
        <w:jc w:val="center"/>
        <w:tblInd w:w="0" w:type="dxa"/>
        <w:tblLayout w:type="fixed"/>
        <w:tblCellMar>
          <w:top w:w="28" w:type="dxa"/>
          <w:left w:w="28" w:type="dxa"/>
          <w:bottom w:w="0" w:type="dxa"/>
          <w:right w:w="28" w:type="dxa"/>
        </w:tblCellMar>
        <w:tblLook w:val="01e0"/>
      </w:tblPr>
      <w:tblGrid>
        <w:gridCol w:w="433"/>
        <w:gridCol w:w="4118"/>
        <w:gridCol w:w="852"/>
        <w:gridCol w:w="991"/>
        <w:gridCol w:w="891"/>
        <w:gridCol w:w="813"/>
        <w:gridCol w:w="814"/>
        <w:gridCol w:w="813"/>
        <w:gridCol w:w="812"/>
        <w:gridCol w:w="813"/>
        <w:gridCol w:w="814"/>
        <w:gridCol w:w="813"/>
        <w:gridCol w:w="812"/>
        <w:gridCol w:w="813"/>
      </w:tblGrid>
      <w:tr>
        <w:trPr>
          <w:tblHeader w:val="true"/>
          <w:cantSplit w:val="true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направлений</w:t>
            </w:r>
          </w:p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использования средств Программы</w:t>
            </w:r>
          </w:p>
        </w:tc>
        <w:tc>
          <w:tcPr>
            <w:tcW w:w="100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финансирования по годам</w:t>
            </w:r>
          </w:p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(тыс. рублей)</w:t>
            </w:r>
          </w:p>
        </w:tc>
      </w:tr>
      <w:tr>
        <w:trPr>
          <w:tblHeader w:val="true"/>
          <w:trHeight w:val="338" w:hRule="atLeast"/>
          <w:cantSplit w:val="true"/>
        </w:trPr>
        <w:tc>
          <w:tcPr>
            <w:tcW w:w="4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w w:val="90"/>
                <w:sz w:val="24"/>
                <w:szCs w:val="24"/>
              </w:rPr>
              <w:t>2030</w:t>
            </w:r>
          </w:p>
        </w:tc>
      </w:tr>
      <w:tr>
        <w:trPr>
          <w:tblHeader w:val="true"/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Пассажирские перевозки для отдельных категорий граждан (школьников) на автомобильном транспорте по местным маршрутам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150,0</w:t>
            </w:r>
          </w:p>
        </w:tc>
      </w:tr>
      <w:tr>
        <w:trPr>
          <w:trHeight w:val="42" w:hRule="atLeast"/>
          <w:cantSplit w:val="true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bottom w:w="2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8508,0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22054,2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17331,8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18040,5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12151,5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>
            <w:pPr>
              <w:pStyle w:val="Normal"/>
              <w:widowControl w:val="false"/>
              <w:spacing w:lineRule="auto" w:line="213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7304,4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134" w:right="1134" w:header="0" w:top="426" w:footer="720" w:bottom="777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Старший инспектор Администрации Багаевского сельского поселения                                                                                                И.Г. Буленкова</w:t>
      </w:r>
      <w:r>
        <w:rPr>
          <w:rFonts w:cs="Times New Roman" w:ascii="Times New Roman" w:hAnsi="Times New Roman"/>
          <w:szCs w:val="24"/>
        </w:rPr>
        <w:t xml:space="preserve">                                  </w:t>
      </w:r>
    </w:p>
    <w:p>
      <w:pPr>
        <w:pStyle w:val="Normal"/>
        <w:spacing w:before="0" w:after="0"/>
        <w:ind w:left="482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720" w:bottom="993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lang w:val="en-US"/>
      </w:rPr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>
        <w:lang w:val="en-US"/>
      </w:rPr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b2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4"/>
    <w:uiPriority w:val="99"/>
    <w:qFormat/>
    <w:rsid w:val="006a1f7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6a1f7b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3b27"/>
    <w:pPr>
      <w:spacing w:before="0" w:after="200"/>
      <w:ind w:left="720" w:hanging="0"/>
      <w:contextualSpacing/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a5"/>
    <w:uiPriority w:val="99"/>
    <w:rsid w:val="006a1f7b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Nonformat" w:customStyle="1">
    <w:name w:val="ConsPlusNonformat"/>
    <w:uiPriority w:val="99"/>
    <w:qFormat/>
    <w:rsid w:val="006a1f7b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uiPriority w:val="99"/>
    <w:qFormat/>
    <w:rsid w:val="006a1f7b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LibreOffice/7.0.3.1$Windows_X86_64 LibreOffice_project/d7547858d014d4cf69878db179d326fc3483e082</Application>
  <Pages>11</Pages>
  <Words>1100</Words>
  <Characters>7602</Characters>
  <CharactersWithSpaces>8974</CharactersWithSpaces>
  <Paragraphs>294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2021-06-10T08:25:00Z</dcterms:created>
  <dc:creator>Пользователь</dc:creator>
  <dc:description/>
  <dc:language>ru-RU</dc:language>
  <cp:lastModifiedBy/>
  <cp:lastPrinted>2022-06-08T11:56:38Z</cp:lastPrinted>
  <dcterms:modified xsi:type="dcterms:W3CDTF">2022-06-08T11:57:02Z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