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2000000">
      <w:pPr>
        <w:spacing w:after="0"/>
        <w:ind w:right="7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БАГАЕВСКОГО СЕЛЬСКОГО ПОСЕЛЕНИЯ</w:t>
      </w:r>
    </w:p>
    <w:p w14:paraId="03000000">
      <w:pPr>
        <w:spacing w:after="0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Багаевского района</w:t>
      </w:r>
    </w:p>
    <w:p w14:paraId="04000000">
      <w:pPr>
        <w:spacing w:after="0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14:paraId="05000000">
      <w:pPr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ОСТАНОВЛЕНИЯ</w:t>
      </w:r>
    </w:p>
    <w:p w14:paraId="06000000">
      <w:pPr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           2024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Багаевская</w:t>
      </w:r>
    </w:p>
    <w:p w14:paraId="0A000000">
      <w:pPr>
        <w:tabs>
          <w:tab w:leader="none" w:pos="9638" w:val="left"/>
        </w:tabs>
        <w:spacing w:after="0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B000000">
      <w:pPr>
        <w:tabs>
          <w:tab w:leader="none" w:pos="9638" w:val="left"/>
        </w:tabs>
        <w:spacing w:after="0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2019-2030 годы</w:t>
      </w:r>
    </w:p>
    <w:p w14:paraId="0C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В связи с необходимостью к</w:t>
      </w:r>
      <w:r>
        <w:rPr>
          <w:rFonts w:ascii="Times New Roman" w:hAnsi="Times New Roman"/>
          <w:sz w:val="28"/>
        </w:rPr>
        <w:t xml:space="preserve">орректировки показателей на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024</w:t>
      </w:r>
      <w:r>
        <w:rPr>
          <w:rFonts w:ascii="Times New Roman" w:hAnsi="Times New Roman"/>
          <w:sz w:val="28"/>
        </w:rPr>
        <w:t>, 2025, 2026</w:t>
      </w:r>
      <w:r>
        <w:rPr>
          <w:rFonts w:ascii="Times New Roman" w:hAnsi="Times New Roman"/>
          <w:sz w:val="28"/>
        </w:rPr>
        <w:t xml:space="preserve"> гг.</w:t>
      </w:r>
      <w:r>
        <w:rPr>
          <w:rFonts w:ascii="Times New Roman" w:hAnsi="Times New Roman"/>
          <w:sz w:val="28"/>
        </w:rPr>
        <w:t xml:space="preserve">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в Багаевском сельском поселении, в соответствии с решением Собрания депутатов Багаевского сельского посе</w:t>
      </w:r>
      <w:r>
        <w:rPr>
          <w:rFonts w:ascii="Times New Roman" w:hAnsi="Times New Roman"/>
          <w:sz w:val="28"/>
        </w:rPr>
        <w:t xml:space="preserve">ления от </w:t>
      </w:r>
      <w:r>
        <w:rPr>
          <w:rFonts w:ascii="Times New Roman" w:hAnsi="Times New Roman"/>
          <w:sz w:val="28"/>
        </w:rPr>
        <w:t>22.12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124</w:t>
      </w:r>
      <w:r>
        <w:rPr>
          <w:rFonts w:ascii="Times New Roman" w:hAnsi="Times New Roman"/>
          <w:sz w:val="28"/>
        </w:rPr>
        <w:t xml:space="preserve"> « О </w:t>
      </w:r>
      <w:r>
        <w:rPr>
          <w:rFonts w:ascii="Times New Roman" w:hAnsi="Times New Roman"/>
          <w:sz w:val="28"/>
        </w:rPr>
        <w:t>внесении изменений в бюджет</w:t>
      </w:r>
      <w:r>
        <w:rPr>
          <w:rFonts w:ascii="Times New Roman" w:hAnsi="Times New Roman"/>
          <w:sz w:val="28"/>
        </w:rPr>
        <w:t xml:space="preserve"> Багаевского сельского посе</w:t>
      </w:r>
      <w:r>
        <w:rPr>
          <w:rFonts w:ascii="Times New Roman" w:hAnsi="Times New Roman"/>
          <w:sz w:val="28"/>
        </w:rPr>
        <w:t>ления Багаевского района на 2024 год и на плановый период 2025 и 2026</w:t>
      </w:r>
      <w:r>
        <w:rPr>
          <w:rFonts w:ascii="Times New Roman" w:hAnsi="Times New Roman"/>
          <w:sz w:val="28"/>
        </w:rPr>
        <w:t xml:space="preserve"> года» Администрация Багаевского сельского поселения </w:t>
      </w:r>
      <w:r>
        <w:rPr>
          <w:rFonts w:ascii="Times New Roman" w:hAnsi="Times New Roman"/>
          <w:b w:val="1"/>
          <w:sz w:val="28"/>
        </w:rPr>
        <w:t>п о с т а н о в л я е т: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E000000">
      <w:pPr>
        <w:numPr>
          <w:ilvl w:val="0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постановление Администрации Багаевского сельского поселения от 25.12.2018 № 502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rFonts w:ascii="Times New Roman" w:hAnsi="Times New Roman"/>
          <w:sz w:val="28"/>
        </w:rPr>
        <w:t xml:space="preserve"> на 2019</w:t>
      </w:r>
      <w:r>
        <w:rPr>
          <w:rFonts w:ascii="Times New Roman" w:hAnsi="Times New Roman"/>
          <w:sz w:val="28"/>
        </w:rPr>
        <w:t>-2030 годы в соответствии с приложением</w:t>
      </w:r>
    </w:p>
    <w:p w14:paraId="0F000000">
      <w:pPr>
        <w:numPr>
          <w:ilvl w:val="0"/>
          <w:numId w:val="1"/>
        </w:numPr>
        <w:tabs>
          <w:tab w:leader="none" w:pos="360" w:val="clear"/>
        </w:tabs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Приложения </w:t>
      </w:r>
      <w:r>
        <w:rPr>
          <w:rFonts w:ascii="Times New Roman" w:hAnsi="Times New Roman"/>
          <w:sz w:val="28"/>
        </w:rPr>
        <w:t>1,2,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,4</w:t>
      </w:r>
      <w:r>
        <w:rPr>
          <w:rFonts w:ascii="Times New Roman" w:hAnsi="Times New Roman"/>
          <w:sz w:val="28"/>
        </w:rPr>
        <w:t>,5,6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муниципальной программе от 25.12.2018 № 502</w:t>
      </w: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Багаевского сельского поселения»</w:t>
      </w:r>
      <w:r>
        <w:rPr>
          <w:rFonts w:ascii="Times New Roman" w:hAnsi="Times New Roman"/>
          <w:sz w:val="28"/>
        </w:rPr>
        <w:t xml:space="preserve"> изложить в нов</w:t>
      </w:r>
      <w:r>
        <w:rPr>
          <w:rFonts w:ascii="Times New Roman" w:hAnsi="Times New Roman"/>
          <w:sz w:val="28"/>
        </w:rPr>
        <w:t>ой редакции согласно 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1,2,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,4</w:t>
      </w:r>
      <w:r>
        <w:rPr>
          <w:rFonts w:ascii="Times New Roman" w:hAnsi="Times New Roman"/>
          <w:sz w:val="28"/>
        </w:rPr>
        <w:t>,5,6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соответственно, к настоящему постановлению. 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14:paraId="11000000">
      <w:pPr>
        <w:numPr>
          <w:ilvl w:val="0"/>
          <w:numId w:val="1"/>
        </w:numPr>
        <w:spacing w:after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данного постановления </w:t>
      </w:r>
      <w:r>
        <w:rPr>
          <w:rFonts w:ascii="Times New Roman" w:hAnsi="Times New Roman"/>
          <w:sz w:val="28"/>
        </w:rPr>
        <w:t>возложить на начальника сектора муниципального хозяйства и торговли Администрации Багаевского сельского поселения (И.В. Владимиров)</w:t>
      </w:r>
      <w:r>
        <w:rPr>
          <w:rFonts w:ascii="Times New Roman" w:hAnsi="Times New Roman"/>
          <w:sz w:val="28"/>
        </w:rPr>
        <w:t>.</w:t>
      </w:r>
    </w:p>
    <w:p w14:paraId="12000000">
      <w:pPr>
        <w:spacing w:after="0"/>
        <w:ind/>
        <w:rPr>
          <w:rFonts w:ascii="Times New Roman" w:hAnsi="Times New Roman"/>
          <w:sz w:val="28"/>
        </w:rPr>
      </w:pPr>
    </w:p>
    <w:p w14:paraId="13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</w:t>
      </w:r>
      <w:r>
        <w:rPr>
          <w:rFonts w:ascii="Times New Roman" w:hAnsi="Times New Roman"/>
          <w:sz w:val="28"/>
        </w:rPr>
        <w:t xml:space="preserve">сельского поселения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О.А. Куповцова</w:t>
      </w:r>
    </w:p>
    <w:p w14:paraId="15000000">
      <w:pPr>
        <w:spacing w:after="0"/>
        <w:ind w:right="56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носит:</w:t>
      </w:r>
      <w:r>
        <w:rPr>
          <w:rFonts w:ascii="Times New Roman" w:hAnsi="Times New Roman"/>
          <w:sz w:val="24"/>
        </w:rPr>
        <w:t xml:space="preserve"> сектор</w:t>
      </w:r>
      <w:r>
        <w:rPr>
          <w:rFonts w:ascii="Times New Roman" w:hAnsi="Times New Roman"/>
          <w:sz w:val="24"/>
        </w:rPr>
        <w:t xml:space="preserve"> муниципального хозяйства и торговли</w:t>
      </w:r>
      <w:r>
        <w:rPr>
          <w:rFonts w:ascii="Times New Roman" w:hAnsi="Times New Roman"/>
          <w:sz w:val="28"/>
        </w:rPr>
        <w:br w:type="page"/>
      </w:r>
    </w:p>
    <w:p w14:paraId="16000000">
      <w:pPr>
        <w:spacing w:after="0"/>
        <w:ind w:firstLine="0"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17000000">
      <w:pPr>
        <w:spacing w:after="0"/>
        <w:ind w:firstLine="0" w:left="538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Багаевского сельского поселения</w:t>
      </w:r>
    </w:p>
    <w:p w14:paraId="18000000">
      <w:pPr>
        <w:spacing w:after="0"/>
        <w:ind w:hanging="3402"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2024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spacing w:after="0"/>
        <w:ind/>
        <w:rPr>
          <w:rFonts w:ascii="Times New Roman" w:hAnsi="Times New Roman"/>
          <w:sz w:val="28"/>
        </w:rPr>
      </w:pPr>
    </w:p>
    <w:p w14:paraId="1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</w:p>
    <w:p w14:paraId="1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и благоустройство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1C000000">
      <w:pPr>
        <w:spacing w:after="0"/>
        <w:ind/>
        <w:rPr>
          <w:rFonts w:ascii="Times New Roman" w:hAnsi="Times New Roman"/>
          <w:sz w:val="28"/>
        </w:rPr>
      </w:pPr>
    </w:p>
    <w:p w14:paraId="1D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1E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</w:p>
    <w:p w14:paraId="1F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и благоустройство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Багаевского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2000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3424"/>
        <w:gridCol w:w="5811"/>
      </w:tblGrid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2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8"/>
              </w:rPr>
              <w:t xml:space="preserve">и благоустройство территории </w:t>
            </w:r>
            <w:r>
              <w:rPr>
                <w:rFonts w:ascii="Times New Roman" w:hAnsi="Times New Roman"/>
                <w:sz w:val="28"/>
              </w:rPr>
              <w:t>Багаевского сельского поселения»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муниципального хозяйства и торговли Администрации Багаевского сельского поселения (И.В. Владимиров)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5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7000000">
            <w:pPr>
              <w:pStyle w:val="Style_2"/>
              <w:numPr>
                <w:ilvl w:val="0"/>
                <w:numId w:val="2"/>
              </w:numPr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 территории Багаевского сельского поселения;</w:t>
            </w:r>
          </w:p>
          <w:p w14:paraId="28000000">
            <w:pPr>
              <w:pStyle w:val="Style_2"/>
              <w:numPr>
                <w:ilvl w:val="0"/>
                <w:numId w:val="2"/>
              </w:numPr>
              <w:spacing w:after="0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качественными жилищно-коммунальными услугами населения.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</w:t>
            </w:r>
            <w:r>
              <w:rPr>
                <w:rFonts w:ascii="Times New Roman" w:hAnsi="Times New Roman"/>
                <w:sz w:val="28"/>
              </w:rPr>
              <w:t>инструменты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A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C000000">
            <w:pPr>
              <w:pStyle w:val="Style_3"/>
              <w:numPr>
                <w:ilvl w:val="0"/>
                <w:numId w:val="3"/>
              </w:numPr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/>
                <w:sz w:val="28"/>
              </w:rPr>
              <w:t>ечающей современным требованиям;</w:t>
            </w:r>
          </w:p>
          <w:p w14:paraId="2D000000">
            <w:pPr>
              <w:pStyle w:val="Style_3"/>
              <w:numPr>
                <w:ilvl w:val="0"/>
                <w:numId w:val="3"/>
              </w:numPr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/>
                <w:sz w:val="28"/>
              </w:rPr>
              <w:t>ыми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коммунальными услугами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30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14:paraId="32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14:paraId="33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3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36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-20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0 годы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за текущий год</w:t>
            </w:r>
            <w:r>
              <w:rPr>
                <w:rFonts w:ascii="Times New Roman" w:hAnsi="Times New Roman"/>
                <w:sz w:val="28"/>
              </w:rPr>
              <w:t>, указан в П</w:t>
            </w:r>
            <w:r>
              <w:rPr>
                <w:rFonts w:ascii="Times New Roman" w:hAnsi="Times New Roman"/>
                <w:sz w:val="28"/>
              </w:rPr>
              <w:t>риложении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3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0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3A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 xml:space="preserve"> годы –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253326,74 </w:t>
            </w:r>
            <w:r>
              <w:rPr>
                <w:rFonts w:ascii="Times New Roman" w:hAnsi="Times New Roman"/>
                <w:sz w:val="28"/>
              </w:rPr>
              <w:t>тыс. рублей, в том числе по подпрограммам:</w:t>
            </w:r>
          </w:p>
          <w:p w14:paraId="3B000000">
            <w:pPr>
              <w:pStyle w:val="Style_2"/>
              <w:numPr>
                <w:ilvl w:val="0"/>
                <w:numId w:val="5"/>
              </w:numPr>
              <w:spacing w:after="0" w:line="240" w:lineRule="auto"/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благоустройство территории Багаевского сельского поселения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131</w:t>
            </w:r>
            <w:r>
              <w:rPr>
                <w:rFonts w:ascii="Times New Roman" w:hAnsi="Times New Roman"/>
                <w:sz w:val="28"/>
              </w:rPr>
              <w:t>992,54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руб.;</w:t>
            </w:r>
          </w:p>
          <w:p w14:paraId="3C000000">
            <w:pPr>
              <w:pStyle w:val="Style_2"/>
              <w:numPr>
                <w:ilvl w:val="0"/>
                <w:numId w:val="5"/>
              </w:numPr>
              <w:spacing w:after="0" w:line="240" w:lineRule="auto"/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8"/>
              </w:rPr>
              <w:t>–</w:t>
            </w:r>
          </w:p>
          <w:p w14:paraId="3D000000">
            <w:pPr>
              <w:pStyle w:val="Style_2"/>
              <w:spacing w:after="0" w:line="240" w:lineRule="auto"/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121334,2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3E000000">
            <w:pPr>
              <w:spacing w:after="0"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Бюджетные </w:t>
            </w:r>
            <w:r>
              <w:rPr>
                <w:rFonts w:ascii="Times New Roman" w:hAnsi="Times New Roman"/>
                <w:sz w:val="28"/>
              </w:rPr>
              <w:t>средства,</w:t>
            </w:r>
            <w:r>
              <w:rPr>
                <w:rFonts w:ascii="Times New Roman" w:hAnsi="Times New Roman"/>
                <w:sz w:val="28"/>
              </w:rPr>
              <w:t xml:space="preserve"> предусмотренные в плановом периоде </w:t>
            </w: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 xml:space="preserve"> годов, могут быть уточнены при формировании бюджета на 20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2021, 2022,2023, 2024</w:t>
            </w:r>
            <w:r>
              <w:rPr>
                <w:rFonts w:ascii="Times New Roman" w:hAnsi="Times New Roman"/>
                <w:sz w:val="28"/>
              </w:rPr>
              <w:t>, 2025</w:t>
            </w:r>
            <w:r>
              <w:rPr>
                <w:rFonts w:ascii="Times New Roman" w:hAnsi="Times New Roman"/>
                <w:sz w:val="28"/>
              </w:rPr>
              <w:t>, 202</w:t>
            </w:r>
            <w:r>
              <w:rPr>
                <w:rFonts w:ascii="Times New Roman" w:hAnsi="Times New Roman"/>
                <w:sz w:val="28"/>
              </w:rPr>
              <w:t>6, 2027, 2028, 2029, 2030</w:t>
            </w:r>
            <w:r>
              <w:rPr>
                <w:rFonts w:ascii="Times New Roman" w:hAnsi="Times New Roman"/>
                <w:sz w:val="28"/>
              </w:rPr>
              <w:t xml:space="preserve"> годы.</w:t>
            </w:r>
          </w:p>
        </w:tc>
      </w:tr>
      <w:tr>
        <w:trPr>
          <w:trHeight w:hRule="atLeast" w:val="2856"/>
        </w:trP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0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41000000">
            <w:pPr>
              <w:pStyle w:val="Style_2"/>
              <w:numPr>
                <w:ilvl w:val="0"/>
                <w:numId w:val="6"/>
              </w:numPr>
              <w:spacing w:after="0" w:line="228" w:lineRule="auto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pStyle w:val="Style_2"/>
              <w:numPr>
                <w:ilvl w:val="0"/>
                <w:numId w:val="6"/>
              </w:numPr>
              <w:spacing w:after="0" w:line="228" w:lineRule="auto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14:paraId="43000000">
            <w:pPr>
              <w:pStyle w:val="Style_2"/>
              <w:numPr>
                <w:ilvl w:val="0"/>
                <w:numId w:val="6"/>
              </w:numPr>
              <w:spacing w:after="0" w:line="228" w:lineRule="auto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14:paraId="4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4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А.Э. Галенко</w:t>
      </w:r>
    </w:p>
    <w:p w14:paraId="46000000">
      <w:pPr>
        <w:sectPr>
          <w:pgSz w:h="16838" w:orient="portrait" w:w="11906"/>
          <w:pgMar w:bottom="680" w:footer="709" w:gutter="0" w:header="709" w:left="1134" w:right="1134" w:top="70"/>
        </w:sectPr>
      </w:pPr>
    </w:p>
    <w:p w14:paraId="47000000">
      <w:pPr>
        <w:pStyle w:val="Style_2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ПО РЕСУРСНОМУ ОБЕСПЕЧЕНИЮ ПРОГРАММЫ.</w:t>
      </w:r>
    </w:p>
    <w:p w14:paraId="4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Общий объем финансирования программы на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годы –</w:t>
      </w:r>
      <w:r>
        <w:rPr>
          <w:rFonts w:ascii="Times New Roman" w:hAnsi="Times New Roman"/>
          <w:sz w:val="28"/>
        </w:rPr>
        <w:t>253326</w:t>
      </w:r>
      <w:r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, в том числе по подпрограммам:</w:t>
      </w:r>
    </w:p>
    <w:p w14:paraId="4A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 Б</w:t>
      </w:r>
      <w:r>
        <w:rPr>
          <w:rFonts w:ascii="Times New Roman" w:hAnsi="Times New Roman"/>
          <w:sz w:val="28"/>
        </w:rPr>
        <w:t>лагоустройство территории Багаевского сельского поселения –</w:t>
      </w:r>
      <w:r>
        <w:rPr>
          <w:rFonts w:ascii="Times New Roman" w:hAnsi="Times New Roman"/>
          <w:sz w:val="28"/>
        </w:rPr>
        <w:t>131992,54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руб.;</w:t>
      </w:r>
    </w:p>
    <w:p w14:paraId="4B000000">
      <w:pPr>
        <w:pStyle w:val="Style_2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О</w:t>
      </w:r>
      <w:r>
        <w:rPr>
          <w:rFonts w:ascii="Times New Roman" w:hAnsi="Times New Roman"/>
          <w:sz w:val="28"/>
        </w:rPr>
        <w:t>беспечение качественными жилищно-коммунальными услугами населения –</w:t>
      </w:r>
      <w:r>
        <w:rPr>
          <w:rFonts w:ascii="Times New Roman" w:hAnsi="Times New Roman"/>
          <w:sz w:val="28"/>
        </w:rPr>
        <w:t xml:space="preserve"> 121334,2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</w:t>
      </w:r>
    </w:p>
    <w:p w14:paraId="4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Бюджетные </w:t>
      </w:r>
      <w:r>
        <w:rPr>
          <w:rFonts w:ascii="Times New Roman" w:hAnsi="Times New Roman"/>
          <w:sz w:val="28"/>
        </w:rPr>
        <w:t>средства,</w:t>
      </w:r>
      <w:r>
        <w:rPr>
          <w:rFonts w:ascii="Times New Roman" w:hAnsi="Times New Roman"/>
          <w:sz w:val="28"/>
        </w:rPr>
        <w:t xml:space="preserve"> предусмотренные в плановом периоде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годов, могут быть уточнены при формировании бюджета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</w:rPr>
        <w:t>21, 2022,2023, 2024, 2025</w:t>
      </w:r>
      <w:r>
        <w:rPr>
          <w:rFonts w:ascii="Times New Roman" w:hAnsi="Times New Roman"/>
          <w:sz w:val="28"/>
        </w:rPr>
        <w:t>, 202</w:t>
      </w:r>
      <w:r>
        <w:rPr>
          <w:rFonts w:ascii="Times New Roman" w:hAnsi="Times New Roman"/>
          <w:sz w:val="28"/>
        </w:rPr>
        <w:t>6, 2027, 2028, 2029, 2030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годы.</w:t>
      </w:r>
    </w:p>
    <w:p w14:paraId="4D000000">
      <w:pPr>
        <w:spacing w:after="0"/>
        <w:ind/>
        <w:rPr>
          <w:rFonts w:ascii="Times New Roman" w:hAnsi="Times New Roman"/>
          <w:sz w:val="28"/>
        </w:rPr>
      </w:pPr>
    </w:p>
    <w:p w14:paraId="4E000000">
      <w:pPr>
        <w:spacing w:after="0"/>
        <w:ind/>
        <w:rPr>
          <w:rFonts w:ascii="Times New Roman" w:hAnsi="Times New Roman"/>
          <w:sz w:val="28"/>
        </w:rPr>
      </w:pPr>
    </w:p>
    <w:p w14:paraId="4F000000">
      <w:pPr>
        <w:spacing w:after="0"/>
        <w:ind/>
        <w:rPr>
          <w:rFonts w:ascii="Times New Roman" w:hAnsi="Times New Roman"/>
          <w:sz w:val="28"/>
        </w:rPr>
      </w:pPr>
    </w:p>
    <w:p w14:paraId="5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5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А.Э. Галенко</w:t>
      </w:r>
    </w:p>
    <w:p w14:paraId="52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3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4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5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6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7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8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9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A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B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C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D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E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5F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0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1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2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3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4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5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6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7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8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9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A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</w:p>
    <w:p w14:paraId="6B000000">
      <w:pPr>
        <w:sectPr>
          <w:pgSz w:h="11906" w:orient="landscape" w:w="16838"/>
          <w:pgMar w:bottom="1134" w:footer="709" w:gutter="0" w:header="709" w:left="680" w:right="680" w:top="1134"/>
        </w:sectPr>
      </w:pPr>
    </w:p>
    <w:p w14:paraId="6C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6D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е</w:t>
      </w:r>
    </w:p>
    <w:p w14:paraId="6E000000">
      <w:pPr>
        <w:spacing w:after="0"/>
        <w:ind w:firstLine="0" w:left="76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и благоустройство территории</w:t>
      </w:r>
      <w:r>
        <w:rPr>
          <w:rFonts w:ascii="Times New Roman" w:hAnsi="Times New Roman"/>
          <w:sz w:val="28"/>
        </w:rPr>
        <w:t xml:space="preserve"> Багаевского сельского поселения»</w:t>
      </w:r>
    </w:p>
    <w:p w14:paraId="6F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70000000">
      <w:pPr>
        <w:spacing w:after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</w:t>
      </w:r>
    </w:p>
    <w:p w14:paraId="71000000">
      <w:pPr>
        <w:spacing w:after="0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показателях (индикаторах) муниципальной программы и их значения</w:t>
      </w:r>
    </w:p>
    <w:tbl>
      <w:tblPr>
        <w:tblStyle w:val="Style_1"/>
        <w:tblInd w:type="dxa" w:w="108"/>
        <w:tblLayout w:type="fixed"/>
      </w:tblPr>
      <w:tblGrid>
        <w:gridCol w:w="709"/>
        <w:gridCol w:w="311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  <w:gridCol w:w="992"/>
        <w:gridCol w:w="993"/>
      </w:tblGrid>
      <w:tr>
        <w:trPr>
          <w:trHeight w:hRule="atLeast" w:val="570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Показатель (индикатор) (наименование)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ед.</w:t>
            </w:r>
          </w:p>
          <w:p w14:paraId="7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изм.</w:t>
            </w:r>
          </w:p>
        </w:tc>
        <w:tc>
          <w:tcPr>
            <w:tcW w:type="dxa" w:w="10773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Значение показателя</w:t>
            </w:r>
          </w:p>
        </w:tc>
      </w:tr>
      <w:tr>
        <w:trPr>
          <w:trHeight w:hRule="atLeast" w:val="519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2029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</w:tr>
      <w:tr>
        <w:trPr>
          <w:trHeight w:hRule="atLeast" w:val="25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</w:tr>
      <w:tr>
        <w:trPr>
          <w:trHeight w:hRule="atLeast" w:val="624"/>
        </w:trPr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31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газификации Багаевского сельского поселения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spacing w:after="0"/>
              <w:ind w:firstLine="0" w:left="-75" w:right="-14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75,4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75,6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7,0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>
        <w:trPr>
          <w:trHeight w:hRule="atLeast" w:val="79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spacing w:after="0"/>
              <w:ind w:firstLine="0" w:left="-75" w:right="-14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%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21,7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22,1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22,1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</w:tbl>
    <w:p w14:paraId="B0000000">
      <w:pPr>
        <w:spacing w:after="0"/>
        <w:ind/>
        <w:rPr>
          <w:rFonts w:ascii="Times New Roman" w:hAnsi="Times New Roman"/>
          <w:sz w:val="28"/>
        </w:rPr>
      </w:pPr>
    </w:p>
    <w:p w14:paraId="B1000000">
      <w:pPr>
        <w:spacing w:after="0"/>
        <w:ind/>
        <w:rPr>
          <w:rFonts w:ascii="Times New Roman" w:hAnsi="Times New Roman"/>
          <w:sz w:val="28"/>
        </w:rPr>
      </w:pPr>
    </w:p>
    <w:p w14:paraId="B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Багаевского сельского поселения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А.Э. Галенко</w:t>
      </w:r>
    </w:p>
    <w:p w14:paraId="B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B4000000">
      <w:pPr>
        <w:sectPr>
          <w:pgSz w:h="11906" w:orient="landscape" w:w="16838"/>
          <w:pgMar w:bottom="1134" w:footer="709" w:gutter="0" w:header="709" w:left="680" w:right="680" w:top="1134"/>
        </w:sectPr>
      </w:pPr>
    </w:p>
    <w:p w14:paraId="B5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B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программа</w:t>
      </w:r>
    </w:p>
    <w:p w14:paraId="B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Багаевского сельского поселения»</w:t>
      </w:r>
    </w:p>
    <w:p w14:paraId="B8000000">
      <w:pPr>
        <w:spacing w:after="0"/>
        <w:ind/>
        <w:rPr>
          <w:rFonts w:ascii="Times New Roman" w:hAnsi="Times New Roman"/>
          <w:sz w:val="28"/>
        </w:rPr>
      </w:pPr>
    </w:p>
    <w:p w14:paraId="B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B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униципальной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программы</w:t>
      </w:r>
    </w:p>
    <w:p w14:paraId="B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Багаевского сельского поселения»</w:t>
      </w:r>
    </w:p>
    <w:p w14:paraId="BC00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3424"/>
        <w:gridCol w:w="5811"/>
      </w:tblGrid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BE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0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>
              <w:rPr>
                <w:rFonts w:ascii="Times New Roman" w:hAnsi="Times New Roman"/>
                <w:sz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</w:rPr>
              <w:t xml:space="preserve"> и торговли </w:t>
            </w:r>
            <w:r>
              <w:rPr>
                <w:rFonts w:ascii="Times New Roman" w:hAnsi="Times New Roman"/>
                <w:sz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</w:rPr>
              <w:t>сельского поселения Владимиров И.В.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2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4000000">
            <w:pPr>
              <w:pStyle w:val="Style_3"/>
              <w:numPr>
                <w:ilvl w:val="0"/>
                <w:numId w:val="3"/>
              </w:numPr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/>
                <w:sz w:val="28"/>
              </w:rPr>
              <w:t>ечающей современным требованиям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6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14:paraId="C7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14:paraId="C800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A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>годы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B00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C000000">
            <w:pPr>
              <w:spacing w:after="0"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 xml:space="preserve">программы на </w:t>
            </w: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>годы –</w:t>
            </w:r>
            <w:r>
              <w:rPr>
                <w:rFonts w:ascii="Times New Roman" w:hAnsi="Times New Roman"/>
                <w:sz w:val="28"/>
              </w:rPr>
              <w:t>131992,54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Бюджетные </w:t>
            </w:r>
            <w:r>
              <w:rPr>
                <w:rFonts w:ascii="Times New Roman" w:hAnsi="Times New Roman"/>
                <w:sz w:val="28"/>
              </w:rPr>
              <w:t>средства,</w:t>
            </w:r>
            <w:r>
              <w:rPr>
                <w:rFonts w:ascii="Times New Roman" w:hAnsi="Times New Roman"/>
                <w:sz w:val="28"/>
              </w:rPr>
              <w:t xml:space="preserve"> предусмотренные в плановом периоде </w:t>
            </w: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 xml:space="preserve">годов, могут быть уточнены при формировании бюджета на </w:t>
            </w:r>
            <w:r>
              <w:rPr>
                <w:rFonts w:ascii="Times New Roman" w:hAnsi="Times New Roman"/>
                <w:sz w:val="28"/>
              </w:rPr>
              <w:t>2020, 2021, 2022,2023, 2024, 202</w:t>
            </w:r>
            <w:r>
              <w:rPr>
                <w:rFonts w:ascii="Times New Roman" w:hAnsi="Times New Roman"/>
                <w:sz w:val="28"/>
              </w:rPr>
              <w:t xml:space="preserve">5, 2026, 2027, 2028, 2029, 2030 </w:t>
            </w:r>
            <w:r>
              <w:rPr>
                <w:rFonts w:ascii="Times New Roman" w:hAnsi="Times New Roman"/>
                <w:sz w:val="28"/>
              </w:rPr>
              <w:t>годы.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D00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CE000000">
            <w:pPr>
              <w:pStyle w:val="Style_2"/>
              <w:numPr>
                <w:ilvl w:val="0"/>
                <w:numId w:val="6"/>
              </w:numPr>
              <w:spacing w:after="0" w:line="228" w:lineRule="auto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14:paraId="CF000000">
            <w:pPr>
              <w:pStyle w:val="Style_2"/>
              <w:numPr>
                <w:ilvl w:val="0"/>
                <w:numId w:val="6"/>
              </w:numPr>
              <w:spacing w:after="0" w:line="228" w:lineRule="auto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14:paraId="D0000000">
      <w:pPr>
        <w:spacing w:after="0"/>
        <w:ind/>
        <w:rPr>
          <w:rFonts w:ascii="Times New Roman" w:hAnsi="Times New Roman"/>
          <w:sz w:val="28"/>
        </w:rPr>
      </w:pPr>
    </w:p>
    <w:p w14:paraId="D1000000">
      <w:pPr>
        <w:spacing w:after="0"/>
        <w:ind/>
        <w:rPr>
          <w:rFonts w:ascii="Times New Roman" w:hAnsi="Times New Roman"/>
          <w:sz w:val="28"/>
        </w:rPr>
      </w:pPr>
    </w:p>
    <w:p w14:paraId="D2000000">
      <w:pPr>
        <w:spacing w:after="0"/>
        <w:ind/>
        <w:rPr>
          <w:rFonts w:ascii="Times New Roman" w:hAnsi="Times New Roman"/>
          <w:sz w:val="28"/>
        </w:rPr>
      </w:pPr>
    </w:p>
    <w:p w14:paraId="D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D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А.Э. Галенко</w:t>
      </w:r>
    </w:p>
    <w:p w14:paraId="D5000000">
      <w:pPr>
        <w:sectPr>
          <w:pgSz w:h="16838" w:orient="portrait" w:w="11906"/>
          <w:pgMar w:bottom="680" w:footer="709" w:gutter="0" w:header="709" w:left="1134" w:right="1134" w:top="680"/>
        </w:sectPr>
      </w:pPr>
    </w:p>
    <w:p w14:paraId="D6000000">
      <w:pPr>
        <w:pStyle w:val="Style_2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ПО РЕСУРСНОМУ ОБЕСПЕЧЕНИЮ ПРОГРАММЫ.</w:t>
      </w:r>
    </w:p>
    <w:p w14:paraId="D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D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объем финансирования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программы на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годы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131992,5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</w:t>
      </w:r>
    </w:p>
    <w:p w14:paraId="D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Бюджетные </w:t>
      </w:r>
      <w:r>
        <w:rPr>
          <w:rFonts w:ascii="Times New Roman" w:hAnsi="Times New Roman"/>
          <w:sz w:val="28"/>
        </w:rPr>
        <w:t>средства,</w:t>
      </w:r>
      <w:r>
        <w:rPr>
          <w:rFonts w:ascii="Times New Roman" w:hAnsi="Times New Roman"/>
          <w:sz w:val="28"/>
        </w:rPr>
        <w:t xml:space="preserve"> предусмотренные в плановом периоде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годов, могут быть уточнены при формировании бюджета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</w:rPr>
        <w:t>21, 2022,2023, 2024, 2025</w:t>
      </w:r>
      <w:r>
        <w:rPr>
          <w:rFonts w:ascii="Times New Roman" w:hAnsi="Times New Roman"/>
          <w:sz w:val="28"/>
        </w:rPr>
        <w:t>, 202</w:t>
      </w:r>
      <w:r>
        <w:rPr>
          <w:rFonts w:ascii="Times New Roman" w:hAnsi="Times New Roman"/>
          <w:sz w:val="28"/>
        </w:rPr>
        <w:t>6, 2027, 2028, 2029, 2030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годы.</w:t>
      </w:r>
    </w:p>
    <w:p w14:paraId="DA000000">
      <w:pPr>
        <w:spacing w:after="0"/>
        <w:ind/>
        <w:rPr>
          <w:rFonts w:ascii="Times New Roman" w:hAnsi="Times New Roman"/>
          <w:sz w:val="28"/>
        </w:rPr>
      </w:pPr>
    </w:p>
    <w:p w14:paraId="DB000000">
      <w:pPr>
        <w:spacing w:after="0"/>
        <w:ind/>
        <w:rPr>
          <w:rFonts w:ascii="Times New Roman" w:hAnsi="Times New Roman"/>
          <w:sz w:val="28"/>
        </w:rPr>
      </w:pPr>
    </w:p>
    <w:p w14:paraId="DC000000">
      <w:pPr>
        <w:spacing w:after="0"/>
        <w:ind/>
        <w:rPr>
          <w:rFonts w:ascii="Times New Roman" w:hAnsi="Times New Roman"/>
          <w:sz w:val="28"/>
        </w:rPr>
      </w:pPr>
    </w:p>
    <w:p w14:paraId="D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D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А.Э. Галенко</w:t>
      </w:r>
    </w:p>
    <w:p w14:paraId="DF000000">
      <w:pPr>
        <w:sectPr>
          <w:pgSz w:h="16838" w:orient="portrait" w:w="11906"/>
          <w:pgMar w:bottom="680" w:footer="709" w:gutter="0" w:header="709" w:left="1134" w:right="1134" w:top="680"/>
        </w:sectPr>
      </w:pPr>
    </w:p>
    <w:p w14:paraId="E0000000">
      <w:pPr>
        <w:spacing w:after="0"/>
        <w:ind w:firstLine="0" w:left="864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</w:t>
      </w:r>
    </w:p>
    <w:p w14:paraId="E1000000">
      <w:pPr>
        <w:spacing w:after="0"/>
        <w:ind w:firstLine="0"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программе 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Багаевского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E200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УЛИЧНОМУ ОСВЕЩЕНИЮ</w:t>
      </w: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1"/>
        <w:gridCol w:w="1968"/>
        <w:gridCol w:w="196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47"/>
      </w:tblGrid>
      <w:tr>
        <w:trPr>
          <w:trHeight w:hRule="atLeast" w:val="161"/>
        </w:trPr>
        <w:tc>
          <w:tcPr>
            <w:tcW w:type="dxa" w:w="5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93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1092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</w:t>
            </w:r>
          </w:p>
        </w:tc>
      </w:tr>
      <w:tr>
        <w:trPr>
          <w:trHeight w:hRule="atLeast" w:val="382"/>
        </w:trPr>
        <w:tc>
          <w:tcPr>
            <w:tcW w:type="dxa" w:w="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3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61"/>
        </w:trPr>
        <w:tc>
          <w:tcPr>
            <w:tcW w:type="dxa" w:w="5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3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2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Ремонт уличного освещения </w:t>
            </w:r>
            <w:r>
              <w:rPr>
                <w:rFonts w:ascii="Times New Roman" w:hAnsi="Times New Roman"/>
                <w:sz w:val="24"/>
              </w:rPr>
              <w:t>и у</w:t>
            </w:r>
            <w:r>
              <w:rPr>
                <w:rFonts w:ascii="Times New Roman" w:hAnsi="Times New Roman"/>
                <w:sz w:val="24"/>
              </w:rPr>
              <w:t>становка светильников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1236,4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256,1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1161,8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1210,7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348,0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светильников, лампочек, фотореле и т.д.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194,8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 за </w:t>
            </w:r>
            <w:r>
              <w:rPr>
                <w:rFonts w:ascii="Times New Roman" w:hAnsi="Times New Roman"/>
                <w:sz w:val="24"/>
              </w:rPr>
              <w:t>потребления электр</w:t>
            </w:r>
            <w:r>
              <w:rPr>
                <w:rFonts w:ascii="Times New Roman" w:hAnsi="Times New Roman"/>
                <w:sz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</w:rPr>
              <w:t>энергии на уличное освещение Багаевского сельского поселения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Багаевско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 xml:space="preserve"> УЭС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филиала БМЭС ОАО «Донэнерго»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1974,0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2332,8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3244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83,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4281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3583,8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3583,8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3583,8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3583,8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 за </w:t>
            </w:r>
            <w:r>
              <w:rPr>
                <w:rFonts w:ascii="Times New Roman" w:hAnsi="Times New Roman"/>
                <w:sz w:val="24"/>
              </w:rPr>
              <w:t>потребления электр</w:t>
            </w:r>
            <w:r>
              <w:rPr>
                <w:rFonts w:ascii="Times New Roman" w:hAnsi="Times New Roman"/>
                <w:sz w:val="24"/>
              </w:rPr>
              <w:t xml:space="preserve">ической </w:t>
            </w:r>
            <w:r>
              <w:rPr>
                <w:rFonts w:ascii="Times New Roman" w:hAnsi="Times New Roman"/>
                <w:sz w:val="24"/>
              </w:rPr>
              <w:t xml:space="preserve">энергии на уличное освещение Багаевского сельского поселения по 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Багаевскому РЭС ОАО Ростовэнерго,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398,7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522,9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532,6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</w:t>
            </w:r>
            <w:r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792,1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792,1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792,1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792,1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налога, сборов и иных платежей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Техническое присоединение к электрическим сетям 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40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39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составление сметной документации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rPr>
          <w:trHeight w:hRule="atLeast" w:val="257"/>
        </w:trPr>
        <w:tc>
          <w:tcPr>
            <w:tcW w:type="dxa" w:w="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ИТОГО: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59226,6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3704,6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3459,4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5004,7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5105,4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5135,6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4631,0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5475,8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5006,5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5425,9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5425,9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5425,9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5425,9</w:t>
            </w:r>
          </w:p>
        </w:tc>
      </w:tr>
    </w:tbl>
    <w:p w14:paraId="64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501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А.Э. Галенко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14:paraId="66010000">
      <w:pPr>
        <w:tabs>
          <w:tab w:leader="none" w:pos="6663" w:val="left"/>
        </w:tabs>
        <w:spacing w:after="0"/>
        <w:ind w:firstLine="0"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под</w:t>
      </w:r>
      <w:r>
        <w:rPr>
          <w:rFonts w:ascii="Times New Roman" w:hAnsi="Times New Roman"/>
          <w:sz w:val="28"/>
        </w:rPr>
        <w:t>программе «</w:t>
      </w:r>
      <w:r>
        <w:rPr>
          <w:rFonts w:ascii="Times New Roman" w:hAnsi="Times New Roman"/>
          <w:sz w:val="28"/>
        </w:rPr>
        <w:t>Благоустройство территории</w:t>
      </w:r>
      <w:r>
        <w:rPr>
          <w:rFonts w:ascii="Times New Roman" w:hAnsi="Times New Roman"/>
          <w:sz w:val="28"/>
        </w:rPr>
        <w:t xml:space="preserve"> Багаевского сельского поселения»</w:t>
      </w:r>
    </w:p>
    <w:p w14:paraId="67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801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ОЗЕЛЕНЕНИЮ</w:t>
      </w:r>
    </w:p>
    <w:p w14:paraId="6901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5"/>
        <w:gridCol w:w="1601"/>
        <w:gridCol w:w="1601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>
        <w:trPr>
          <w:trHeight w:hRule="atLeast" w:val="57"/>
        </w:trPr>
        <w:tc>
          <w:tcPr>
            <w:tcW w:type="dxa" w:w="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20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1219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</w:t>
            </w:r>
          </w:p>
        </w:tc>
      </w:tr>
      <w:tr>
        <w:trPr>
          <w:trHeight w:hRule="atLeast" w:val="557"/>
        </w:trPr>
        <w:tc>
          <w:tcPr>
            <w:tcW w:type="dxa" w:w="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20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231"/>
        </w:trPr>
        <w:tc>
          <w:tcPr>
            <w:tcW w:type="dxa" w:w="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20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9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улиц и парка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977,2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1756,4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локального навала мусора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1558,3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1329,6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</w:t>
            </w: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территории поселения от пней и поросли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707,5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Выпиловка, кронирование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сухих аварийных деревьев</w:t>
            </w:r>
            <w:r>
              <w:rPr>
                <w:rFonts w:ascii="Times New Roman" w:hAnsi="Times New Roman"/>
                <w:sz w:val="24"/>
              </w:rPr>
              <w:t>, дробление веток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594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Акарицидная</w:t>
            </w:r>
            <w:r>
              <w:rPr>
                <w:rFonts w:ascii="Times New Roman" w:hAnsi="Times New Roman"/>
                <w:sz w:val="24"/>
              </w:rPr>
              <w:t xml:space="preserve"> обработка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временного</w:t>
            </w:r>
          </w:p>
          <w:p w14:paraId="D0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трудоустройства граждан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487,8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составление сметной документации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экспертизы зеленых насаждений.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44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2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налога, сборов и иных платежей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37554,5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995,0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1242,9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3500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3500</w:t>
            </w:r>
          </w:p>
        </w:tc>
      </w:tr>
    </w:tbl>
    <w:p w14:paraId="1602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702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А.Э. Галенко</w:t>
      </w:r>
    </w:p>
    <w:p w14:paraId="1802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14:paraId="1902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</w:t>
      </w:r>
      <w:r>
        <w:rPr>
          <w:rFonts w:ascii="Times New Roman" w:hAnsi="Times New Roman"/>
          <w:sz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14:paraId="1A02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B02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ОРГАНИЗАЦИИ И СОДЕРЖАНИЮ МЕСТ ЗАХОРОНЕНИЯ</w:t>
      </w:r>
    </w:p>
    <w:p w14:paraId="1C020000">
      <w:pPr>
        <w:spacing w:after="0"/>
        <w:ind w:firstLine="0" w:left="34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8"/>
        <w:gridCol w:w="1342"/>
        <w:gridCol w:w="1342"/>
        <w:gridCol w:w="896"/>
        <w:gridCol w:w="1044"/>
        <w:gridCol w:w="1044"/>
        <w:gridCol w:w="896"/>
        <w:gridCol w:w="895"/>
        <w:gridCol w:w="896"/>
        <w:gridCol w:w="895"/>
        <w:gridCol w:w="1093"/>
        <w:gridCol w:w="11"/>
        <w:gridCol w:w="1083"/>
        <w:gridCol w:w="21"/>
        <w:gridCol w:w="1072"/>
        <w:gridCol w:w="32"/>
        <w:gridCol w:w="1062"/>
        <w:gridCol w:w="42"/>
        <w:gridCol w:w="1105"/>
      </w:tblGrid>
      <w:tr>
        <w:trPr>
          <w:trHeight w:hRule="atLeast" w:val="166"/>
        </w:trPr>
        <w:tc>
          <w:tcPr>
            <w:tcW w:type="dxa" w:w="5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8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12087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</w:t>
            </w:r>
          </w:p>
        </w:tc>
      </w:tr>
      <w:tr>
        <w:trPr>
          <w:trHeight w:hRule="atLeast" w:val="424"/>
        </w:trPr>
        <w:tc>
          <w:tcPr>
            <w:tcW w:type="dxa" w:w="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10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10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10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11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233"/>
        </w:trPr>
        <w:tc>
          <w:tcPr>
            <w:tcW w:type="dxa" w:w="5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8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087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spacing w:after="0"/>
              <w:ind w:firstLine="0" w:left="-108" w:right="-1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кладбищ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379,0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511,4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494,3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354,6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Акарицидная </w:t>
            </w:r>
            <w:r>
              <w:rPr>
                <w:rFonts w:ascii="Times New Roman" w:hAnsi="Times New Roman"/>
                <w:sz w:val="24"/>
              </w:rPr>
              <w:t>обработка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20,3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28,8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30,4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53,9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56,2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52,5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контейнерных площадок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73,8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контейнеров и урн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 ремонт ограждения кладбищ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72,9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Покос сорной растительности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информационных табличек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смет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395,1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Вывоз ТКО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9,8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23,1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2"/>
        </w:trPr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spacing w:after="0"/>
              <w:ind w:firstLine="0"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9115,64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476,7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541,7</w:t>
            </w:r>
          </w:p>
        </w:tc>
        <w:tc>
          <w:tcPr>
            <w:tcW w:type="dxa" w:w="1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507,7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943,3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566,04</w:t>
            </w:r>
          </w:p>
        </w:tc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377,7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1052,5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11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</w:t>
            </w:r>
          </w:p>
        </w:tc>
      </w:tr>
    </w:tbl>
    <w:p w14:paraId="C802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C902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А.Э. Галенко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 w:type="page"/>
      </w:r>
    </w:p>
    <w:p w14:paraId="CA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4</w:t>
      </w:r>
    </w:p>
    <w:p w14:paraId="CB02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</w:t>
      </w:r>
      <w:r>
        <w:rPr>
          <w:rFonts w:ascii="Times New Roman" w:hAnsi="Times New Roman"/>
          <w:sz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14:paraId="CC02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CD02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ПРОЧИЕ МЕРОПРИЯТИЯ ПО БЛАГОУСТРОЙСТВУ ПОСЕЛЕНИЯ</w:t>
      </w: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1459"/>
        <w:gridCol w:w="1460"/>
        <w:gridCol w:w="992"/>
        <w:gridCol w:w="992"/>
        <w:gridCol w:w="993"/>
        <w:gridCol w:w="1191"/>
        <w:gridCol w:w="993"/>
        <w:gridCol w:w="993"/>
        <w:gridCol w:w="994"/>
        <w:gridCol w:w="994"/>
        <w:gridCol w:w="994"/>
        <w:gridCol w:w="985"/>
        <w:gridCol w:w="9"/>
        <w:gridCol w:w="994"/>
        <w:gridCol w:w="994"/>
      </w:tblGrid>
      <w:tr>
        <w:trPr>
          <w:trHeight w:hRule="atLeast" w:val="165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9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type="dxa" w:w="1211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tabs>
                <w:tab w:leader="none" w:pos="1099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</w:t>
            </w:r>
          </w:p>
        </w:tc>
      </w:tr>
      <w:tr>
        <w:trPr>
          <w:trHeight w:hRule="atLeast" w:val="415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802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030</w:t>
            </w:r>
          </w:p>
        </w:tc>
      </w:tr>
      <w:tr>
        <w:trPr>
          <w:trHeight w:hRule="atLeast" w:val="231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18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>
        <w:trPr>
          <w:trHeight w:hRule="atLeast" w:val="25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58,7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</w:tr>
      <w:tr>
        <w:trPr>
          <w:trHeight w:hRule="atLeast" w:val="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садово-парковой мебели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>
        <w:trPr>
          <w:trHeight w:hRule="atLeast" w:val="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садово-парковой мебели, плитки, ограждения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69,7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детского игрового оборудования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</w:tr>
      <w:tr>
        <w:trPr>
          <w:trHeight w:hRule="atLeast" w:val="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детского игрового оборудования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3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мест массового отдыха граждан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 бродячих собак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518,6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  <w:r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318,6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хозяйственных товаров (мешков, извести и т. д.)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150,3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травокосилок, генераторов, туалета и т.д.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59,8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контейнеров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374,2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контейнерной площадки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65,3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установка информационного стенда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установка малых архитектурных форм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пешеходного моста через р. Дон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 за погрузку и вывоз мусора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863,2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1030,4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Пошив флагов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59,9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86,7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74,3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составление сметной документации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3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водоснабжения и водоотведения кладбищ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18,9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3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type="dxa" w:w="2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30000">
            <w:pPr>
              <w:spacing w:after="0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 земельного участка расположенного по адресу: Ростовская область, Багаевский район, хутор Федулов, улица Ленина, 18а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4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26095,8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2882,6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1658,3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1462,6</w:t>
            </w:r>
          </w:p>
        </w:tc>
        <w:tc>
          <w:tcPr>
            <w:tcW w:type="dxa" w:w="1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985,6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rPr>
                <w:rFonts w:ascii="Times New Roman" w:hAnsi="Times New Roman"/>
                <w:sz w:val="24"/>
              </w:rPr>
              <w:t xml:space="preserve">    74,3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rPr>
                <w:rFonts w:ascii="Times New Roman" w:hAnsi="Times New Roman"/>
                <w:sz w:val="24"/>
              </w:rPr>
              <w:t>2268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rPr>
                <w:rFonts w:ascii="Times New Roman" w:hAnsi="Times New Roman"/>
                <w:sz w:val="24"/>
              </w:rPr>
              <w:t>1574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type="dxa" w:w="10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rPr>
                <w:rFonts w:ascii="Times New Roman" w:hAnsi="Times New Roman"/>
                <w:sz w:val="24"/>
              </w:rPr>
              <w:t>3500,0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rPr>
                <w:rFonts w:ascii="Times New Roman" w:hAnsi="Times New Roman"/>
                <w:sz w:val="24"/>
              </w:rPr>
              <w:t>3500,0</w:t>
            </w:r>
          </w:p>
        </w:tc>
      </w:tr>
    </w:tbl>
    <w:p w14:paraId="13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4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5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604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А.Э. Галенко</w:t>
      </w:r>
    </w:p>
    <w:p w14:paraId="17040000">
      <w:pPr>
        <w:sectPr>
          <w:pgSz w:h="11906" w:orient="landscape" w:w="16838"/>
          <w:pgMar w:bottom="426" w:footer="709" w:gutter="0" w:header="709" w:left="1134" w:right="1134" w:top="284"/>
        </w:sectPr>
      </w:pPr>
    </w:p>
    <w:p w14:paraId="1804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программа</w:t>
      </w:r>
    </w:p>
    <w:p w14:paraId="1904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Багаевского сельского поселения»</w:t>
      </w:r>
    </w:p>
    <w:p w14:paraId="1A040000">
      <w:pPr>
        <w:spacing w:after="0"/>
        <w:ind/>
        <w:rPr>
          <w:rFonts w:ascii="Times New Roman" w:hAnsi="Times New Roman"/>
          <w:sz w:val="28"/>
        </w:rPr>
      </w:pPr>
    </w:p>
    <w:p w14:paraId="1B04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1C04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</w:t>
      </w:r>
      <w:r>
        <w:rPr>
          <w:rFonts w:ascii="Times New Roman" w:hAnsi="Times New Roman"/>
          <w:sz w:val="28"/>
        </w:rPr>
        <w:t>одп</w:t>
      </w:r>
      <w:r>
        <w:rPr>
          <w:rFonts w:ascii="Times New Roman" w:hAnsi="Times New Roman"/>
          <w:sz w:val="28"/>
        </w:rPr>
        <w:t>рограммы</w:t>
      </w:r>
    </w:p>
    <w:p w14:paraId="1D04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Багаевского сельского поселения»</w:t>
      </w:r>
    </w:p>
    <w:p w14:paraId="1E04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3424"/>
        <w:gridCol w:w="5811"/>
      </w:tblGrid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004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1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204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>
              <w:rPr>
                <w:rFonts w:ascii="Times New Roman" w:hAnsi="Times New Roman"/>
                <w:sz w:val="28"/>
              </w:rPr>
              <w:t xml:space="preserve"> сектора муниципального хозяйства</w:t>
            </w:r>
            <w:r>
              <w:rPr>
                <w:rFonts w:ascii="Times New Roman" w:hAnsi="Times New Roman"/>
                <w:sz w:val="28"/>
              </w:rPr>
              <w:t xml:space="preserve"> и торговли </w:t>
            </w:r>
            <w:r>
              <w:rPr>
                <w:rFonts w:ascii="Times New Roman" w:hAnsi="Times New Roman"/>
                <w:sz w:val="28"/>
              </w:rPr>
              <w:t xml:space="preserve">Администрации Багаевского </w:t>
            </w:r>
            <w:r>
              <w:rPr>
                <w:rFonts w:ascii="Times New Roman" w:hAnsi="Times New Roman"/>
                <w:sz w:val="28"/>
              </w:rPr>
              <w:t>сельского поселения Владимиров И.В.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404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6040000">
            <w:pPr>
              <w:pStyle w:val="Style_3"/>
              <w:numPr>
                <w:ilvl w:val="0"/>
                <w:numId w:val="3"/>
              </w:numPr>
              <w:ind w:firstLine="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/>
                <w:sz w:val="28"/>
              </w:rPr>
              <w:t>ыми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жилищно-коммунальными</w:t>
            </w:r>
            <w:r>
              <w:rPr>
                <w:rFonts w:ascii="Times New Roman" w:hAnsi="Times New Roman"/>
                <w:sz w:val="28"/>
              </w:rPr>
              <w:t xml:space="preserve"> услугами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</w:t>
            </w:r>
            <w:r>
              <w:rPr>
                <w:rFonts w:ascii="Times New Roman" w:hAnsi="Times New Roman"/>
                <w:sz w:val="28"/>
              </w:rPr>
              <w:t>одп</w:t>
            </w:r>
            <w:r>
              <w:rPr>
                <w:rFonts w:ascii="Times New Roman" w:hAnsi="Times New Roman"/>
                <w:sz w:val="28"/>
              </w:rPr>
              <w:t>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8040000">
            <w:pPr>
              <w:pStyle w:val="Style_2"/>
              <w:numPr>
                <w:ilvl w:val="0"/>
                <w:numId w:val="4"/>
              </w:numPr>
              <w:spacing w:after="0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 уровня удовлетворенности населения</w:t>
            </w:r>
            <w:r>
              <w:rPr>
                <w:rFonts w:ascii="Times New Roman" w:hAnsi="Times New Roman"/>
                <w:sz w:val="28"/>
              </w:rPr>
              <w:t xml:space="preserve"> муниципального образования «Багаевское сельское поселение» качественными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жилищно-коммунальными </w:t>
            </w:r>
            <w:r>
              <w:rPr>
                <w:rFonts w:ascii="Times New Roman" w:hAnsi="Times New Roman"/>
                <w:sz w:val="28"/>
              </w:rPr>
              <w:t>услугами</w:t>
            </w:r>
          </w:p>
        </w:tc>
      </w:tr>
      <w:t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4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</w:t>
            </w:r>
            <w:r>
              <w:rPr>
                <w:rFonts w:ascii="Times New Roman" w:hAnsi="Times New Roman"/>
                <w:sz w:val="28"/>
              </w:rPr>
              <w:t>одп</w:t>
            </w:r>
            <w:r>
              <w:rPr>
                <w:rFonts w:ascii="Times New Roman" w:hAnsi="Times New Roman"/>
                <w:sz w:val="28"/>
              </w:rPr>
              <w:t xml:space="preserve">рограммы 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A04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>годы</w:t>
            </w:r>
          </w:p>
        </w:tc>
      </w:tr>
      <w:tr>
        <w:trPr>
          <w:trHeight w:hRule="atLeast" w:val="2084"/>
        </w:trP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B04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</w:t>
            </w:r>
            <w:r>
              <w:rPr>
                <w:rFonts w:ascii="Times New Roman" w:hAnsi="Times New Roman"/>
                <w:sz w:val="28"/>
              </w:rPr>
              <w:t>одп</w:t>
            </w:r>
            <w:r>
              <w:rPr>
                <w:rFonts w:ascii="Times New Roman" w:hAnsi="Times New Roman"/>
                <w:sz w:val="28"/>
              </w:rPr>
              <w:t>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C04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>годы –</w:t>
            </w:r>
            <w:r>
              <w:rPr>
                <w:rFonts w:ascii="Times New Roman" w:hAnsi="Times New Roman"/>
                <w:sz w:val="28"/>
              </w:rPr>
              <w:t xml:space="preserve">121334,2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руб.</w:t>
            </w:r>
          </w:p>
          <w:p w14:paraId="2D040000">
            <w:pPr>
              <w:spacing w:after="0" w:line="228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Бюджетные </w:t>
            </w:r>
            <w:r>
              <w:rPr>
                <w:rFonts w:ascii="Times New Roman" w:hAnsi="Times New Roman"/>
                <w:sz w:val="28"/>
              </w:rPr>
              <w:t>средства,</w:t>
            </w:r>
            <w:r>
              <w:rPr>
                <w:rFonts w:ascii="Times New Roman" w:hAnsi="Times New Roman"/>
                <w:sz w:val="28"/>
              </w:rPr>
              <w:t xml:space="preserve"> предусмотренные в плановом периоде </w:t>
            </w:r>
            <w:r>
              <w:rPr>
                <w:rFonts w:ascii="Times New Roman" w:hAnsi="Times New Roman"/>
                <w:sz w:val="28"/>
              </w:rPr>
              <w:t xml:space="preserve">2019-2030 </w:t>
            </w:r>
            <w:r>
              <w:rPr>
                <w:rFonts w:ascii="Times New Roman" w:hAnsi="Times New Roman"/>
                <w:sz w:val="28"/>
              </w:rPr>
              <w:t xml:space="preserve">годов, могут быть уточнены при формировании бюджета на </w:t>
            </w:r>
            <w:r>
              <w:rPr>
                <w:rFonts w:ascii="Times New Roman" w:hAnsi="Times New Roman"/>
                <w:sz w:val="28"/>
              </w:rPr>
              <w:t>2020, 2021, 2022,2023, 2024, 2025, 2026, 2027, 2028, 2029, 2030</w:t>
            </w:r>
            <w:r>
              <w:rPr>
                <w:rFonts w:ascii="Times New Roman" w:hAnsi="Times New Roman"/>
                <w:sz w:val="28"/>
              </w:rPr>
              <w:t>годы.</w:t>
            </w:r>
          </w:p>
        </w:tc>
      </w:tr>
      <w:tr>
        <w:trPr>
          <w:trHeight w:hRule="atLeast" w:val="1048"/>
        </w:trPr>
        <w:tc>
          <w:tcPr>
            <w:tcW w:type="dxa" w:w="3424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40000">
            <w:pPr>
              <w:spacing w:after="0" w:line="228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/>
                <w:sz w:val="28"/>
              </w:rPr>
              <w:t>одп</w:t>
            </w:r>
            <w:r>
              <w:rPr>
                <w:rFonts w:ascii="Times New Roman" w:hAnsi="Times New Roman"/>
                <w:sz w:val="28"/>
              </w:rPr>
              <w:t>рограммы</w:t>
            </w:r>
          </w:p>
        </w:tc>
        <w:tc>
          <w:tcPr>
            <w:tcW w:type="dxa" w:w="5811"/>
            <w:tcMar>
              <w:top w:type="dxa" w:w="85"/>
              <w:bottom w:type="dxa" w:w="85"/>
            </w:tcMar>
          </w:tcPr>
          <w:p w14:paraId="2F040000">
            <w:pPr>
              <w:pStyle w:val="Style_2"/>
              <w:numPr>
                <w:ilvl w:val="0"/>
                <w:numId w:val="6"/>
              </w:numPr>
              <w:spacing w:after="0" w:line="228" w:lineRule="auto"/>
              <w:ind w:firstLine="30" w:left="4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t xml:space="preserve">качества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жилищно-коммунальных </w:t>
            </w:r>
            <w:r>
              <w:rPr>
                <w:rFonts w:ascii="Times New Roman" w:hAnsi="Times New Roman"/>
                <w:sz w:val="28"/>
              </w:rPr>
              <w:t>услуг</w:t>
            </w:r>
          </w:p>
        </w:tc>
      </w:tr>
    </w:tbl>
    <w:p w14:paraId="30040000">
      <w:pPr>
        <w:spacing w:after="0"/>
        <w:ind/>
        <w:rPr>
          <w:rFonts w:ascii="Times New Roman" w:hAnsi="Times New Roman"/>
          <w:sz w:val="28"/>
        </w:rPr>
      </w:pPr>
    </w:p>
    <w:p w14:paraId="31040000">
      <w:pPr>
        <w:spacing w:after="0"/>
        <w:ind/>
        <w:rPr>
          <w:rFonts w:ascii="Times New Roman" w:hAnsi="Times New Roman"/>
          <w:sz w:val="28"/>
        </w:rPr>
      </w:pPr>
    </w:p>
    <w:p w14:paraId="32040000">
      <w:pPr>
        <w:spacing w:after="0"/>
        <w:ind/>
        <w:rPr>
          <w:rFonts w:ascii="Times New Roman" w:hAnsi="Times New Roman"/>
          <w:sz w:val="28"/>
        </w:rPr>
      </w:pPr>
    </w:p>
    <w:p w14:paraId="3304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3404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А.Э. Галенко</w:t>
      </w:r>
    </w:p>
    <w:p w14:paraId="35040000">
      <w:pPr>
        <w:sectPr>
          <w:pgSz w:h="16838" w:orient="portrait" w:w="11906"/>
          <w:pgMar w:bottom="1134" w:footer="709" w:gutter="0" w:header="709" w:left="1134" w:right="1134" w:top="1134"/>
        </w:sectPr>
      </w:pPr>
    </w:p>
    <w:p w14:paraId="36040000">
      <w:pPr>
        <w:pStyle w:val="Style_2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ПО РЕСУРСНОМУ ОБЕСПЕЧЕНИЮ ПРОГРАММЫ.</w:t>
      </w:r>
    </w:p>
    <w:p w14:paraId="3704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3804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объем финансирования программы на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121334,2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Бюджетные </w:t>
      </w:r>
      <w:r>
        <w:rPr>
          <w:rFonts w:ascii="Times New Roman" w:hAnsi="Times New Roman"/>
          <w:sz w:val="28"/>
        </w:rPr>
        <w:t>средства,</w:t>
      </w:r>
      <w:r>
        <w:rPr>
          <w:rFonts w:ascii="Times New Roman" w:hAnsi="Times New Roman"/>
          <w:sz w:val="28"/>
        </w:rPr>
        <w:t xml:space="preserve"> предусмотренные в плановом периоде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годов, могут быть уточнены при формировании бюджета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</w:rPr>
        <w:t>21, 2022,2023, 2024, 2025</w:t>
      </w:r>
      <w:r>
        <w:rPr>
          <w:rFonts w:ascii="Times New Roman" w:hAnsi="Times New Roman"/>
          <w:sz w:val="28"/>
        </w:rPr>
        <w:t>, 202</w:t>
      </w:r>
      <w:r>
        <w:rPr>
          <w:rFonts w:ascii="Times New Roman" w:hAnsi="Times New Roman"/>
          <w:sz w:val="28"/>
        </w:rPr>
        <w:t xml:space="preserve">6, 2027, 2028, 2029, 2030  </w:t>
      </w:r>
      <w:r>
        <w:rPr>
          <w:rFonts w:ascii="Times New Roman" w:hAnsi="Times New Roman"/>
          <w:sz w:val="28"/>
        </w:rPr>
        <w:t>годы.</w:t>
      </w:r>
    </w:p>
    <w:p w14:paraId="39040000">
      <w:pPr>
        <w:spacing w:after="0"/>
        <w:ind/>
        <w:rPr>
          <w:rFonts w:ascii="Times New Roman" w:hAnsi="Times New Roman"/>
          <w:sz w:val="28"/>
        </w:rPr>
      </w:pPr>
    </w:p>
    <w:p w14:paraId="3A040000">
      <w:pPr>
        <w:spacing w:after="0"/>
        <w:ind/>
        <w:rPr>
          <w:rFonts w:ascii="Times New Roman" w:hAnsi="Times New Roman"/>
          <w:sz w:val="28"/>
        </w:rPr>
      </w:pPr>
    </w:p>
    <w:p w14:paraId="3B040000">
      <w:pPr>
        <w:spacing w:after="0"/>
        <w:ind/>
        <w:rPr>
          <w:rFonts w:ascii="Times New Roman" w:hAnsi="Times New Roman"/>
          <w:sz w:val="28"/>
        </w:rPr>
      </w:pPr>
    </w:p>
    <w:p w14:paraId="3C04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3D04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Багаевского сельского поселения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А.Э. Галенко</w:t>
      </w:r>
    </w:p>
    <w:p w14:paraId="3E040000">
      <w:pPr>
        <w:sectPr>
          <w:pgSz w:h="16838" w:orient="portrait" w:w="11906"/>
          <w:pgMar w:bottom="680" w:footer="709" w:gutter="0" w:header="709" w:left="1134" w:right="1134" w:top="680"/>
        </w:sectPr>
      </w:pPr>
    </w:p>
    <w:p w14:paraId="3F04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5</w:t>
      </w:r>
    </w:p>
    <w:p w14:paraId="40040000">
      <w:pPr>
        <w:spacing w:after="0"/>
        <w:ind w:firstLine="0" w:left="793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</w:t>
      </w:r>
      <w:r>
        <w:rPr>
          <w:rFonts w:ascii="Times New Roman" w:hAnsi="Times New Roman"/>
          <w:sz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14:paraId="41040000">
      <w:pPr>
        <w:spacing w:after="0"/>
        <w:ind w:firstLine="0" w:left="34"/>
        <w:jc w:val="both"/>
        <w:rPr>
          <w:rFonts w:ascii="Times New Roman" w:hAnsi="Times New Roman"/>
          <w:sz w:val="28"/>
        </w:rPr>
      </w:pPr>
    </w:p>
    <w:p w14:paraId="4204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ПО РАЗВИТИЮ КОММУНАЛЬНОЙ ИНФРАСТРУКТУРЫ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2066"/>
        <w:gridCol w:w="30"/>
        <w:gridCol w:w="820"/>
        <w:gridCol w:w="1276"/>
        <w:gridCol w:w="992"/>
        <w:gridCol w:w="851"/>
        <w:gridCol w:w="142"/>
        <w:gridCol w:w="850"/>
        <w:gridCol w:w="992"/>
        <w:gridCol w:w="851"/>
        <w:gridCol w:w="709"/>
        <w:gridCol w:w="141"/>
        <w:gridCol w:w="709"/>
        <w:gridCol w:w="851"/>
        <w:gridCol w:w="850"/>
        <w:gridCol w:w="851"/>
        <w:gridCol w:w="851"/>
        <w:gridCol w:w="851"/>
      </w:tblGrid>
      <w:tr>
        <w:trPr>
          <w:trHeight w:hRule="atLeast" w:val="165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0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мероприятий</w:t>
            </w:r>
          </w:p>
        </w:tc>
        <w:tc>
          <w:tcPr>
            <w:tcW w:type="dxa" w:w="212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type="dxa" w:w="10491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</w:t>
            </w:r>
          </w:p>
        </w:tc>
      </w:tr>
      <w:tr>
        <w:trPr>
          <w:trHeight w:hRule="atLeast" w:val="649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9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2029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2030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rPr>
          <w:trHeight w:hRule="atLeast" w:val="236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0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491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>
        <w:trPr>
          <w:trHeight w:hRule="atLeast" w:val="144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40000">
            <w:pPr>
              <w:spacing w:line="240" w:lineRule="auto"/>
              <w:ind w:firstLine="0" w:left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 по техническому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обслуживанию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пуско-наладочных работ </w:t>
            </w:r>
            <w:r>
              <w:rPr>
                <w:rFonts w:ascii="Times New Roman" w:hAnsi="Times New Roman"/>
                <w:color w:val="000000"/>
                <w:sz w:val="24"/>
              </w:rPr>
              <w:t>газовых сетей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425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40000">
            <w:pPr>
              <w:spacing w:line="240" w:lineRule="auto"/>
              <w:ind w:firstLine="0" w:left="7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проведение экспертизы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743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Софинансирование расходов на приобретение водогрейного котла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028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9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по софинансирование работ по разработке проектно-сметной документации Строительс</w:t>
            </w:r>
            <w:r>
              <w:rPr>
                <w:rFonts w:ascii="Times New Roman" w:hAnsi="Times New Roman"/>
                <w:color w:val="000000"/>
                <w:sz w:val="20"/>
              </w:rPr>
              <w:t>тво газовых сетей по ул. Северная, ул. Н. Чайкина, Дальня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305,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787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14:paraId="8E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7944,8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787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9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по софинансирование работ по строительству Строительс</w:t>
            </w:r>
            <w:r>
              <w:rPr>
                <w:rFonts w:ascii="Times New Roman" w:hAnsi="Times New Roman"/>
                <w:color w:val="000000"/>
                <w:sz w:val="20"/>
              </w:rPr>
              <w:t>тво газовых сетей по ул. Северная, ул. Н. Чайкина, Дальня</w:t>
            </w:r>
            <w:r>
              <w:rPr>
                <w:rFonts w:ascii="Times New Roman" w:hAnsi="Times New Roman"/>
                <w:color w:val="000000"/>
                <w:sz w:val="20"/>
              </w:rPr>
              <w:t>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787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14:paraId="AB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8988,8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45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9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Расходы на приобретение специализированной коммунальной техники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4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44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14:paraId="C804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17049,0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22823,1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E04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23721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4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44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Проектно-изыскательские работы и технические условия для присоединения к электрическим сетям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157,2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44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4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Расходы на проведение строительного надзора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авторского контроля </w:t>
            </w:r>
            <w:r>
              <w:rPr>
                <w:rFonts w:ascii="Times New Roman" w:hAnsi="Times New Roman"/>
                <w:color w:val="000000"/>
                <w:sz w:val="24"/>
              </w:rPr>
              <w:t>по объекту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Строительство газовых сете</w:t>
            </w:r>
            <w:r>
              <w:rPr>
                <w:rFonts w:ascii="Times New Roman" w:hAnsi="Times New Roman"/>
                <w:color w:val="000000"/>
                <w:sz w:val="24"/>
              </w:rPr>
              <w:t>й по ул. Северна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я, </w:t>
            </w:r>
          </w:p>
          <w:p w14:paraId="E5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Н. Чайкина, Дальня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349,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44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4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4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Расходы на проведение строительного надзора</w:t>
            </w:r>
            <w:r>
              <w:rPr>
                <w:rFonts w:ascii="Times New Roman" w:hAnsi="Times New Roman"/>
                <w:color w:val="000000"/>
              </w:rPr>
              <w:t xml:space="preserve"> и авторского контроля</w:t>
            </w:r>
            <w:r>
              <w:rPr>
                <w:rFonts w:ascii="Times New Roman" w:hAnsi="Times New Roman"/>
                <w:color w:val="000000"/>
              </w:rPr>
              <w:t xml:space="preserve"> по объекту: Строительство </w:t>
            </w:r>
            <w:r>
              <w:rPr>
                <w:rFonts w:ascii="Times New Roman" w:hAnsi="Times New Roman"/>
                <w:color w:val="000000"/>
              </w:rPr>
              <w:t>уличного освещения Мичурина, Спартака, Комсомольская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4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4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40000">
            <w:pPr>
              <w:ind/>
              <w:jc w:val="center"/>
            </w:pPr>
            <w:r>
              <w:rPr>
                <w:rFonts w:ascii="Times New Roman" w:hAnsi="Times New Roman"/>
              </w:rPr>
              <w:t>238,8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5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9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уличного освещения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5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rPr>
                <w:rFonts w:ascii="Times New Roman" w:hAnsi="Times New Roman"/>
              </w:rPr>
              <w:t>716,8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rPr>
                <w:rFonts w:ascii="Times New Roman" w:hAnsi="Times New Roman"/>
              </w:rPr>
              <w:t>2471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5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14:paraId="10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50000">
            <w:pPr>
              <w:ind/>
              <w:jc w:val="center"/>
            </w:pPr>
            <w:r>
              <w:rPr>
                <w:rFonts w:ascii="Times New Roman" w:hAnsi="Times New Roman"/>
              </w:rPr>
              <w:t>18656,2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87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5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9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50000">
            <w:pPr>
              <w:tabs>
                <w:tab w:leader="none" w:pos="5220" w:val="center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разработку проектно-сметной документации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50000">
            <w:pPr>
              <w:tabs>
                <w:tab w:leader="none" w:pos="5220" w:val="center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r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2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50000">
            <w:pPr>
              <w:tabs>
                <w:tab w:leader="none" w:pos="5220" w:val="center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rPr>
                <w:rFonts w:ascii="Times New Roman" w:hAnsi="Times New Roman"/>
              </w:rPr>
              <w:t>1436,6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rPr>
                <w:rFonts w:ascii="Times New Roman" w:hAnsi="Times New Roman"/>
              </w:rPr>
              <w:t>2890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5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50000">
            <w:pPr>
              <w:tabs>
                <w:tab w:leader="none" w:pos="5220" w:val="center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предпроектной документации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2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5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41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50000">
            <w:pPr>
              <w:tabs>
                <w:tab w:leader="none" w:pos="5220" w:val="center"/>
              </w:tabs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риобретение водонагревательного котла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78"/>
        </w:trPr>
        <w:tc>
          <w:tcPr>
            <w:tcW w:type="dxa" w:w="5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5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2916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50000">
            <w:pPr>
              <w:tabs>
                <w:tab w:leader="none" w:pos="5220" w:val="center"/>
              </w:tabs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софинансирование затрат на возмещение предприятиям ЖКХ части платы граждан за коммунальные услуги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50000">
            <w:pPr>
              <w:spacing w:line="240" w:lineRule="auto"/>
              <w:ind w:firstLine="0" w:left="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rPr>
                <w:rFonts w:ascii="Times New Roman" w:hAnsi="Times New Roman"/>
                <w:sz w:val="24"/>
              </w:rPr>
              <w:t>94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77"/>
        </w:trPr>
        <w:tc>
          <w:tcPr>
            <w:tcW w:type="dxa" w:w="5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16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5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  <w:p w14:paraId="6505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2460,5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5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5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ИТОГО:</w:t>
            </w:r>
          </w:p>
        </w:tc>
        <w:tc>
          <w:tcPr>
            <w:tcW w:type="dxa" w:w="20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5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121334,2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18085,5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54687,6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3215,3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5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29960,3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</w:tbl>
    <w:p w14:paraId="8105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Багаевского сельского поселения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А.Э. Галенко</w:t>
      </w:r>
    </w:p>
    <w:p w14:paraId="8205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14:paraId="8305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</w:p>
    <w:p w14:paraId="8405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</w:p>
    <w:p w14:paraId="85050000">
      <w:pPr>
        <w:spacing w:after="0"/>
        <w:ind w:firstLine="0" w:left="793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6</w:t>
      </w:r>
    </w:p>
    <w:p w14:paraId="86050000">
      <w:pPr>
        <w:spacing w:after="0"/>
        <w:ind w:firstLine="0" w:left="793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</w:t>
      </w:r>
      <w:r>
        <w:rPr>
          <w:rFonts w:ascii="Times New Roman" w:hAnsi="Times New Roman"/>
          <w:sz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14:paraId="87050000">
      <w:pPr>
        <w:spacing w:after="0"/>
        <w:ind w:firstLine="0" w:left="7938"/>
        <w:jc w:val="right"/>
        <w:rPr>
          <w:rFonts w:ascii="Times New Roman" w:hAnsi="Times New Roman"/>
          <w:sz w:val="28"/>
        </w:rPr>
      </w:pPr>
    </w:p>
    <w:p w14:paraId="88050000">
      <w:pPr>
        <w:spacing w:after="0"/>
        <w:ind w:firstLine="0" w:left="7938"/>
        <w:jc w:val="right"/>
        <w:rPr>
          <w:rFonts w:ascii="Times New Roman" w:hAnsi="Times New Roman"/>
          <w:sz w:val="28"/>
        </w:rPr>
      </w:pPr>
    </w:p>
    <w:p w14:paraId="8905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реализации муниципальной программы Багаевского сельского поселения «Обеспечение качественными жилищно-коммунальными услугами населения и благоустройство территории Багаевск</w:t>
      </w:r>
      <w:r>
        <w:rPr>
          <w:rFonts w:ascii="Times New Roman" w:hAnsi="Times New Roman"/>
          <w:sz w:val="28"/>
        </w:rPr>
        <w:t>ого сельского поселения» на 2024</w:t>
      </w:r>
      <w:r>
        <w:rPr>
          <w:rFonts w:ascii="Times New Roman" w:hAnsi="Times New Roman"/>
          <w:sz w:val="28"/>
        </w:rPr>
        <w:t xml:space="preserve"> г.</w:t>
      </w:r>
    </w:p>
    <w:p w14:paraId="8A050000">
      <w:pPr>
        <w:spacing w:after="0"/>
        <w:ind w:firstLine="0" w:left="34"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2977"/>
        <w:gridCol w:w="3260"/>
        <w:gridCol w:w="2835"/>
        <w:gridCol w:w="1417"/>
        <w:gridCol w:w="1134"/>
        <w:gridCol w:w="1560"/>
        <w:gridCol w:w="1559"/>
      </w:tblGrid>
      <w:tr>
        <w:trPr>
          <w:trHeight w:hRule="atLeast" w:val="302"/>
        </w:trPr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реализации мероприятия</w:t>
            </w:r>
          </w:p>
          <w:p w14:paraId="8F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</w:t>
            </w:r>
          </w:p>
          <w:p w14:paraId="91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руб)</w:t>
            </w:r>
          </w:p>
        </w:tc>
      </w:tr>
      <w:tr>
        <w:trPr>
          <w:trHeight w:hRule="atLeast" w:val="526"/>
        </w:trPr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</w:t>
            </w:r>
          </w:p>
          <w:p w14:paraId="96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</w:tr>
      <w:tr>
        <w:trPr>
          <w:trHeight w:hRule="atLeast" w:val="36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83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5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D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5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6078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6078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</w:rPr>
              <w:t xml:space="preserve"> мероприятия по уличному освещению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4631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4631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291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Ремонт уличного освещения и установка светильников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ведутся работы по содержанию линий наружного освещения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5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5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светильников, лампочек, фотореле и т.д.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светильников и ламп</w:t>
            </w:r>
            <w:r>
              <w:rPr>
                <w:rFonts w:ascii="Times New Roman" w:hAnsi="Times New Roman"/>
                <w:sz w:val="24"/>
              </w:rPr>
              <w:t>, для ремонта уличного освещения Багаевского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 за потребления электрической энергии на уличное освещение Багаевского сельского поселения по Багаевскому УЭС филиала БМЭС ОАО «Донэнерго»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территорий  по ст. Багаевской в ночное время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 за потребления электрической энергии на уличное освещение Багаевского сельского поселения по 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Багаевскому РЭС ОАО Ростовэнерго,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территорий  хуторов и поселков в темное время суток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налога, сборов и иных платежей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пени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составление сметной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документации для проведения торгов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</w:rPr>
              <w:t xml:space="preserve"> подпрограмма озеленение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995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5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995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улиц и парка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Чистота и порядок на территории парка и прилегающих улицах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Уборка локального навала мусора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несанкционированных свалочных очагов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599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5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5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Корчевание пней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5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ГО и ЧС Свириденко А.А.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населения и целостность линий электропередач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объектов озеленения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сорной растительности, целостность зеленых насаждений, благоустройство поселения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Выпиловка, Кронирование, сухих аварийных деревьев, дробление веток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</w:rPr>
              <w:t>ЧС и ПБ</w:t>
            </w:r>
            <w:r>
              <w:rPr>
                <w:rFonts w:ascii="Times New Roman" w:hAnsi="Times New Roman"/>
                <w:sz w:val="24"/>
              </w:rPr>
              <w:t xml:space="preserve"> Администрации Багаевского сельского поселения </w:t>
            </w:r>
          </w:p>
          <w:p w14:paraId="0C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Свириденко А.А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населения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ГО и ЧС Свириденко А.А.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популяции клещей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временного</w:t>
            </w:r>
          </w:p>
          <w:p w14:paraId="1C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трудоустройства граждан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по социальным и кадровым вопросам</w:t>
            </w:r>
          </w:p>
          <w:p w14:paraId="1E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Бубукина Е.Б.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экспертизы зеленых насаждений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судебных актов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налога, сборов и иных платежей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  <w:sz w:val="24"/>
              </w:rPr>
              <w:t xml:space="preserve">Администрации Багаевского сельского поселения </w:t>
            </w:r>
          </w:p>
          <w:p w14:paraId="2F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Землянская Л.А.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составление сметной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документации для проведения торгов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</w:rPr>
              <w:t xml:space="preserve"> подпрограмма содержание мест захоронения</w:t>
            </w:r>
          </w:p>
          <w:p w14:paraId="3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377,7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377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кладбищ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Чистота и порядок на территории кладбищ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ГО и ЧС Свириденко А.А.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популяции клещей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контейнерной площадки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 ремонт ограждения кладбищ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1.10.202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Покос сорной растительности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1.10.202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информационных табличек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1.10.202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сметной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документации для проведения торгов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налога, сборов и иных платежей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  <w:sz w:val="24"/>
              </w:rPr>
              <w:t xml:space="preserve">Администрации Багаевского сельского поселения </w:t>
            </w:r>
          </w:p>
          <w:p w14:paraId="81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Землянская Л.А.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Вывоз твердых коммунальных отходов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 xml:space="preserve">сектора муниципального хозяйства и торговли Администрации Багаевского сельского </w:t>
            </w:r>
            <w:r>
              <w:rPr>
                <w:rFonts w:ascii="Times New Roman" w:hAnsi="Times New Roman"/>
                <w:sz w:val="24"/>
              </w:rPr>
              <w:t>Манченко К.В.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Вывоз мусора с контейнерных площадок на кладбищах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«Благоустройство территории Багаевского сельского поселения»</w:t>
            </w:r>
            <w:r>
              <w:rPr>
                <w:rFonts w:ascii="Times New Roman" w:hAnsi="Times New Roman"/>
                <w:sz w:val="24"/>
              </w:rPr>
              <w:t xml:space="preserve"> подпрограмма прочее</w:t>
            </w:r>
          </w:p>
          <w:p w14:paraId="9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74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74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информационных знаков, аншлагов, растяжек, баннеров и подставок под баннеры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детского игрового оборудования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детского игрового оборудования в исправном состоянии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Отлов бродячих собак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на территории поселение безнадзорных животных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хозяйственных товаров (мешков, извести и т. д.)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травокосилок, генераторов и т.д.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контейнерной площадки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 установка информационных стендов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Пошив флагов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</w:rPr>
              <w:t>го сельского    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6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6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за освещение и отопление туалета по ул. Подройкина 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Повышения комфорта граждан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6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60000">
            <w:pPr>
              <w:spacing w:after="0"/>
              <w:ind w:firstLine="51" w:left="-5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за составление сметной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документации для проведения торгов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водоснабжения и водоотведения кладбищ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</w:rPr>
              <w:t>го сельского    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судебного решения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Экспертиза сметной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6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</w:t>
            </w:r>
            <w:r>
              <w:rPr>
                <w:rFonts w:ascii="Times New Roman" w:hAnsi="Times New Roman"/>
                <w:sz w:val="24"/>
              </w:rPr>
              <w:t>го сельского    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6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6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5 «Обеспечение качественными жилищно-коммунальными услугами населения Багаевского сельского поселения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6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6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29960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6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 по техническому обслуживанию газовых сетей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7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</w:rPr>
              <w:t>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газовых сетей в исправном состоянии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7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проведение экспертизы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7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Багаевского сельского     </w:t>
            </w:r>
            <w:r>
              <w:rPr>
                <w:rFonts w:ascii="Times New Roman" w:hAnsi="Times New Roman"/>
                <w:sz w:val="24"/>
              </w:rPr>
              <w:t>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эквивалента техники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7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Расходы по софинансирование работ по строительству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7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</w:rPr>
              <w:t xml:space="preserve">сельского поселения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Газификация ИЖС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7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Расходы на приобретение специализированной коммунальной техники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Багаевского сельского поселения </w:t>
            </w:r>
          </w:p>
          <w:p w14:paraId="1B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автовышки и грейдера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24633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23721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70000">
            <w:pPr>
              <w:spacing w:after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Проектно-изыскательские работы и техническое условия для присоединения к электрическим сетям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Присоединение новой линии уличного освещения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7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Расходы на проведение строительного надзора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7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>
              <w:rPr>
                <w:rFonts w:ascii="Times New Roman" w:hAnsi="Times New Roman"/>
                <w:sz w:val="24"/>
              </w:rPr>
              <w:t xml:space="preserve"> сектора муниципального хозяйства и торговли Администрации Багаевского </w:t>
            </w:r>
            <w:r>
              <w:rPr>
                <w:rFonts w:ascii="Times New Roman" w:hAnsi="Times New Roman"/>
                <w:sz w:val="24"/>
              </w:rPr>
              <w:t>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контроля процесса строительства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31.10.202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</w:rPr>
              <w:t>разработку проектно-сметной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04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Субсидия на приобретение водонагревательного котла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и финансов Землянская Л.А.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04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подготовку предпроектной документации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документации для дальнейшего строительства уличного освещения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4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уличного освещения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2471,8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2471,8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04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Проектно-изыскательские работы и технические условия для присоединения к электрическим сетям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муниципального хозяйства и торговли Администрации Багаевского сельского поселения Владимиров И.В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территории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46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7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Расходы на софинансирование затрат на возмещение предприятиям ЖКХ части платы граждан за коммунальные услуги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7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сектора экономики и финансов</w:t>
            </w:r>
            <w:r>
              <w:rPr>
                <w:rFonts w:ascii="Times New Roman" w:hAnsi="Times New Roman"/>
                <w:sz w:val="24"/>
              </w:rPr>
              <w:t xml:space="preserve"> Администрации Багаевског</w:t>
            </w:r>
            <w:r>
              <w:rPr>
                <w:rFonts w:ascii="Times New Roman" w:hAnsi="Times New Roman"/>
                <w:sz w:val="24"/>
              </w:rPr>
              <w:t>о сельского поселения Землянская Л</w:t>
            </w:r>
            <w:r>
              <w:rPr>
                <w:rFonts w:ascii="Times New Roman" w:hAnsi="Times New Roman"/>
                <w:sz w:val="24"/>
              </w:rPr>
              <w:t>.В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Возмещение затрат</w:t>
            </w:r>
          </w:p>
          <w:p w14:paraId="5D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МУП БУ ЖКХ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2555,1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2460,5</w:t>
            </w:r>
          </w:p>
        </w:tc>
      </w:tr>
      <w:tr>
        <w:trPr>
          <w:trHeight w:hRule="atLeast" w:val="14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70000">
            <w:pPr>
              <w:pStyle w:val="Style_2"/>
              <w:numPr>
                <w:ilvl w:val="0"/>
                <w:numId w:val="7"/>
              </w:num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7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7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7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36038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9856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7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26182,3</w:t>
            </w:r>
          </w:p>
        </w:tc>
      </w:tr>
    </w:tbl>
    <w:p w14:paraId="6A070000">
      <w:pPr>
        <w:rPr>
          <w:rFonts w:ascii="Times New Roman" w:hAnsi="Times New Roman"/>
          <w:sz w:val="28"/>
        </w:rPr>
      </w:pPr>
    </w:p>
    <w:p w14:paraId="6B07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</w:t>
      </w:r>
      <w:r>
        <w:rPr>
          <w:rFonts w:ascii="Times New Roman" w:hAnsi="Times New Roman"/>
          <w:sz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А.Э. Галенко</w:t>
      </w:r>
    </w:p>
    <w:p w14:paraId="6C070000">
      <w:pPr>
        <w:rPr>
          <w:rFonts w:ascii="Times New Roman" w:hAnsi="Times New Roman"/>
          <w:sz w:val="28"/>
        </w:rPr>
      </w:pPr>
    </w:p>
    <w:sectPr>
      <w:pgSz w:h="11906" w:orient="landscape" w:w="16838"/>
      <w:pgMar w:bottom="709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638"/>
      </w:pPr>
    </w:lvl>
    <w:lvl w:ilvl="1">
      <w:start w:val="1"/>
      <w:numFmt w:val="lowerLetter"/>
      <w:lvlText w:val="%2."/>
      <w:lvlJc w:val="left"/>
      <w:pPr>
        <w:ind w:hanging="360" w:left="1358"/>
      </w:pPr>
    </w:lvl>
    <w:lvl w:ilvl="2">
      <w:start w:val="1"/>
      <w:numFmt w:val="lowerRoman"/>
      <w:lvlText w:val="%3."/>
      <w:lvlJc w:val="right"/>
      <w:pPr>
        <w:ind w:hanging="180" w:left="2078"/>
      </w:pPr>
    </w:lvl>
    <w:lvl w:ilvl="3">
      <w:start w:val="1"/>
      <w:numFmt w:val="decimal"/>
      <w:lvlText w:val="%4."/>
      <w:lvlJc w:val="left"/>
      <w:pPr>
        <w:ind w:hanging="360" w:left="2798"/>
      </w:pPr>
    </w:lvl>
    <w:lvl w:ilvl="4">
      <w:start w:val="1"/>
      <w:numFmt w:val="lowerLetter"/>
      <w:lvlText w:val="%5."/>
      <w:lvlJc w:val="left"/>
      <w:pPr>
        <w:ind w:hanging="360" w:left="3518"/>
      </w:pPr>
    </w:lvl>
    <w:lvl w:ilvl="5">
      <w:start w:val="1"/>
      <w:numFmt w:val="lowerRoman"/>
      <w:lvlText w:val="%6."/>
      <w:lvlJc w:val="right"/>
      <w:pPr>
        <w:ind w:hanging="180" w:left="4238"/>
      </w:pPr>
    </w:lvl>
    <w:lvl w:ilvl="6">
      <w:start w:val="1"/>
      <w:numFmt w:val="decimal"/>
      <w:lvlText w:val="%7."/>
      <w:lvlJc w:val="left"/>
      <w:pPr>
        <w:ind w:hanging="360" w:left="4958"/>
      </w:pPr>
    </w:lvl>
    <w:lvl w:ilvl="7">
      <w:start w:val="1"/>
      <w:numFmt w:val="lowerLetter"/>
      <w:lvlText w:val="%8."/>
      <w:lvlJc w:val="left"/>
      <w:pPr>
        <w:ind w:hanging="360" w:left="5678"/>
      </w:pPr>
    </w:lvl>
    <w:lvl w:ilvl="8">
      <w:start w:val="1"/>
      <w:numFmt w:val="lowerRoman"/>
      <w:lvlText w:val="%9."/>
      <w:lvlJc w:val="right"/>
      <w:pPr>
        <w:ind w:hanging="180" w:left="6398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Swis721 LtCn BT" w:hAnsi="Swis721 LtCn B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Swis721 LtCn BT" w:hAnsi="Swis721 LtCn B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63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-"/>
      <w:lvlJc w:val="left"/>
      <w:pPr>
        <w:ind w:hanging="360" w:left="720"/>
      </w:pPr>
      <w:rPr>
        <w:rFonts w:ascii="Swis721 LtCn BT" w:hAnsi="Swis721 LtCn B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header"/>
    <w:basedOn w:val="Style_5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3" w:type="paragraph">
    <w:name w:val="ConsPlusNonformat"/>
    <w:link w:val="Style_3_ch"/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5_ch"/>
    <w:link w:val="Style_13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5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5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26_ch" w:type="character">
    <w:name w:val="Title"/>
    <w:basedOn w:val="Style_5_ch"/>
    <w:link w:val="Style_26"/>
    <w:rPr>
      <w:rFonts w:ascii="Times New Roman" w:hAnsi="Times New Roman"/>
      <w:b w:val="1"/>
      <w:sz w:val="32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2024-02-05T11:09:59Z</dcterms:modified>
</cp:coreProperties>
</file>