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870">
      <w:pPr>
        <w:ind w:firstLine="709"/>
        <w:jc w:val="center"/>
      </w:pPr>
    </w:p>
    <w:tbl>
      <w:tblPr>
        <w:tblW w:w="0" w:type="auto"/>
        <w:tblInd w:w="228" w:type="dxa"/>
        <w:tblLayout w:type="fixed"/>
        <w:tblLook w:val="0000"/>
      </w:tblPr>
      <w:tblGrid>
        <w:gridCol w:w="6240"/>
        <w:gridCol w:w="3953"/>
      </w:tblGrid>
      <w:tr w:rsidR="00000000">
        <w:tc>
          <w:tcPr>
            <w:tcW w:w="6240" w:type="dxa"/>
            <w:shd w:val="clear" w:color="auto" w:fill="auto"/>
          </w:tcPr>
          <w:p w:rsidR="00000000" w:rsidRDefault="00167870">
            <w:pPr>
              <w:snapToGrid w:val="0"/>
            </w:pPr>
          </w:p>
        </w:tc>
        <w:tc>
          <w:tcPr>
            <w:tcW w:w="3953" w:type="dxa"/>
            <w:shd w:val="clear" w:color="auto" w:fill="auto"/>
          </w:tcPr>
          <w:p w:rsidR="00000000" w:rsidRDefault="00167870">
            <w:pPr>
              <w:snapToGrid w:val="0"/>
            </w:pPr>
          </w:p>
        </w:tc>
      </w:tr>
    </w:tbl>
    <w:p w:rsidR="00000000" w:rsidRDefault="00167870">
      <w:pPr>
        <w:pStyle w:val="a8"/>
      </w:pPr>
      <w:r>
        <w:rPr>
          <w:b/>
          <w:szCs w:val="28"/>
        </w:rPr>
        <w:t>АДМИНИСТРАЦИЯ БАГАЕВСКОГО СЕЛЬСКОГО ПОСЕЛЕНИЯ</w:t>
      </w:r>
    </w:p>
    <w:p w:rsidR="00000000" w:rsidRDefault="00167870">
      <w:pPr>
        <w:jc w:val="center"/>
      </w:pPr>
      <w:r>
        <w:t>Багаевского района</w:t>
      </w:r>
    </w:p>
    <w:p w:rsidR="00000000" w:rsidRDefault="00167870">
      <w:pPr>
        <w:jc w:val="center"/>
      </w:pPr>
      <w:r>
        <w:t>Ростовской области</w:t>
      </w:r>
    </w:p>
    <w:p w:rsidR="00000000" w:rsidRDefault="00167870">
      <w:pPr>
        <w:pStyle w:val="2"/>
        <w:tabs>
          <w:tab w:val="left" w:pos="0"/>
        </w:tabs>
        <w:rPr>
          <w:sz w:val="28"/>
          <w:szCs w:val="28"/>
        </w:rPr>
      </w:pPr>
    </w:p>
    <w:p w:rsidR="00000000" w:rsidRDefault="00167870">
      <w:pPr>
        <w:jc w:val="center"/>
      </w:pPr>
      <w:r>
        <w:rPr>
          <w:b/>
        </w:rPr>
        <w:t xml:space="preserve"> </w:t>
      </w:r>
      <w:r>
        <w:rPr>
          <w:b/>
        </w:rPr>
        <w:t>ПОСТАНОВЛЕНИЕ</w:t>
      </w:r>
    </w:p>
    <w:p w:rsidR="00000000" w:rsidRDefault="00167870">
      <w:pPr>
        <w:rPr>
          <w:b/>
        </w:rPr>
      </w:pPr>
    </w:p>
    <w:p w:rsidR="00000000" w:rsidRDefault="00167870">
      <w:pPr>
        <w:jc w:val="center"/>
      </w:pPr>
      <w:r>
        <w:t xml:space="preserve">от     07.09.2022  № 276 </w:t>
      </w:r>
    </w:p>
    <w:p w:rsidR="00000000" w:rsidRDefault="00167870">
      <w:pPr>
        <w:jc w:val="center"/>
      </w:pPr>
    </w:p>
    <w:p w:rsidR="00000000" w:rsidRDefault="00167870">
      <w:pPr>
        <w:jc w:val="center"/>
      </w:pPr>
      <w:r>
        <w:t>ст-ца Багаевская</w:t>
      </w:r>
    </w:p>
    <w:p w:rsidR="00000000" w:rsidRDefault="00167870">
      <w:r>
        <w:t xml:space="preserve"> </w:t>
      </w:r>
    </w:p>
    <w:tbl>
      <w:tblPr>
        <w:tblW w:w="0" w:type="auto"/>
        <w:tblInd w:w="1957" w:type="dxa"/>
        <w:tblLayout w:type="fixed"/>
        <w:tblLook w:val="0000"/>
      </w:tblPr>
      <w:tblGrid>
        <w:gridCol w:w="6472"/>
      </w:tblGrid>
      <w:tr w:rsidR="00000000">
        <w:trPr>
          <w:trHeight w:val="532"/>
        </w:trPr>
        <w:tc>
          <w:tcPr>
            <w:tcW w:w="6472" w:type="dxa"/>
            <w:shd w:val="clear" w:color="auto" w:fill="auto"/>
          </w:tcPr>
          <w:p w:rsidR="00000000" w:rsidRDefault="00167870">
            <w:pPr>
              <w:spacing w:line="216" w:lineRule="auto"/>
              <w:jc w:val="center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О внесении изменений в постановление </w:t>
            </w:r>
          </w:p>
          <w:p w:rsidR="00000000" w:rsidRDefault="00167870">
            <w:pPr>
              <w:spacing w:line="216" w:lineRule="auto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62 от 10.03.2022 г.«Об утверждении положения о контрактном упра</w:t>
            </w:r>
            <w:r>
              <w:rPr>
                <w:b/>
              </w:rPr>
              <w:t xml:space="preserve">вляющем» </w:t>
            </w:r>
          </w:p>
        </w:tc>
      </w:tr>
    </w:tbl>
    <w:p w:rsidR="00000000" w:rsidRDefault="00167870">
      <w:pPr>
        <w:spacing w:line="192" w:lineRule="auto"/>
        <w:jc w:val="both"/>
        <w:rPr>
          <w:b/>
        </w:rPr>
      </w:pPr>
    </w:p>
    <w:p w:rsidR="00000000" w:rsidRDefault="00167870">
      <w:pPr>
        <w:jc w:val="center"/>
        <w:rPr>
          <w:b/>
        </w:rPr>
      </w:pPr>
    </w:p>
    <w:p w:rsidR="00000000" w:rsidRDefault="00167870">
      <w:pPr>
        <w:spacing w:line="276" w:lineRule="auto"/>
        <w:ind w:firstLine="567"/>
        <w:jc w:val="both"/>
      </w:pPr>
      <w:r>
        <w:t xml:space="preserve">   </w:t>
      </w:r>
      <w:r>
        <w:t>В целях приведения нормативных правовых актов Администрации Багаевского сельского поселения Багаевского района Ростовской области в соответствие с Федеральным законом от 04.05.2013 №44-ФЗ «О контрактной системе в сфере закупок товаров, рабо</w:t>
      </w:r>
      <w:r>
        <w:t xml:space="preserve">т, услуг для обеспечения государственных и муниципальных нужд» </w:t>
      </w:r>
    </w:p>
    <w:p w:rsidR="00000000" w:rsidRDefault="00167870">
      <w:pPr>
        <w:spacing w:line="276" w:lineRule="auto"/>
        <w:jc w:val="both"/>
        <w:rPr>
          <w:color w:val="FF0000"/>
        </w:rPr>
      </w:pPr>
    </w:p>
    <w:p w:rsidR="00000000" w:rsidRDefault="00167870">
      <w:pPr>
        <w:spacing w:line="276" w:lineRule="auto"/>
        <w:jc w:val="center"/>
      </w:pPr>
      <w:r>
        <w:rPr>
          <w:b/>
        </w:rPr>
        <w:t>постановляю:</w:t>
      </w:r>
    </w:p>
    <w:p w:rsidR="00000000" w:rsidRDefault="00167870">
      <w:pPr>
        <w:spacing w:line="276" w:lineRule="auto"/>
        <w:jc w:val="center"/>
        <w:rPr>
          <w:b/>
        </w:rPr>
      </w:pPr>
    </w:p>
    <w:p w:rsidR="00000000" w:rsidRDefault="00167870">
      <w:pPr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t xml:space="preserve">Внести в постановление Администрации Багаевского сельского поселения  от 10.03.2022г. № 62 «Об утверждении положения о контрактном управляющем» изменения  согласно приложения. </w:t>
      </w:r>
    </w:p>
    <w:p w:rsidR="00000000" w:rsidRDefault="00167870">
      <w:pPr>
        <w:pStyle w:val="aa"/>
        <w:numPr>
          <w:ilvl w:val="0"/>
          <w:numId w:val="2"/>
        </w:numPr>
        <w:spacing w:line="276" w:lineRule="auto"/>
      </w:pPr>
      <w:r>
        <w:rPr>
          <w:szCs w:val="28"/>
        </w:rPr>
        <w:t xml:space="preserve">Настоящее Постановление вступает в силу с момента подписания.   </w:t>
      </w:r>
    </w:p>
    <w:p w:rsidR="00000000" w:rsidRDefault="00167870">
      <w:pPr>
        <w:pStyle w:val="aa"/>
        <w:numPr>
          <w:ilvl w:val="0"/>
          <w:numId w:val="2"/>
        </w:numPr>
        <w:spacing w:line="276" w:lineRule="auto"/>
      </w:pPr>
      <w:r>
        <w:rPr>
          <w:szCs w:val="28"/>
        </w:rPr>
        <w:t xml:space="preserve">Контроль за исполнением данного постановления возложить на начальника сектора экономики и финансов  (Л.А. Землянская). </w:t>
      </w:r>
    </w:p>
    <w:p w:rsidR="00000000" w:rsidRDefault="00167870">
      <w:pPr>
        <w:pStyle w:val="aa"/>
        <w:spacing w:line="276" w:lineRule="auto"/>
        <w:ind w:left="360"/>
        <w:rPr>
          <w:szCs w:val="28"/>
        </w:rPr>
      </w:pPr>
    </w:p>
    <w:p w:rsidR="00000000" w:rsidRDefault="00167870">
      <w:pPr>
        <w:pStyle w:val="aa"/>
        <w:spacing w:line="276" w:lineRule="auto"/>
        <w:ind w:left="360"/>
        <w:rPr>
          <w:szCs w:val="28"/>
        </w:rPr>
      </w:pPr>
    </w:p>
    <w:p w:rsidR="00000000" w:rsidRDefault="00167870">
      <w:pPr>
        <w:pStyle w:val="aa"/>
        <w:spacing w:line="276" w:lineRule="auto"/>
        <w:ind w:left="360"/>
        <w:rPr>
          <w:szCs w:val="28"/>
        </w:rPr>
      </w:pPr>
    </w:p>
    <w:p w:rsidR="00000000" w:rsidRDefault="00167870">
      <w:pPr>
        <w:pStyle w:val="aa"/>
        <w:spacing w:line="276" w:lineRule="auto"/>
        <w:ind w:left="360"/>
        <w:rPr>
          <w:szCs w:val="28"/>
        </w:rPr>
      </w:pPr>
    </w:p>
    <w:p w:rsidR="00000000" w:rsidRDefault="00167870">
      <w:pPr>
        <w:pStyle w:val="aa"/>
        <w:spacing w:line="276" w:lineRule="auto"/>
        <w:ind w:left="360"/>
        <w:rPr>
          <w:szCs w:val="28"/>
        </w:rPr>
      </w:pPr>
    </w:p>
    <w:p w:rsidR="00000000" w:rsidRDefault="00167870">
      <w:pPr>
        <w:pStyle w:val="aa"/>
      </w:pPr>
      <w:r>
        <w:rPr>
          <w:bCs/>
          <w:szCs w:val="28"/>
        </w:rPr>
        <w:t xml:space="preserve">Глава Администрации </w:t>
      </w:r>
    </w:p>
    <w:p w:rsidR="00000000" w:rsidRDefault="00167870">
      <w:pPr>
        <w:pStyle w:val="aa"/>
      </w:pPr>
      <w:r>
        <w:rPr>
          <w:bCs/>
          <w:szCs w:val="28"/>
        </w:rPr>
        <w:t>Багаевского сельского поселения</w:t>
      </w:r>
      <w:r>
        <w:rPr>
          <w:bCs/>
          <w:szCs w:val="28"/>
        </w:rPr>
        <w:tab/>
        <w:t xml:space="preserve">             </w:t>
      </w:r>
      <w:r>
        <w:rPr>
          <w:bCs/>
          <w:szCs w:val="28"/>
        </w:rPr>
        <w:t xml:space="preserve">                              </w:t>
      </w:r>
      <w:r>
        <w:rPr>
          <w:bCs/>
          <w:szCs w:val="28"/>
        </w:rPr>
        <w:tab/>
        <w:t>Малин П.П.</w:t>
      </w:r>
    </w:p>
    <w:p w:rsidR="00000000" w:rsidRDefault="00167870">
      <w:pPr>
        <w:pStyle w:val="aa"/>
      </w:pPr>
      <w:r>
        <w:rPr>
          <w:szCs w:val="28"/>
        </w:rPr>
        <w:t xml:space="preserve">  </w:t>
      </w:r>
    </w:p>
    <w:p w:rsidR="00000000" w:rsidRDefault="00167870">
      <w:pPr>
        <w:pStyle w:val="aa"/>
        <w:tabs>
          <w:tab w:val="left" w:pos="7032"/>
        </w:tabs>
      </w:pPr>
      <w:r>
        <w:rPr>
          <w:sz w:val="20"/>
        </w:rPr>
        <w:t xml:space="preserve">    </w:t>
      </w:r>
      <w:r>
        <w:rPr>
          <w:sz w:val="20"/>
        </w:rPr>
        <w:t xml:space="preserve">Постановление вносит:      </w:t>
      </w:r>
      <w:r>
        <w:rPr>
          <w:sz w:val="20"/>
        </w:rPr>
        <w:tab/>
      </w:r>
    </w:p>
    <w:p w:rsidR="00000000" w:rsidRDefault="00167870">
      <w:pPr>
        <w:pStyle w:val="aa"/>
      </w:pPr>
      <w:r>
        <w:rPr>
          <w:sz w:val="20"/>
        </w:rPr>
        <w:t xml:space="preserve">    </w:t>
      </w:r>
      <w:r>
        <w:rPr>
          <w:sz w:val="20"/>
        </w:rPr>
        <w:t>Иванова Т.Б.</w:t>
      </w:r>
    </w:p>
    <w:p w:rsidR="00000000" w:rsidRDefault="00167870">
      <w:pPr>
        <w:ind w:firstLine="709"/>
        <w:jc w:val="center"/>
        <w:rPr>
          <w:sz w:val="20"/>
        </w:rPr>
      </w:pPr>
    </w:p>
    <w:p w:rsidR="00000000" w:rsidRDefault="00167870">
      <w:pPr>
        <w:ind w:firstLine="709"/>
        <w:jc w:val="center"/>
        <w:rPr>
          <w:sz w:val="20"/>
        </w:rPr>
      </w:pPr>
    </w:p>
    <w:p w:rsidR="00000000" w:rsidRDefault="00167870">
      <w:pPr>
        <w:jc w:val="right"/>
        <w:rPr>
          <w:sz w:val="20"/>
        </w:rPr>
      </w:pPr>
    </w:p>
    <w:p w:rsidR="00000000" w:rsidRDefault="00167870">
      <w:pPr>
        <w:jc w:val="right"/>
        <w:rPr>
          <w:sz w:val="20"/>
        </w:rPr>
      </w:pPr>
    </w:p>
    <w:p w:rsidR="00000000" w:rsidRDefault="00167870">
      <w:pPr>
        <w:jc w:val="right"/>
        <w:rPr>
          <w:sz w:val="20"/>
        </w:rPr>
      </w:pPr>
    </w:p>
    <w:p w:rsidR="00000000" w:rsidRDefault="00167870">
      <w:pPr>
        <w:jc w:val="right"/>
      </w:pPr>
    </w:p>
    <w:p w:rsidR="00000000" w:rsidRDefault="00167870">
      <w:pPr>
        <w:jc w:val="right"/>
      </w:pPr>
    </w:p>
    <w:p w:rsidR="00000000" w:rsidRDefault="00167870">
      <w:pPr>
        <w:jc w:val="right"/>
      </w:pPr>
    </w:p>
    <w:p w:rsidR="00000000" w:rsidRDefault="00167870">
      <w:pPr>
        <w:jc w:val="right"/>
      </w:pPr>
      <w:r>
        <w:t>Приложение к постановлению</w:t>
      </w:r>
    </w:p>
    <w:p w:rsidR="00000000" w:rsidRDefault="00167870">
      <w:pPr>
        <w:jc w:val="right"/>
      </w:pPr>
      <w:r>
        <w:t>Администрации Багаевского  сельского поселения</w:t>
      </w:r>
    </w:p>
    <w:p w:rsidR="00000000" w:rsidRDefault="00167870">
      <w:pPr>
        <w:ind w:firstLine="709"/>
        <w:jc w:val="right"/>
      </w:pPr>
      <w:r>
        <w:t>от  07.09.2022 г. № 276</w:t>
      </w:r>
    </w:p>
    <w:p w:rsidR="00000000" w:rsidRDefault="00167870">
      <w:pPr>
        <w:ind w:firstLine="709"/>
        <w:jc w:val="center"/>
      </w:pPr>
    </w:p>
    <w:p w:rsidR="00000000" w:rsidRDefault="00167870">
      <w:pPr>
        <w:ind w:firstLine="709"/>
        <w:jc w:val="center"/>
      </w:pPr>
    </w:p>
    <w:p w:rsidR="00000000" w:rsidRDefault="00167870">
      <w:pPr>
        <w:ind w:firstLine="709"/>
        <w:jc w:val="center"/>
      </w:pPr>
      <w:r>
        <w:rPr>
          <w:b/>
        </w:rPr>
        <w:t xml:space="preserve">ПОЛОЖЕНИЕ </w:t>
      </w:r>
    </w:p>
    <w:p w:rsidR="00000000" w:rsidRDefault="00167870">
      <w:pPr>
        <w:ind w:firstLine="709"/>
        <w:jc w:val="center"/>
      </w:pPr>
      <w:r>
        <w:rPr>
          <w:b/>
        </w:rPr>
        <w:t>О КОНТРАКТНОМ УПРАВЛЯЮЩЕМ</w:t>
      </w:r>
    </w:p>
    <w:p w:rsidR="00000000" w:rsidRDefault="00167870">
      <w:pPr>
        <w:ind w:firstLine="709"/>
        <w:jc w:val="center"/>
        <w:rPr>
          <w:b/>
        </w:rPr>
      </w:pPr>
    </w:p>
    <w:p w:rsidR="00000000" w:rsidRDefault="00167870">
      <w:pPr>
        <w:widowControl w:val="0"/>
        <w:autoSpaceDE w:val="0"/>
        <w:ind w:firstLine="709"/>
        <w:jc w:val="center"/>
      </w:pPr>
      <w:r>
        <w:rPr>
          <w:b/>
        </w:rPr>
        <w:t>1. Общие положе</w:t>
      </w:r>
      <w:r>
        <w:rPr>
          <w:b/>
        </w:rPr>
        <w:t>ния</w:t>
      </w:r>
    </w:p>
    <w:p w:rsidR="00000000" w:rsidRDefault="00167870">
      <w:pPr>
        <w:widowControl w:val="0"/>
        <w:autoSpaceDE w:val="0"/>
        <w:ind w:firstLine="709"/>
        <w:jc w:val="center"/>
        <w:rPr>
          <w:b/>
        </w:rPr>
      </w:pPr>
    </w:p>
    <w:p w:rsidR="00000000" w:rsidRDefault="00167870">
      <w:pPr>
        <w:widowControl w:val="0"/>
        <w:autoSpaceDE w:val="0"/>
        <w:ind w:firstLine="709"/>
        <w:jc w:val="both"/>
      </w:pPr>
      <w:r>
        <w:t>1. Настоящее Положение (регламент) о контрактном управляющем (далее - Положение) устанавливает правила организации деятельности должностного лица, ответственного за осуществление закупки или нескольких закупок, включая исполнение каждого контракта (да</w:t>
      </w:r>
      <w:r>
        <w:t>лее - контрактный управляющий) при планировании и осуществлении закупок товаров, работ, услуг для обеспечения государственных и муниципальных нужд в  Администрации Багаевского сельского поселения (далее - Заказчик).</w:t>
      </w:r>
    </w:p>
    <w:p w:rsidR="00000000" w:rsidRDefault="00167870">
      <w:pPr>
        <w:widowControl w:val="0"/>
        <w:autoSpaceDE w:val="0"/>
        <w:ind w:firstLine="709"/>
        <w:jc w:val="both"/>
      </w:pPr>
      <w:r>
        <w:t xml:space="preserve"> </w:t>
      </w:r>
      <w:r>
        <w:t>В случае, если совокупный годовой объем</w:t>
      </w:r>
      <w:r>
        <w:t xml:space="preserve">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 (далее - контрактный управляющий).</w:t>
      </w:r>
    </w:p>
    <w:p w:rsidR="00000000" w:rsidRDefault="00167870">
      <w:pPr>
        <w:widowControl w:val="0"/>
        <w:autoSpaceDE w:val="0"/>
        <w:ind w:firstLine="709"/>
        <w:jc w:val="both"/>
      </w:pPr>
      <w:r>
        <w:t>2. Контрактный управляю</w:t>
      </w:r>
      <w:r>
        <w:t xml:space="preserve">щий в своей деятельности руководствуется </w:t>
      </w:r>
      <w:hyperlink r:id="rId5" w:history="1">
        <w:r>
          <w:rPr>
            <w:rStyle w:val="a5"/>
          </w:rPr>
          <w:t>Конституцией</w:t>
        </w:r>
      </w:hyperlink>
      <w:r>
        <w:t xml:space="preserve"> Российской Федерации, Федеральным законом, гражданским законодательством Российской Федерации, бю</w:t>
      </w:r>
      <w:r>
        <w:t>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</w:t>
      </w:r>
      <w:r>
        <w:t>ктами Российской Федерации.</w:t>
      </w:r>
    </w:p>
    <w:p w:rsidR="00000000" w:rsidRDefault="00167870">
      <w:pPr>
        <w:pStyle w:val="NoSpacing"/>
        <w:widowControl w:val="0"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</w:t>
      </w:r>
      <w:r>
        <w:rPr>
          <w:rStyle w:val="a5"/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</w:t>
      </w:r>
      <w:r>
        <w:rPr>
          <w:rFonts w:ascii="Times New Roman" w:hAnsi="Times New Roman"/>
          <w:sz w:val="28"/>
          <w:szCs w:val="28"/>
        </w:rPr>
        <w:t>в том числе с учетом информации, предоставленной заказчику в соответствии с частью 23 статьи 34 настоящего Федерального закона."</w:t>
      </w:r>
    </w:p>
    <w:p w:rsidR="00000000" w:rsidRDefault="00167870">
      <w:pPr>
        <w:widowControl w:val="0"/>
        <w:autoSpaceDE w:val="0"/>
        <w:ind w:firstLine="709"/>
        <w:jc w:val="both"/>
      </w:pPr>
    </w:p>
    <w:p w:rsidR="00000000" w:rsidRDefault="00167870">
      <w:pPr>
        <w:widowControl w:val="0"/>
        <w:autoSpaceDE w:val="0"/>
        <w:ind w:firstLine="709"/>
        <w:jc w:val="both"/>
      </w:pPr>
      <w:r>
        <w:rPr>
          <w:b/>
          <w:lang w:val="en-US"/>
        </w:rPr>
        <w:t>2</w:t>
      </w:r>
      <w:r>
        <w:rPr>
          <w:b/>
        </w:rPr>
        <w:t>. Функции и полномочия контрактного управляющего</w:t>
      </w:r>
    </w:p>
    <w:p w:rsidR="00000000" w:rsidRDefault="00167870">
      <w:pPr>
        <w:jc w:val="both"/>
        <w:rPr>
          <w:b/>
        </w:rPr>
      </w:pPr>
    </w:p>
    <w:p w:rsidR="00000000" w:rsidRDefault="00167870">
      <w:pPr>
        <w:pStyle w:val="ConsPlusNormal"/>
        <w:ind w:firstLine="540"/>
        <w:jc w:val="both"/>
      </w:pPr>
      <w:r>
        <w:rPr>
          <w:sz w:val="28"/>
          <w:szCs w:val="28"/>
        </w:rPr>
        <w:t>2.1. Планирование закупок.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2.2. Обеспечение подготовки к проведению и прове</w:t>
      </w:r>
      <w:r>
        <w:rPr>
          <w:sz w:val="28"/>
          <w:szCs w:val="28"/>
        </w:rPr>
        <w:t>дение закупок.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2.3. Обеспечение заключения контракта.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2.4. Контроль исполнения контрактов поставщиками (подрядчиками, исполнителями), организация приемки результатов исполнения контрактов.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2.5. Участие в рассмотрении дел об обжаловании результатов определе</w:t>
      </w:r>
      <w:r>
        <w:rPr>
          <w:sz w:val="28"/>
          <w:szCs w:val="28"/>
        </w:rPr>
        <w:t>ния</w:t>
      </w:r>
    </w:p>
    <w:p w:rsidR="00000000" w:rsidRDefault="0016787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поставщиков (подрядчиков, исполнителей) и подготовка материалов для претензионно-исковой работы.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2.6. Проведение на стадии планирования закупок консультаций с поставщиками (подрядчиками, исполнителями) в целях определения состояния конкурентной среды </w:t>
      </w:r>
      <w:r>
        <w:rPr>
          <w:sz w:val="28"/>
          <w:szCs w:val="28"/>
        </w:rPr>
        <w:t>на соответствующих рынках товаров (работ, услуг), а также определения наилучших технологий и других решений.</w:t>
      </w:r>
    </w:p>
    <w:p w:rsidR="00000000" w:rsidRDefault="00167870">
      <w:pPr>
        <w:pStyle w:val="ConsPlusNormal"/>
        <w:jc w:val="both"/>
        <w:rPr>
          <w:sz w:val="28"/>
          <w:szCs w:val="28"/>
        </w:rPr>
      </w:pPr>
    </w:p>
    <w:p w:rsidR="00000000" w:rsidRDefault="00167870">
      <w:pPr>
        <w:pStyle w:val="ConsPlusNormal"/>
        <w:jc w:val="center"/>
      </w:pPr>
      <w:r>
        <w:rPr>
          <w:b/>
          <w:sz w:val="28"/>
          <w:szCs w:val="28"/>
        </w:rPr>
        <w:t>3. Должностные обязанности</w:t>
      </w:r>
    </w:p>
    <w:p w:rsidR="00000000" w:rsidRDefault="00167870">
      <w:pPr>
        <w:pStyle w:val="ConsPlusNormal"/>
        <w:ind w:firstLine="540"/>
        <w:jc w:val="both"/>
      </w:pPr>
      <w:r>
        <w:rPr>
          <w:sz w:val="28"/>
          <w:szCs w:val="28"/>
        </w:rPr>
        <w:t>3.1. При планировании закупок контрактный управляющий: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1) разрабатывает план-график закупок и готовит вносимые в него и</w:t>
      </w:r>
      <w:r>
        <w:rPr>
          <w:sz w:val="28"/>
          <w:szCs w:val="28"/>
        </w:rPr>
        <w:t>зменения, размещает эти документы в единой информационной системе (далее - ЕИС);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2) организует консультации с поставщиками с целью определить состояние конкурентной среды на соответствующих рынках товаров (работ, услуг) и выявить наилучшие технологии и реш</w:t>
      </w:r>
      <w:r>
        <w:rPr>
          <w:sz w:val="28"/>
          <w:szCs w:val="28"/>
        </w:rPr>
        <w:t>ения для обеспечения нужд заказчика, участвует в этих консультациях;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3) организует общественное обсуждение закупок (при необходимости);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 осуществляет нормирование в сфере закупок.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3.2. При подготовке к проведению закупок контрактный управляющий: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1) подго</w:t>
      </w:r>
      <w:r>
        <w:rPr>
          <w:sz w:val="28"/>
          <w:szCs w:val="28"/>
        </w:rPr>
        <w:t>тавливает извещения, проекты контрактов, приглашения, иные необходимые для осуществления закупок документы, а также извещения об отмене определения поставщика, изменения в извещениях;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2) организует подготовку описания объекта закупки в извещениях, привлека</w:t>
      </w:r>
      <w:r>
        <w:rPr>
          <w:sz w:val="28"/>
          <w:szCs w:val="28"/>
        </w:rPr>
        <w:t>я по согласованию с руководством других сотрудников, имеющих необходимые знания;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3) определяет и обосновывает НМЦК, цену контракта, заключаемого с единственным поставщиком (подрядчиком, исполнителем), начальную цену единицы (начальную сумму цен единиц) тов</w:t>
      </w:r>
      <w:r>
        <w:rPr>
          <w:sz w:val="28"/>
          <w:szCs w:val="28"/>
        </w:rPr>
        <w:t>аров, работ, услуг, максимальное значение цены контракта;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 обеспечивает проведение открытых способов определения поставщиков (подрядчиков, исполнителей);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5) привлекает экспертов, экспертные организации.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3.3. При проведении закупок контрактный управляющий</w:t>
      </w:r>
      <w:r>
        <w:rPr>
          <w:sz w:val="28"/>
          <w:szCs w:val="28"/>
        </w:rPr>
        <w:t>: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1) размещает в ЕИС извещения об осуществлении закупок, проекты контрактов, протоколы, предусмотренные законодательством о контрактной системе в сфере закупок, приглашения, иные необходимые для осуществления закупок документы, а также извещения об отмене </w:t>
      </w:r>
      <w:r>
        <w:rPr>
          <w:sz w:val="28"/>
          <w:szCs w:val="28"/>
        </w:rPr>
        <w:t>определения поставщика, изменения в извещениях,</w:t>
      </w:r>
    </w:p>
    <w:p w:rsidR="00000000" w:rsidRDefault="0016787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документации о закупках;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2) обеспечивает деятельность закупочной комиссии, в том числе проверку соответствия участников установленным требованиям;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 подготавливает и размещает в ЕИС протоколы определения по</w:t>
      </w:r>
      <w:r>
        <w:rPr>
          <w:sz w:val="28"/>
          <w:szCs w:val="28"/>
        </w:rPr>
        <w:t>ставщиков (подрядчиков, исполнителей).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3.4. При заключении контрактов контрактный управляющий: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1) размещает проект контракта (контракт) в ЕИС и на электронной площадке;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2) рассматривает протокол разногласий (при необходимости);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3) обеспечивает направление </w:t>
      </w:r>
      <w:r>
        <w:rPr>
          <w:sz w:val="28"/>
          <w:szCs w:val="28"/>
        </w:rPr>
        <w:t>в уполномоченный орган документов, которые требуются для согласования заключения контракта (уведомления о заключении контракта) с единственным поставщиком (подрядчиком, исполнителем);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 организует направление информации и документов о заключенных контракт</w:t>
      </w:r>
      <w:r>
        <w:rPr>
          <w:sz w:val="28"/>
          <w:szCs w:val="28"/>
        </w:rPr>
        <w:t>ах 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6</w:t>
      </w:r>
      <w:r>
        <w:rPr>
          <w:sz w:val="28"/>
          <w:szCs w:val="28"/>
        </w:rPr>
        <w:t>) определяет и обосновывает цену контракта при закупке у единственного поставщика (подрядчика, исполнителя) по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5"/>
            <w:sz w:val="28"/>
            <w:szCs w:val="28"/>
            <w:u w:val="none"/>
          </w:rPr>
          <w:t>п. п. 3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5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5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5"/>
            <w:sz w:val="28"/>
            <w:szCs w:val="28"/>
            <w:u w:val="none"/>
          </w:rPr>
          <w:t>11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5"/>
            <w:sz w:val="28"/>
            <w:szCs w:val="28"/>
            <w:u w:val="none"/>
          </w:rPr>
          <w:t>12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5"/>
            <w:sz w:val="28"/>
            <w:szCs w:val="28"/>
            <w:u w:val="none"/>
          </w:rPr>
          <w:t>18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5"/>
            <w:sz w:val="28"/>
            <w:szCs w:val="28"/>
            <w:u w:val="none"/>
          </w:rPr>
          <w:t>22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5"/>
            <w:sz w:val="28"/>
            <w:szCs w:val="28"/>
            <w:u w:val="none"/>
          </w:rPr>
          <w:t>23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5"/>
            <w:sz w:val="28"/>
            <w:szCs w:val="28"/>
            <w:u w:val="none"/>
          </w:rPr>
          <w:t>30</w:t>
        </w:r>
      </w:hyperlink>
      <w:r>
        <w:rPr>
          <w:sz w:val="28"/>
          <w:szCs w:val="28"/>
        </w:rPr>
        <w:t xml:space="preserve"> - </w:t>
      </w:r>
      <w:hyperlink r:id="rId15" w:history="1">
        <w:r>
          <w:rPr>
            <w:rStyle w:val="a5"/>
            <w:sz w:val="28"/>
            <w:szCs w:val="28"/>
            <w:u w:val="none"/>
          </w:rPr>
          <w:t>32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rStyle w:val="a5"/>
            <w:sz w:val="28"/>
            <w:szCs w:val="28"/>
            <w:u w:val="none"/>
          </w:rPr>
          <w:t>34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rStyle w:val="a5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rStyle w:val="a5"/>
            <w:sz w:val="28"/>
            <w:szCs w:val="28"/>
            <w:u w:val="none"/>
          </w:rPr>
          <w:t>37</w:t>
        </w:r>
      </w:hyperlink>
      <w:r>
        <w:rPr>
          <w:sz w:val="28"/>
          <w:szCs w:val="28"/>
        </w:rPr>
        <w:t xml:space="preserve"> - </w:t>
      </w:r>
      <w:hyperlink r:id="rId19" w:history="1">
        <w:r>
          <w:rPr>
            <w:rStyle w:val="a5"/>
            <w:sz w:val="28"/>
            <w:szCs w:val="28"/>
            <w:u w:val="none"/>
          </w:rPr>
          <w:t>41</w:t>
        </w:r>
      </w:hyperlink>
      <w:r>
        <w:rPr>
          <w:sz w:val="28"/>
          <w:szCs w:val="28"/>
        </w:rPr>
        <w:t xml:space="preserve">, </w:t>
      </w:r>
      <w:hyperlink r:id="rId20" w:history="1">
        <w:r>
          <w:rPr>
            <w:rStyle w:val="a5"/>
            <w:sz w:val="28"/>
            <w:szCs w:val="28"/>
            <w:u w:val="none"/>
          </w:rPr>
          <w:t>46</w:t>
        </w:r>
      </w:hyperlink>
      <w:r>
        <w:rPr>
          <w:sz w:val="28"/>
          <w:szCs w:val="28"/>
        </w:rPr>
        <w:t xml:space="preserve">, </w:t>
      </w:r>
      <w:hyperlink r:id="rId21" w:history="1">
        <w:r>
          <w:rPr>
            <w:rStyle w:val="a5"/>
            <w:sz w:val="28"/>
            <w:szCs w:val="28"/>
            <w:u w:val="none"/>
          </w:rPr>
          <w:t>49 ч. 1 ст. 93</w:t>
        </w:r>
      </w:hyperlink>
      <w:r>
        <w:rPr>
          <w:sz w:val="28"/>
          <w:szCs w:val="28"/>
        </w:rPr>
        <w:t xml:space="preserve"> Закона N 44-ФЗ, а также по </w:t>
      </w:r>
      <w:hyperlink r:id="rId22" w:history="1">
        <w:r>
          <w:rPr>
            <w:rStyle w:val="a5"/>
            <w:sz w:val="28"/>
            <w:szCs w:val="28"/>
            <w:u w:val="none"/>
          </w:rPr>
          <w:t>п. п. 4</w:t>
        </w:r>
      </w:hyperlink>
      <w:hyperlink r:id="rId23" w:history="1">
        <w:r>
          <w:rPr>
            <w:rStyle w:val="a5"/>
            <w:sz w:val="28"/>
            <w:szCs w:val="28"/>
            <w:u w:val="none"/>
          </w:rPr>
          <w:t xml:space="preserve"> ч. 1 ст. 93</w:t>
        </w:r>
      </w:hyperlink>
      <w:r>
        <w:rPr>
          <w:sz w:val="28"/>
          <w:szCs w:val="28"/>
        </w:rPr>
        <w:t xml:space="preserve"> Закона N 44-ФЗ при закупке товара на сумму, предусмотренную </w:t>
      </w:r>
      <w:hyperlink r:id="rId24" w:history="1">
        <w:r>
          <w:rPr>
            <w:rStyle w:val="a5"/>
            <w:sz w:val="28"/>
            <w:szCs w:val="28"/>
            <w:u w:val="none"/>
          </w:rPr>
          <w:t>ч. 12 данной статьи</w:t>
        </w:r>
      </w:hyperlink>
      <w:r>
        <w:rPr>
          <w:sz w:val="28"/>
          <w:szCs w:val="28"/>
        </w:rPr>
        <w:t>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7) осуществляет рассмотрение независимой гарантии, поступившей в качестве обеспечения исполнения контракта;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8) организует проверку поступления от участника денег, внесенных на счет заказчика в качестве обеспечения исполнен</w:t>
      </w:r>
      <w:r>
        <w:rPr>
          <w:sz w:val="28"/>
          <w:szCs w:val="28"/>
        </w:rPr>
        <w:t>ия контракта;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9) обеспечивает хранение документов, оформленных в ходе проведения </w:t>
      </w:r>
      <w:hyperlink r:id="rId25" w:history="1">
        <w:r>
          <w:rPr>
            <w:rStyle w:val="a5"/>
            <w:sz w:val="28"/>
            <w:szCs w:val="28"/>
            <w:u w:val="none"/>
          </w:rPr>
          <w:t>конкурса</w:t>
        </w:r>
      </w:hyperlink>
      <w:r>
        <w:rPr>
          <w:sz w:val="28"/>
          <w:szCs w:val="28"/>
        </w:rPr>
        <w:t xml:space="preserve"> и </w:t>
      </w:r>
      <w:hyperlink r:id="rId26" w:history="1">
        <w:r>
          <w:rPr>
            <w:rStyle w:val="a5"/>
            <w:sz w:val="28"/>
            <w:szCs w:val="28"/>
            <w:u w:val="none"/>
          </w:rPr>
          <w:t xml:space="preserve"> аукциона</w:t>
        </w:r>
      </w:hyperlink>
      <w:r>
        <w:rPr>
          <w:sz w:val="28"/>
          <w:szCs w:val="28"/>
        </w:rPr>
        <w:t>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10) обеспечивает заключение контракта с участником закупки, в том числе при уклонении поб</w:t>
      </w:r>
      <w:r>
        <w:rPr>
          <w:sz w:val="28"/>
          <w:szCs w:val="28"/>
        </w:rPr>
        <w:t>едителя от его заключения.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3.5. При исполнении контрактов контрактный управляющий: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1) обеспечивает выплату аванса (если она предусмотрена контрактом);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2) обеспечивает приемку (включая оформление документов) и экспертизу результатов исполнения контрактов (э</w:t>
      </w:r>
      <w:r>
        <w:rPr>
          <w:sz w:val="28"/>
          <w:szCs w:val="28"/>
        </w:rPr>
        <w:t>тапов исполнения контрактов), при</w:t>
      </w:r>
    </w:p>
    <w:p w:rsidR="00000000" w:rsidRDefault="0016787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необходимости организует для этого создание и работу приемочной комиссии. Если нужно, привлекает для проведения экспертизы экспертов и экспертные организации;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3) организует оплату в соответствии с условиями контрактов;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</w:t>
      </w:r>
      <w:r>
        <w:rPr>
          <w:sz w:val="28"/>
          <w:szCs w:val="28"/>
        </w:rPr>
        <w:t xml:space="preserve">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5) организует </w:t>
      </w:r>
      <w:r>
        <w:rPr>
          <w:sz w:val="28"/>
          <w:szCs w:val="28"/>
        </w:rPr>
        <w:t>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</w:t>
      </w:r>
      <w:r>
        <w:rPr>
          <w:sz w:val="28"/>
          <w:szCs w:val="28"/>
        </w:rPr>
        <w:t>чика от исполнения контракта по причине существенного нарушения этим лицом условий контракта;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6) организует включение в реестр контрактов информации и документов об исполнении контракта (отдельного этапа исполнения контракта), изменении или расторжении кон</w:t>
      </w:r>
      <w:r>
        <w:rPr>
          <w:sz w:val="28"/>
          <w:szCs w:val="28"/>
        </w:rPr>
        <w:t xml:space="preserve">трактов, данных о соисполнителях - СМП или СОНКО (представленных поставщиком (подрядчиком, исполнителем)), а также сведений о приемке поставленного товара (выполненной работы, оказанной услуги), в том числе </w:t>
      </w:r>
      <w:hyperlink r:id="rId27" w:history="1">
        <w:r>
          <w:rPr>
            <w:rStyle w:val="a5"/>
            <w:sz w:val="28"/>
            <w:szCs w:val="28"/>
            <w:u w:val="none"/>
          </w:rPr>
          <w:t>частичной</w:t>
        </w:r>
      </w:hyperlink>
      <w:r>
        <w:rPr>
          <w:sz w:val="28"/>
          <w:szCs w:val="28"/>
        </w:rPr>
        <w:t>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7) составляет и размещает в ЕИС отчет об объеме закупок у субъектов малого предпринимательства, социально ориентированных некоммерч</w:t>
      </w:r>
      <w:r>
        <w:rPr>
          <w:sz w:val="28"/>
          <w:szCs w:val="28"/>
        </w:rPr>
        <w:t>еских организаций;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8) обеспечивает одностороннее расторжение контракта;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9) организует возврат контрагенту средств, поступивших в качестве обеспечения исполнения контакта, в том числ</w:t>
      </w:r>
      <w:r>
        <w:rPr>
          <w:sz w:val="28"/>
          <w:szCs w:val="28"/>
        </w:rPr>
        <w:t xml:space="preserve">е возврат в </w:t>
      </w:r>
      <w:hyperlink r:id="rId28" w:history="1">
        <w:r>
          <w:rPr>
            <w:rStyle w:val="a5"/>
            <w:sz w:val="28"/>
            <w:szCs w:val="28"/>
            <w:u w:val="none"/>
          </w:rPr>
          <w:t>установленные сроки</w:t>
        </w:r>
      </w:hyperlink>
      <w:r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этих средств (если размер обеспечения исполнения контракта был уменьшен);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10) организует предъявление требований по независимым гарант</w:t>
      </w:r>
      <w:r>
        <w:rPr>
          <w:sz w:val="28"/>
          <w:szCs w:val="28"/>
        </w:rPr>
        <w:t>иям в установленных случаях;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11) рассматривает независисмую гарантию, обеспечивающую гарантийные обязательства (при необходимости).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</w:t>
      </w:r>
      <w:r>
        <w:rPr>
          <w:sz w:val="28"/>
          <w:szCs w:val="28"/>
        </w:rPr>
        <w:t>окальными нормативными актами, приказами и распоряжениями руководства.</w:t>
      </w:r>
    </w:p>
    <w:p w:rsidR="00000000" w:rsidRDefault="00167870">
      <w:pPr>
        <w:pStyle w:val="ConsPlusNormal"/>
        <w:jc w:val="both"/>
        <w:rPr>
          <w:sz w:val="28"/>
          <w:szCs w:val="28"/>
        </w:rPr>
      </w:pPr>
    </w:p>
    <w:p w:rsidR="00000000" w:rsidRDefault="00167870">
      <w:pPr>
        <w:autoSpaceDE w:val="0"/>
        <w:jc w:val="center"/>
      </w:pPr>
      <w:r>
        <w:rPr>
          <w:b/>
          <w:bCs/>
        </w:rPr>
        <w:t>4. Взаимодействие с иными структурными подразделениями</w:t>
      </w:r>
    </w:p>
    <w:p w:rsidR="00000000" w:rsidRDefault="00167870">
      <w:pPr>
        <w:autoSpaceDE w:val="0"/>
        <w:jc w:val="both"/>
      </w:pPr>
      <w:r>
        <w:t xml:space="preserve">     </w:t>
      </w:r>
      <w:r>
        <w:t>4.1.Контрактный управляющий</w:t>
      </w:r>
      <w:r>
        <w:t>, комиссии по осуществлению закупок и должностные лица взаимодействуют на основе принципов открыт</w:t>
      </w:r>
      <w:r>
        <w:t xml:space="preserve">ости, прозрачности информации в сфере закупок, профессионализма, эффективности </w:t>
      </w:r>
    </w:p>
    <w:p w:rsidR="00000000" w:rsidRDefault="00167870">
      <w:pPr>
        <w:autoSpaceDE w:val="0"/>
        <w:jc w:val="both"/>
      </w:pPr>
    </w:p>
    <w:p w:rsidR="00000000" w:rsidRDefault="00167870">
      <w:pPr>
        <w:autoSpaceDE w:val="0"/>
        <w:jc w:val="both"/>
      </w:pPr>
    </w:p>
    <w:p w:rsidR="00000000" w:rsidRDefault="00167870">
      <w:pPr>
        <w:autoSpaceDE w:val="0"/>
        <w:jc w:val="both"/>
      </w:pPr>
      <w:r>
        <w:t>осуществления закупок, ответственности за результативность и за результат закупки.</w:t>
      </w:r>
    </w:p>
    <w:p w:rsidR="00000000" w:rsidRDefault="00167870">
      <w:pPr>
        <w:autoSpaceDE w:val="0"/>
        <w:ind w:firstLine="540"/>
        <w:jc w:val="both"/>
      </w:pPr>
      <w:r>
        <w:t>4.1. По запросам юридического отдела контрактный управляющий:</w:t>
      </w:r>
    </w:p>
    <w:p w:rsidR="00000000" w:rsidRDefault="00167870">
      <w:pPr>
        <w:autoSpaceDE w:val="0"/>
        <w:spacing w:before="200"/>
        <w:ind w:firstLine="540"/>
        <w:jc w:val="both"/>
      </w:pPr>
      <w:r>
        <w:t xml:space="preserve">1) подготавливает информацию </w:t>
      </w:r>
      <w:r>
        <w:t>и документы, необходимые для представления в контрольные органы в сфере закупок, в том числе готовит и направляет в контрольный орган документы об уклонении победителя от заключения контракта для включения информации о нем в РНП;</w:t>
      </w:r>
    </w:p>
    <w:p w:rsidR="00000000" w:rsidRDefault="00167870">
      <w:pPr>
        <w:autoSpaceDE w:val="0"/>
        <w:spacing w:before="200"/>
        <w:ind w:firstLine="540"/>
        <w:jc w:val="both"/>
      </w:pPr>
      <w:r>
        <w:t>2) совместно с сотрудникам</w:t>
      </w:r>
      <w:r>
        <w:t>и участвует в рассмотрении дел об обжаловании действий (бездействия), совершенных при осуществлении закупок;</w:t>
      </w:r>
    </w:p>
    <w:p w:rsidR="00000000" w:rsidRDefault="00167870">
      <w:pPr>
        <w:autoSpaceDE w:val="0"/>
        <w:spacing w:before="200"/>
        <w:ind w:firstLine="540"/>
        <w:jc w:val="both"/>
      </w:pPr>
      <w:r>
        <w:t>3) подготавливает материалы для претензионно-исковой работы;</w:t>
      </w:r>
    </w:p>
    <w:p w:rsidR="00000000" w:rsidRDefault="00167870">
      <w:pPr>
        <w:autoSpaceDE w:val="0"/>
        <w:spacing w:before="200"/>
        <w:ind w:firstLine="540"/>
        <w:jc w:val="both"/>
      </w:pPr>
      <w:r>
        <w:t>4.2. Контрактный управляющий представляет в бухгалтерию:</w:t>
      </w:r>
    </w:p>
    <w:p w:rsidR="00000000" w:rsidRDefault="00167870">
      <w:pPr>
        <w:autoSpaceDE w:val="0"/>
        <w:spacing w:before="200"/>
        <w:ind w:firstLine="540"/>
        <w:jc w:val="both"/>
      </w:pPr>
      <w:r>
        <w:t>- документы о приемке товаров</w:t>
      </w:r>
      <w:r>
        <w:t xml:space="preserve"> (работ, услуг);</w:t>
      </w:r>
    </w:p>
    <w:p w:rsidR="00000000" w:rsidRDefault="00167870">
      <w:pPr>
        <w:autoSpaceDE w:val="0"/>
        <w:spacing w:before="200"/>
        <w:ind w:firstLine="540"/>
        <w:jc w:val="both"/>
      </w:pPr>
      <w:r>
        <w:t>- информацию о необходимости возврата сумм, перечисленных в обеспечение исполнения контракта, гарантийных обязательств.</w:t>
      </w:r>
    </w:p>
    <w:p w:rsidR="00000000" w:rsidRDefault="00167870">
      <w:pPr>
        <w:autoSpaceDE w:val="0"/>
        <w:spacing w:before="200"/>
        <w:ind w:firstLine="540"/>
        <w:jc w:val="both"/>
      </w:pPr>
      <w:r>
        <w:t>4.3. Прочие вопросы взаимодействия контрактного управляющего с иными структурными подразделениями регулируются локальны</w:t>
      </w:r>
      <w:r>
        <w:t>ми актами работодателя.</w:t>
      </w:r>
    </w:p>
    <w:p w:rsidR="00000000" w:rsidRDefault="00167870">
      <w:pPr>
        <w:pStyle w:val="ConsPlusNormal"/>
        <w:jc w:val="center"/>
        <w:rPr>
          <w:sz w:val="28"/>
          <w:szCs w:val="28"/>
        </w:rPr>
      </w:pPr>
    </w:p>
    <w:p w:rsidR="00000000" w:rsidRDefault="00167870">
      <w:pPr>
        <w:pStyle w:val="ConsPlusNormal"/>
        <w:jc w:val="center"/>
      </w:pPr>
      <w:r>
        <w:rPr>
          <w:b/>
          <w:sz w:val="28"/>
          <w:szCs w:val="28"/>
        </w:rPr>
        <w:t>5. Права</w:t>
      </w:r>
    </w:p>
    <w:p w:rsidR="00000000" w:rsidRDefault="00167870">
      <w:pPr>
        <w:pStyle w:val="ConsPlusNormal"/>
        <w:ind w:firstLine="540"/>
        <w:jc w:val="both"/>
      </w:pPr>
      <w:r>
        <w:rPr>
          <w:sz w:val="28"/>
          <w:szCs w:val="28"/>
        </w:rPr>
        <w:t>5.1. Контрактный управляющий имеет право: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1) участвовать в обсуждении проектов решений, связанных с закупкой работодателем товаров, работ, услуг в соответствии с требованиями </w:t>
      </w:r>
      <w:hyperlink r:id="rId29" w:history="1">
        <w:r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N 44-ФЗ;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3) запрашивать и получать у других сотрудн</w:t>
      </w:r>
      <w:r>
        <w:rPr>
          <w:sz w:val="28"/>
          <w:szCs w:val="28"/>
        </w:rPr>
        <w:t>иков необходимые информацию и документы;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 участвовать в обсуждении вопросов, касающихся исполняемых должностных обязанностей;</w:t>
      </w:r>
    </w:p>
    <w:p w:rsidR="00000000" w:rsidRDefault="00167870">
      <w:pPr>
        <w:pStyle w:val="ConsPlusNormal"/>
        <w:jc w:val="center"/>
      </w:pPr>
      <w:r>
        <w:rPr>
          <w:b/>
          <w:sz w:val="28"/>
          <w:szCs w:val="28"/>
        </w:rPr>
        <w:t>6. Ответственность</w:t>
      </w:r>
    </w:p>
    <w:p w:rsidR="00000000" w:rsidRDefault="00167870">
      <w:pPr>
        <w:pStyle w:val="ConsPlusNormal"/>
        <w:jc w:val="center"/>
      </w:pPr>
    </w:p>
    <w:p w:rsidR="00000000" w:rsidRDefault="00167870">
      <w:pPr>
        <w:pStyle w:val="ConsPlusNormal"/>
        <w:ind w:firstLine="540"/>
        <w:jc w:val="both"/>
      </w:pPr>
      <w:r>
        <w:rPr>
          <w:sz w:val="28"/>
          <w:szCs w:val="28"/>
        </w:rPr>
        <w:t xml:space="preserve">6.1. Контрактный управляющий за допущенные нарушения законодательства, ненадлежащее исполнение обязанностей </w:t>
      </w:r>
      <w:r>
        <w:rPr>
          <w:sz w:val="28"/>
          <w:szCs w:val="28"/>
        </w:rPr>
        <w:t>может быть привлечен к дисциплинарной, административной и уголовной ответственности.</w:t>
      </w:r>
    </w:p>
    <w:p w:rsidR="00000000" w:rsidRDefault="0016787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000000" w:rsidRDefault="00167870">
      <w:pPr>
        <w:jc w:val="both"/>
      </w:pPr>
    </w:p>
    <w:p w:rsidR="00000000" w:rsidRDefault="00167870">
      <w:pPr>
        <w:jc w:val="both"/>
      </w:pPr>
    </w:p>
    <w:p w:rsidR="00000000" w:rsidRDefault="00167870">
      <w:pPr>
        <w:widowControl w:val="0"/>
        <w:autoSpaceDE w:val="0"/>
        <w:ind w:firstLine="709"/>
        <w:jc w:val="both"/>
      </w:pPr>
      <w:r>
        <w:t xml:space="preserve">Главный инспектор                         </w:t>
      </w:r>
      <w:r>
        <w:t xml:space="preserve">                          Галенко А.Э.                 </w:t>
      </w:r>
    </w:p>
    <w:sectPr w:rsidR="00000000">
      <w:pgSz w:w="11906" w:h="16838"/>
      <w:pgMar w:top="388" w:right="567" w:bottom="11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7870"/>
    <w:rsid w:val="0016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b/>
      <w:sz w:val="24"/>
      <w:szCs w:val="24"/>
    </w:rPr>
  </w:style>
  <w:style w:type="character" w:customStyle="1" w:styleId="a3">
    <w:name w:val="Основной текст Знак"/>
    <w:rPr>
      <w:sz w:val="28"/>
      <w:szCs w:val="24"/>
    </w:rPr>
  </w:style>
  <w:style w:type="character" w:customStyle="1" w:styleId="a4">
    <w:name w:val="Название Знак"/>
    <w:rPr>
      <w:sz w:val="28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DefaultParagraphFont">
    <w:name w:val="Default Paragraph Font"/>
  </w:style>
  <w:style w:type="paragraph" w:customStyle="1" w:styleId="a8">
    <w:name w:val="Заголовок"/>
    <w:basedOn w:val="a"/>
    <w:next w:val="a9"/>
    <w:pPr>
      <w:jc w:val="center"/>
    </w:pPr>
    <w:rPr>
      <w:szCs w:val="24"/>
    </w:rPr>
  </w:style>
  <w:style w:type="paragraph" w:styleId="aa">
    <w:name w:val="Body Text"/>
    <w:basedOn w:val="a"/>
    <w:pPr>
      <w:jc w:val="both"/>
    </w:pPr>
    <w:rPr>
      <w:szCs w:val="24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9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94DBF0C66BEDCD3C5F1F04375B7F3D90D222FDBC50F92C9799ACAE47D95560DF8D638459BE2FBD79C6877B4F52EDA0B37BC03B0J3CFL" TargetMode="External"/><Relationship Id="rId13" Type="http://schemas.openxmlformats.org/officeDocument/2006/relationships/hyperlink" Target="consultantplus://offline/ref=60694DBF0C66BEDCD3C5F1F04375B7F3D90D222FDBC50F92C9799ACAE47D95560DF8D6334496BDFEC28D3078B6EB31D9172BBE01JBC3L" TargetMode="External"/><Relationship Id="rId18" Type="http://schemas.openxmlformats.org/officeDocument/2006/relationships/hyperlink" Target="consultantplus://offline/ref=60694DBF0C66BEDCD3C5F1F04375B7F3D90D222FDBC50F92C9799ACAE47D95560DF8D6304C9CE0A98ED3692BF2A03DD90937BF01AC3CDC8CJBCDL" TargetMode="External"/><Relationship Id="rId26" Type="http://schemas.openxmlformats.org/officeDocument/2006/relationships/hyperlink" Target="consultantplus://offline/ref=60694DBF0C66BEDCD3C5F1F04375B7F3D90D222FDBC50F92C9799ACAE47D95560DF8D6304C9CEBAB83D3692BF2A03DD90937BF01AC3CDC8CJBC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94DBF0C66BEDCD3C5F1F04375B7F3D90D222FDBC50F92C9799ACAE47D95560DF8D6324C9EE2FBD79C6877B4F52EDA0B37BC03B0J3CFL" TargetMode="External"/><Relationship Id="rId7" Type="http://schemas.openxmlformats.org/officeDocument/2006/relationships/hyperlink" Target="consultantplus://offline/ref=60694DBF0C66BEDCD3C5F1F04375B7F3D90D222FDBC50F92C9799ACAE47D95560DF8D6304C9CEEA786D3692BF2A03DD90937BF01AC3CDC8CJBCDL" TargetMode="External"/><Relationship Id="rId12" Type="http://schemas.openxmlformats.org/officeDocument/2006/relationships/hyperlink" Target="consultantplus://offline/ref=60694DBF0C66BEDCD3C5F1F04375B7F3D90D222FDBC50F92C9799ACAE47D95560DF8D6304C9CEBA88FD3692BF2A03DD90937BF01AC3CDC8CJBCDL" TargetMode="External"/><Relationship Id="rId17" Type="http://schemas.openxmlformats.org/officeDocument/2006/relationships/hyperlink" Target="consultantplus://offline/ref=60694DBF0C66BEDCD3C5F1F04375B7F3D90D222FDBC50F92C9799ACAE47D95560DF8D6304C9CE0A980D3692BF2A03DD90937BF01AC3CDC8CJBCDL" TargetMode="External"/><Relationship Id="rId25" Type="http://schemas.openxmlformats.org/officeDocument/2006/relationships/hyperlink" Target="consultantplus://offline/ref=60694DBF0C66BEDCD3C5F1F04375B7F3D90D222FDBC50F92C9799ACAE47D95560DF8D6344E98E2FBD79C6877B4F52EDA0B37BC03B0J3C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94DBF0C66BEDCD3C5F1F04375B7F3D90D222FDBC50F92C9799ACAE47D95560DF8D6334A94E2FBD79C6877B4F52EDA0B37BC03B0J3CFL" TargetMode="External"/><Relationship Id="rId20" Type="http://schemas.openxmlformats.org/officeDocument/2006/relationships/hyperlink" Target="consultantplus://offline/ref=60694DBF0C66BEDCD3C5F1F04375B7F3D90D222FDBC50F92C9799ACAE47D95560DF8D6304E95E2FBD79C6877B4F52EDA0B37BC03B0J3CFL" TargetMode="External"/><Relationship Id="rId29" Type="http://schemas.openxmlformats.org/officeDocument/2006/relationships/hyperlink" Target="consultantplus://offline/ref=60694DBF0C66BEDCD3C5F1F04375B7F3D90D222FDBC50F92C9799ACAE47D95561FF88E3C4E9DF7AE84C63F7AB4JFC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94DBF0C66BEDCD3C5F1F04375B7F3D90D222FDBC50F92C9799ACAE47D95560DF8D6304C9CEBA986D3692BF2A03DD90937BF01AC3CDC8CJBCDL" TargetMode="External"/><Relationship Id="rId11" Type="http://schemas.openxmlformats.org/officeDocument/2006/relationships/hyperlink" Target="consultantplus://offline/ref=60694DBF0C66BEDCD3C5F1F04375B7F3D90D222FDBC50F92C9799ACAE47D95560DF8D6304C9CEBA883D3692BF2A03DD90937BF01AC3CDC8CJBCDL" TargetMode="External"/><Relationship Id="rId24" Type="http://schemas.openxmlformats.org/officeDocument/2006/relationships/hyperlink" Target="consultantplus://offline/ref=60694DBF0C66BEDCD3C5F1F04375B7F3D90D222FDBC50F92C9799ACAE47D95560DF8D6304599E0A4D289792FBBF730C5082BA001B23CJDCDL" TargetMode="External"/><Relationship Id="rId5" Type="http://schemas.openxmlformats.org/officeDocument/2006/relationships/hyperlink" Target="consultantplus://offline/ref=353B910591E6D5800BA9B544EA435D95E178C31D3A4804D3FEBF14vFqFH" TargetMode="External"/><Relationship Id="rId15" Type="http://schemas.openxmlformats.org/officeDocument/2006/relationships/hyperlink" Target="consultantplus://offline/ref=60694DBF0C66BEDCD3C5F1F04375B7F3D90D222FDBC50F92C9799ACAE47D95560DF8D6304C9CE0A983D3692BF2A03DD90937BF01AC3CDC8CJBCDL" TargetMode="External"/><Relationship Id="rId23" Type="http://schemas.openxmlformats.org/officeDocument/2006/relationships/hyperlink" Target="consultantplus://offline/ref=60694DBF0C66BEDCD3C5F1F04375B7F3D90D222FDBC50F92C9799ACAE47D95560DF8D6304599EEA4D289792FBBF730C5082BA001B23CJDCDL" TargetMode="External"/><Relationship Id="rId28" Type="http://schemas.openxmlformats.org/officeDocument/2006/relationships/hyperlink" Target="consultantplus://offline/ref=60694DBF0C66BEDCD3C5F1F04375B7F3D90D222FDBC50F92C9799ACAE47D95560DF8D6304E9CE9A4D289792FBBF730C5082BA001B23CJDCDL" TargetMode="External"/><Relationship Id="rId10" Type="http://schemas.openxmlformats.org/officeDocument/2006/relationships/hyperlink" Target="consultantplus://offline/ref=60694DBF0C66BEDCD3C5F1F04375B7F3D90D222FDBC50F92C9799ACAE47D95560DF8D6304C9CEBA98FD3692BF2A03DD90937BF01AC3CDC8CJBCDL" TargetMode="External"/><Relationship Id="rId19" Type="http://schemas.openxmlformats.org/officeDocument/2006/relationships/hyperlink" Target="consultantplus://offline/ref=60694DBF0C66BEDCD3C5F1F04375B7F3D90D222FDBC50F92C9799ACAE47D95560DF8D63747C9B8EBD3D53F7AA8F432C50B29BCJ0C2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94DBF0C66BEDCD3C5F1F04375B7F3D90D222FDBC50F92C9799ACAE47D95560DF8D6304C9CEBA98ED3692BF2A03DD90937BF01AC3CDC8CJBCDL" TargetMode="External"/><Relationship Id="rId14" Type="http://schemas.openxmlformats.org/officeDocument/2006/relationships/hyperlink" Target="consultantplus://offline/ref=60694DBF0C66BEDCD3C5F1F04375B7F3D90D222FDBC50F92C9799ACAE47D95560DF8D6304C9FE9AE82D3692BF2A03DD90937BF01AC3CDC8CJBCDL" TargetMode="External"/><Relationship Id="rId22" Type="http://schemas.openxmlformats.org/officeDocument/2006/relationships/hyperlink" Target="consultantplus://offline/ref=60694DBF0C66BEDCD3C5F1F04375B7F3D90D222FDBC50F92C9799ACAE47D95560DF8D6304599EFA4D289792FBBF730C5082BA001B23CJDCDL" TargetMode="External"/><Relationship Id="rId27" Type="http://schemas.openxmlformats.org/officeDocument/2006/relationships/hyperlink" Target="consultantplus://offline/ref=60694DBF0C66BEDCD3C5F1F04375B7F3D80D2D2ED3C90F92C9799ACAE47D95560DF8D6304C9DE9AD86D3692BF2A03DD90937BF01AC3CDC8CJB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13116</Characters>
  <Application>Microsoft Office Word</Application>
  <DocSecurity>4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Преподаватель</dc:creator>
  <cp:lastModifiedBy>Секретарь</cp:lastModifiedBy>
  <cp:revision>2</cp:revision>
  <cp:lastPrinted>1995-11-21T14:41:00Z</cp:lastPrinted>
  <dcterms:created xsi:type="dcterms:W3CDTF">2022-10-05T11:28:00Z</dcterms:created>
  <dcterms:modified xsi:type="dcterms:W3CDTF">2022-10-05T11:28:00Z</dcterms:modified>
</cp:coreProperties>
</file>