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AD" w:rsidRPr="00A15A60" w:rsidRDefault="00C514AD" w:rsidP="00C514AD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  <w:r w:rsidRPr="00A93DC0">
        <w:rPr>
          <w:rFonts w:ascii="Times New Roman" w:hAnsi="Times New Roman"/>
          <w:b/>
          <w:sz w:val="28"/>
          <w:szCs w:val="28"/>
        </w:rPr>
        <w:t>АДМИНИСТРАЦИЯ БАГАЕВСКОГО СЕЛЬСКОГО ПОСЕЛЕНИЯ</w:t>
      </w:r>
    </w:p>
    <w:p w:rsidR="00C514AD" w:rsidRPr="00A15A60" w:rsidRDefault="00C514AD" w:rsidP="00C514AD">
      <w:pPr>
        <w:overflowPunct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15A60">
        <w:rPr>
          <w:rFonts w:ascii="Times New Roman" w:hAnsi="Times New Roman"/>
          <w:sz w:val="28"/>
          <w:szCs w:val="28"/>
        </w:rPr>
        <w:t>Багаевского района</w:t>
      </w:r>
    </w:p>
    <w:p w:rsidR="00C514AD" w:rsidRPr="00A15A60" w:rsidRDefault="00C514AD" w:rsidP="00C514AD">
      <w:pPr>
        <w:overflowPunct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15A60">
        <w:rPr>
          <w:rFonts w:ascii="Times New Roman" w:hAnsi="Times New Roman"/>
          <w:sz w:val="28"/>
          <w:szCs w:val="28"/>
        </w:rPr>
        <w:t>Ростовской области</w:t>
      </w:r>
    </w:p>
    <w:p w:rsidR="00C514AD" w:rsidRPr="00A15A60" w:rsidRDefault="00C514AD" w:rsidP="00C514AD">
      <w:pPr>
        <w:overflowPunct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overflowPunct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ПОСТАНОВЛЕНИ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</w:t>
      </w:r>
    </w:p>
    <w:p w:rsidR="00C514AD" w:rsidRPr="00A15A60" w:rsidRDefault="00C514AD" w:rsidP="00C514AD">
      <w:pPr>
        <w:overflowPunct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14AD" w:rsidRPr="00D225D6" w:rsidRDefault="00C514AD" w:rsidP="00C514AD">
      <w:pPr>
        <w:spacing w:after="0"/>
        <w:jc w:val="center"/>
        <w:rPr>
          <w:rFonts w:ascii="Times New Roman" w:hAnsi="Times New Roman"/>
          <w:b/>
        </w:rPr>
      </w:pPr>
      <w:r w:rsidRPr="00D225D6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10.09.2024</w:t>
      </w:r>
      <w:r w:rsidRPr="00D225D6">
        <w:rPr>
          <w:rFonts w:ascii="Times New Roman" w:hAnsi="Times New Roman"/>
          <w:b/>
          <w:sz w:val="28"/>
          <w:szCs w:val="28"/>
        </w:rPr>
        <w:t xml:space="preserve"> г. №</w:t>
      </w:r>
      <w:r w:rsidR="005051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322</w:t>
      </w:r>
      <w:r w:rsidRPr="00D225D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225D6">
        <w:rPr>
          <w:rFonts w:ascii="Times New Roman" w:hAnsi="Times New Roman"/>
          <w:b/>
        </w:rPr>
        <w:t xml:space="preserve">      </w:t>
      </w:r>
    </w:p>
    <w:p w:rsidR="00C514AD" w:rsidRPr="00D225D6" w:rsidRDefault="00C514AD" w:rsidP="00C51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25D6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D225D6">
        <w:rPr>
          <w:rFonts w:ascii="Times New Roman" w:hAnsi="Times New Roman"/>
          <w:b/>
          <w:sz w:val="28"/>
          <w:szCs w:val="28"/>
        </w:rPr>
        <w:t xml:space="preserve"> Багаевская</w:t>
      </w:r>
    </w:p>
    <w:p w:rsidR="00C514AD" w:rsidRPr="00D225D6" w:rsidRDefault="00C514AD" w:rsidP="00C51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4"/>
      </w:tblGrid>
      <w:tr w:rsidR="00C514AD" w:rsidRPr="00752E13" w:rsidTr="00C92655">
        <w:trPr>
          <w:trHeight w:val="2219"/>
          <w:jc w:val="center"/>
        </w:trPr>
        <w:tc>
          <w:tcPr>
            <w:tcW w:w="5574" w:type="dxa"/>
          </w:tcPr>
          <w:p w:rsidR="00C514AD" w:rsidRPr="00752E13" w:rsidRDefault="00C514AD" w:rsidP="00C926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2E1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Багаевского сельского поселения от 25.12.2018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752E13">
              <w:rPr>
                <w:rFonts w:ascii="Times New Roman" w:hAnsi="Times New Roman"/>
                <w:b/>
                <w:sz w:val="28"/>
                <w:szCs w:val="28"/>
              </w:rPr>
              <w:t xml:space="preserve"> № 507 «Развитие транспортной системы в Багаевском сельском поселении» на 2019-2030 г.</w:t>
            </w:r>
          </w:p>
        </w:tc>
      </w:tr>
    </w:tbl>
    <w:p w:rsidR="00C514AD" w:rsidRDefault="00C514AD" w:rsidP="00C514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корректировки показателей на 2024   год муниципальной программы </w:t>
      </w:r>
      <w:r w:rsidRPr="00424D91">
        <w:rPr>
          <w:rFonts w:ascii="Times New Roman" w:hAnsi="Times New Roman"/>
          <w:sz w:val="28"/>
          <w:szCs w:val="28"/>
        </w:rPr>
        <w:t>«</w:t>
      </w:r>
      <w:r w:rsidRPr="00A15A60">
        <w:rPr>
          <w:rFonts w:ascii="Times New Roman" w:hAnsi="Times New Roman"/>
          <w:sz w:val="28"/>
          <w:szCs w:val="28"/>
        </w:rPr>
        <w:t>Развитие транспортной системы в Багаевском сельском поселении</w:t>
      </w:r>
      <w:r w:rsidRPr="00424D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Багаевском сельском поселении, в соответствии с решением Собрания депутатов Багаевского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514AD" w:rsidRDefault="00C514AD" w:rsidP="00C514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08.08.2024</w:t>
      </w:r>
      <w:r w:rsidRPr="00A84D25">
        <w:rPr>
          <w:rFonts w:ascii="Times New Roman" w:hAnsi="Times New Roman"/>
          <w:sz w:val="28"/>
          <w:szCs w:val="28"/>
        </w:rPr>
        <w:t xml:space="preserve">г </w:t>
      </w:r>
      <w:r w:rsidRPr="005121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153 «О бюджете Багаевского сельского поселения Багаевского района на 2024 год и на плановый период 2025 и 2026 годов» Администрация Багаевского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514AD" w:rsidRPr="009A735A" w:rsidRDefault="00C514AD" w:rsidP="00C514A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14AD" w:rsidRDefault="00C514AD" w:rsidP="00C514AD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Багаевского сельского поселения от 25.12.2018г. № 507 </w:t>
      </w:r>
      <w:r w:rsidRPr="000856AC">
        <w:rPr>
          <w:rFonts w:ascii="Times New Roman" w:hAnsi="Times New Roman"/>
          <w:sz w:val="28"/>
          <w:szCs w:val="28"/>
        </w:rPr>
        <w:t xml:space="preserve"> «Развитие транспортной системы в Багаевском сельском поселении»</w:t>
      </w:r>
      <w:r w:rsidRPr="00B8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2019-2030 г., согласно приложению №1.</w:t>
      </w:r>
    </w:p>
    <w:p w:rsidR="00C514AD" w:rsidRDefault="00C514AD" w:rsidP="00C514AD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№1 к муниципальной программе от 25.12.2018г. № 507 </w:t>
      </w:r>
      <w:r w:rsidRPr="000856AC">
        <w:rPr>
          <w:rFonts w:ascii="Times New Roman" w:hAnsi="Times New Roman"/>
          <w:sz w:val="28"/>
          <w:szCs w:val="28"/>
        </w:rPr>
        <w:t xml:space="preserve"> «Развитие транспортной системы в Багаевском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приложениям №1 соответственно, к настоящему постановлению</w:t>
      </w:r>
    </w:p>
    <w:p w:rsidR="00C514AD" w:rsidRPr="00F71EB5" w:rsidRDefault="00C514AD" w:rsidP="00C514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с момента подписания и подлежит размещению на сайте Администрации Багаевского сельского поселения.</w:t>
      </w:r>
    </w:p>
    <w:p w:rsidR="00C514AD" w:rsidRDefault="00C514AD" w:rsidP="00C514AD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5A60">
        <w:rPr>
          <w:rFonts w:ascii="Times New Roman" w:hAnsi="Times New Roman"/>
          <w:sz w:val="28"/>
          <w:szCs w:val="28"/>
        </w:rPr>
        <w:t xml:space="preserve">Контроль за исполнение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A15A60">
        <w:rPr>
          <w:rFonts w:ascii="Times New Roman" w:hAnsi="Times New Roman"/>
          <w:sz w:val="28"/>
          <w:szCs w:val="28"/>
        </w:rPr>
        <w:t>.</w:t>
      </w:r>
    </w:p>
    <w:p w:rsidR="00C514AD" w:rsidRPr="00D225D6" w:rsidRDefault="00C514AD" w:rsidP="00C514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A15A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1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C514AD" w:rsidRPr="00B835EC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Багаевского </w:t>
      </w:r>
      <w:r w:rsidRPr="00A15A60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О.А. Куповцова </w:t>
      </w:r>
    </w:p>
    <w:p w:rsidR="00C514AD" w:rsidRDefault="00C514AD" w:rsidP="00C514AD">
      <w:pPr>
        <w:spacing w:after="0"/>
        <w:ind w:right="5811"/>
        <w:jc w:val="both"/>
        <w:rPr>
          <w:rFonts w:ascii="Times New Roman" w:hAnsi="Times New Roman"/>
          <w:sz w:val="20"/>
          <w:szCs w:val="24"/>
        </w:rPr>
      </w:pPr>
      <w:r w:rsidRPr="009A735A">
        <w:rPr>
          <w:rFonts w:ascii="Times New Roman" w:hAnsi="Times New Roman"/>
          <w:sz w:val="20"/>
          <w:szCs w:val="24"/>
        </w:rPr>
        <w:t>Постановление вносит сектор муниципального хозяйства и торговли</w:t>
      </w:r>
    </w:p>
    <w:p w:rsidR="00C514AD" w:rsidRDefault="00C514AD" w:rsidP="00C514AD">
      <w:pPr>
        <w:pStyle w:val="ConsPlusNormal"/>
        <w:widowControl/>
        <w:ind w:right="-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5A60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14AD" w:rsidRPr="00800576" w:rsidRDefault="00C514AD" w:rsidP="00C514AD">
      <w:pPr>
        <w:pStyle w:val="ConsPlusNormal"/>
        <w:widowControl/>
        <w:ind w:right="-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38F8">
        <w:rPr>
          <w:rFonts w:ascii="Times New Roman" w:hAnsi="Times New Roman" w:cs="Times New Roman"/>
          <w:sz w:val="28"/>
          <w:szCs w:val="28"/>
        </w:rPr>
        <w:t xml:space="preserve"> </w:t>
      </w:r>
      <w:r w:rsidRPr="008005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8005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514AD" w:rsidRPr="00800576" w:rsidRDefault="00C514AD" w:rsidP="00C514AD">
      <w:pPr>
        <w:pStyle w:val="ConsPlusNormal"/>
        <w:widowControl/>
        <w:ind w:left="4962" w:right="-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0576">
        <w:rPr>
          <w:rFonts w:ascii="Times New Roman" w:hAnsi="Times New Roman" w:cs="Times New Roman"/>
          <w:sz w:val="28"/>
          <w:szCs w:val="28"/>
        </w:rPr>
        <w:t>Багаевского сельского поселения</w:t>
      </w:r>
    </w:p>
    <w:p w:rsidR="00C514AD" w:rsidRDefault="00C514AD" w:rsidP="00C514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10.09.2024 г. </w:t>
      </w:r>
      <w:r w:rsidRPr="00C54A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322   </w:t>
      </w: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ПАСПОРТ</w:t>
      </w: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0057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«Развитие транспортной системы в Багаевском сельском поселении»</w:t>
      </w:r>
    </w:p>
    <w:tbl>
      <w:tblPr>
        <w:tblW w:w="4791" w:type="pct"/>
        <w:jc w:val="center"/>
        <w:tblLayout w:type="fixed"/>
        <w:tblLook w:val="01E0"/>
      </w:tblPr>
      <w:tblGrid>
        <w:gridCol w:w="3414"/>
        <w:gridCol w:w="5681"/>
      </w:tblGrid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в Багаевском сельском поселении»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сектора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торговли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Администрации Багаевского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поселения </w:t>
            </w:r>
          </w:p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Владимиров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- «Развитие сети автомобильных дорог общего пользования  местного значения»</w:t>
            </w:r>
          </w:p>
          <w:p w:rsidR="00C514AD" w:rsidRPr="00800576" w:rsidRDefault="00C514AD" w:rsidP="00C92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- «Повышение безопасности дорожного движения»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6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поддержание автомобильных дорог общего пользования местного значения в границах муниципального района расположенных на территории Багаевского сельского поселения Багаевского района Ростовской области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сохранение протяженности соответствующих нормативным требованиям автомобильных дорог общего пользования местного значения в границах муниципального района за счет ремонта, капитального ремонта, строительства и </w:t>
            </w:r>
            <w:r w:rsidRPr="00800576"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реконструкции, автомобильных дорог и искусственных сооружений на них с</w:t>
            </w:r>
            <w:r w:rsidRPr="008005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увеличением пропускной способности автомобильных дорог, улучшением условий движения автотранспорта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2019-2030 годы</w:t>
            </w:r>
          </w:p>
        </w:tc>
      </w:tr>
      <w:tr w:rsidR="00C514AD" w:rsidRPr="00800576" w:rsidTr="00C92655">
        <w:trPr>
          <w:cantSplit/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составляет: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в 2019-2030 годах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201306,9</w:t>
            </w:r>
            <w:r w:rsidRPr="00800576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рублей,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Объем финансирования по годам: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8 508,0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16495,7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22054,2 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20752,9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20608,4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20741,4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14868,8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045ED">
              <w:rPr>
                <w:rFonts w:ascii="Times New Roman" w:hAnsi="Times New Roman"/>
                <w:b/>
                <w:sz w:val="28"/>
                <w:szCs w:val="28"/>
              </w:rPr>
              <w:t>15455,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5ED">
              <w:rPr>
                <w:rFonts w:ascii="Times New Roman" w:hAnsi="Times New Roman"/>
                <w:b/>
                <w:sz w:val="28"/>
                <w:szCs w:val="28"/>
              </w:rPr>
              <w:t>15455,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Pr="003045ED">
              <w:rPr>
                <w:rFonts w:ascii="Times New Roman" w:hAnsi="Times New Roman"/>
                <w:b/>
                <w:sz w:val="28"/>
                <w:szCs w:val="28"/>
              </w:rPr>
              <w:t>15455,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Pr="003045ED">
              <w:rPr>
                <w:rFonts w:ascii="Times New Roman" w:hAnsi="Times New Roman"/>
                <w:b/>
                <w:sz w:val="28"/>
                <w:szCs w:val="28"/>
              </w:rPr>
              <w:t>15455,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Pr="003045ED">
              <w:rPr>
                <w:rFonts w:ascii="Times New Roman" w:hAnsi="Times New Roman"/>
                <w:b/>
                <w:sz w:val="28"/>
                <w:szCs w:val="28"/>
              </w:rPr>
              <w:t>15455,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2019-2030 годов, могут быть уточнены при формировании бюджета на 2020, 2021, 2022,2023, 2024, 2025, 2026, 2027, 2028, 2029, 2030 годы</w:t>
            </w:r>
          </w:p>
        </w:tc>
      </w:tr>
      <w:tr w:rsidR="00C514AD" w:rsidRPr="00800576" w:rsidTr="00C92655">
        <w:trPr>
          <w:jc w:val="center"/>
        </w:trPr>
        <w:tc>
          <w:tcPr>
            <w:tcW w:w="341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681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EFEFE"/>
              </w:rPr>
              <w:t>улучшение состояния дорог общего пользования Багаевского сельского поселения, создание комфортных условий для населения при перемещениях внутри станицы, развитие современной и эффективной автомобильно-дорожной инфраструктуры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сектора муниципального хозяйства и </w:t>
      </w:r>
    </w:p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торговли Администрации Багаевского сельского поселения                   И.В. Владимиров</w:t>
      </w:r>
    </w:p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D221A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21A5">
        <w:rPr>
          <w:rFonts w:ascii="Times New Roman" w:hAnsi="Times New Roman"/>
          <w:sz w:val="24"/>
          <w:szCs w:val="24"/>
        </w:rPr>
        <w:t xml:space="preserve">Багаевского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2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А.Э. Галенко</w:t>
      </w:r>
      <w:r w:rsidRPr="00800576">
        <w:rPr>
          <w:rFonts w:ascii="Times New Roman" w:hAnsi="Times New Roman"/>
          <w:sz w:val="28"/>
          <w:szCs w:val="28"/>
        </w:rPr>
        <w:t xml:space="preserve">           </w:t>
      </w:r>
    </w:p>
    <w:p w:rsidR="00C514AD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 xml:space="preserve">                 Информация по ресурсному обеспечению программы</w:t>
      </w:r>
    </w:p>
    <w:p w:rsidR="00C514AD" w:rsidRPr="00800576" w:rsidRDefault="00C514AD" w:rsidP="00C514A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14AD" w:rsidRPr="00800576" w:rsidRDefault="00C514AD" w:rsidP="00C514AD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ab/>
        <w:t>Общий объем финансирования Программы составляет: в 2019-2030 годах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201306</w:t>
      </w:r>
      <w:r w:rsidRPr="00D42562">
        <w:rPr>
          <w:rFonts w:ascii="Times New Roman" w:hAnsi="Times New Roman"/>
          <w:b/>
          <w:sz w:val="28"/>
          <w:szCs w:val="28"/>
        </w:rPr>
        <w:t>,9</w:t>
      </w:r>
      <w:r w:rsidRPr="00D4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576">
        <w:rPr>
          <w:rFonts w:ascii="Times New Roman" w:hAnsi="Times New Roman"/>
          <w:b/>
          <w:sz w:val="28"/>
          <w:szCs w:val="28"/>
        </w:rPr>
        <w:t>тыс. рублей,</w:t>
      </w:r>
      <w:r w:rsidRPr="00800576">
        <w:rPr>
          <w:rFonts w:ascii="Times New Roman" w:hAnsi="Times New Roman"/>
          <w:sz w:val="28"/>
          <w:szCs w:val="28"/>
        </w:rPr>
        <w:t xml:space="preserve">  в том числе:</w:t>
      </w:r>
    </w:p>
    <w:p w:rsidR="00C514AD" w:rsidRPr="00800576" w:rsidRDefault="00C514AD" w:rsidP="00C514AD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ab/>
        <w:t>Бюджетные ассигнования, предусмотренные в плановом периоде 2019-2030 годов, могут быть уточнены при формировании бюджета на 2020, 2021, 2022,2023, 2024, 2025, 2026, 2027, 2028, 2029, 2030 годы</w:t>
      </w:r>
    </w:p>
    <w:p w:rsidR="00C514AD" w:rsidRPr="00800576" w:rsidRDefault="00C514AD" w:rsidP="00C514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4AD" w:rsidRPr="00800576" w:rsidRDefault="00C514AD" w:rsidP="00C514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4AD" w:rsidRPr="00800576" w:rsidRDefault="00C514AD" w:rsidP="00C514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D221A5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4AD" w:rsidRPr="00E26870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1A5">
        <w:rPr>
          <w:rFonts w:ascii="Times New Roman" w:hAnsi="Times New Roman"/>
          <w:sz w:val="24"/>
          <w:szCs w:val="24"/>
        </w:rPr>
        <w:t xml:space="preserve">Багаевского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221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А.Э. Галенко </w:t>
      </w: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514AD" w:rsidRPr="00A15A60" w:rsidRDefault="00C514AD" w:rsidP="00C514A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A15A60">
        <w:rPr>
          <w:rFonts w:ascii="Times New Roman" w:hAnsi="Times New Roman"/>
          <w:sz w:val="28"/>
          <w:szCs w:val="28"/>
        </w:rPr>
        <w:lastRenderedPageBreak/>
        <w:t>Таблица № 1</w:t>
      </w:r>
    </w:p>
    <w:p w:rsidR="00C514AD" w:rsidRPr="00A15A60" w:rsidRDefault="00C514AD" w:rsidP="00C514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5A60">
        <w:rPr>
          <w:rFonts w:ascii="Times New Roman" w:hAnsi="Times New Roman"/>
          <w:sz w:val="28"/>
          <w:szCs w:val="28"/>
        </w:rPr>
        <w:t>Целевые индикаторы и показатели Программы</w:t>
      </w:r>
    </w:p>
    <w:tbl>
      <w:tblPr>
        <w:tblpPr w:leftFromText="180" w:rightFromText="180" w:vertAnchor="text" w:horzAnchor="page" w:tblpX="444" w:tblpY="28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61"/>
        <w:gridCol w:w="757"/>
        <w:gridCol w:w="708"/>
      </w:tblGrid>
      <w:tr w:rsidR="00C514AD" w:rsidRPr="004257AE" w:rsidTr="00C92655">
        <w:trPr>
          <w:cantSplit/>
        </w:trPr>
        <w:tc>
          <w:tcPr>
            <w:tcW w:w="59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№</w:t>
            </w:r>
          </w:p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57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57AE">
              <w:rPr>
                <w:rFonts w:ascii="Times New Roman" w:hAnsi="Times New Roman"/>
              </w:rPr>
              <w:t>/</w:t>
            </w:r>
            <w:proofErr w:type="spellStart"/>
            <w:r w:rsidRPr="004257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4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514AD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257AE"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5" w:type="dxa"/>
            <w:gridSpan w:val="12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Показатели по годам</w:t>
            </w:r>
          </w:p>
        </w:tc>
      </w:tr>
      <w:tr w:rsidR="00C514AD" w:rsidRPr="004257AE" w:rsidTr="00C92655">
        <w:trPr>
          <w:cantSplit/>
        </w:trPr>
        <w:tc>
          <w:tcPr>
            <w:tcW w:w="594" w:type="dxa"/>
            <w:vMerge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Merge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1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57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Pr="004257A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514AD" w:rsidRPr="004257AE" w:rsidTr="00C92655">
        <w:trPr>
          <w:cantSplit/>
        </w:trPr>
        <w:tc>
          <w:tcPr>
            <w:tcW w:w="594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1</w:t>
            </w:r>
          </w:p>
        </w:tc>
        <w:tc>
          <w:tcPr>
            <w:tcW w:w="1641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1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7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514AD" w:rsidRPr="004257AE" w:rsidTr="00C92655">
        <w:trPr>
          <w:cantSplit/>
        </w:trPr>
        <w:tc>
          <w:tcPr>
            <w:tcW w:w="594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1.</w:t>
            </w:r>
          </w:p>
        </w:tc>
        <w:tc>
          <w:tcPr>
            <w:tcW w:w="1641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1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7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514AD" w:rsidRPr="004257AE" w:rsidTr="00C92655">
        <w:trPr>
          <w:cantSplit/>
        </w:trPr>
        <w:tc>
          <w:tcPr>
            <w:tcW w:w="594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2.</w:t>
            </w:r>
          </w:p>
        </w:tc>
        <w:tc>
          <w:tcPr>
            <w:tcW w:w="1641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местного значения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 w:rsidRPr="004257AE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61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57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8" w:type="dxa"/>
            <w:vAlign w:val="center"/>
          </w:tcPr>
          <w:p w:rsidR="00C514AD" w:rsidRPr="004257AE" w:rsidRDefault="00C514AD" w:rsidP="00C926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</w:tbl>
    <w:p w:rsidR="00C514AD" w:rsidRDefault="00C514AD" w:rsidP="00C514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514AD" w:rsidRDefault="00C514AD" w:rsidP="00C514AD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514AD" w:rsidRDefault="00C514AD" w:rsidP="00C514A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514AD" w:rsidRPr="00800576" w:rsidRDefault="00C514AD" w:rsidP="00C514A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514AD" w:rsidRPr="00800576" w:rsidRDefault="00C514AD" w:rsidP="00C514AD">
      <w:pPr>
        <w:spacing w:after="0"/>
        <w:ind w:left="5103" w:right="11"/>
        <w:jc w:val="center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 в Багаевском сельском поселении»</w:t>
      </w:r>
      <w:r>
        <w:rPr>
          <w:rFonts w:ascii="Times New Roman" w:hAnsi="Times New Roman"/>
          <w:sz w:val="28"/>
          <w:szCs w:val="28"/>
        </w:rPr>
        <w:t>.</w:t>
      </w: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00576">
        <w:rPr>
          <w:rFonts w:ascii="Times New Roman" w:hAnsi="Times New Roman"/>
          <w:bCs/>
          <w:sz w:val="28"/>
          <w:szCs w:val="28"/>
        </w:rPr>
        <w:t>Муниципальная подпрограмма</w:t>
      </w:r>
    </w:p>
    <w:p w:rsidR="00C514AD" w:rsidRDefault="00C514AD" w:rsidP="00C514A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00576">
        <w:rPr>
          <w:rFonts w:ascii="Times New Roman" w:hAnsi="Times New Roman"/>
          <w:bCs/>
          <w:sz w:val="28"/>
          <w:szCs w:val="28"/>
        </w:rPr>
        <w:t xml:space="preserve">«Развитие сети автомобильных дорог общего пользования </w:t>
      </w: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00576">
        <w:rPr>
          <w:rFonts w:ascii="Times New Roman" w:hAnsi="Times New Roman"/>
          <w:bCs/>
          <w:sz w:val="28"/>
          <w:szCs w:val="28"/>
        </w:rPr>
        <w:t>местного значения»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14AD" w:rsidRPr="00800576" w:rsidRDefault="00C514AD" w:rsidP="00C514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</w:rPr>
        <w:t>ПАСПОРТ ПОДПРОГРАММЫ</w:t>
      </w: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791" w:type="pct"/>
        <w:jc w:val="center"/>
        <w:tblLayout w:type="fixed"/>
        <w:tblLook w:val="01E0"/>
      </w:tblPr>
      <w:tblGrid>
        <w:gridCol w:w="3368"/>
        <w:gridCol w:w="5727"/>
      </w:tblGrid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Муниципальная подпрограмма «</w:t>
            </w:r>
            <w:r w:rsidRPr="00800576">
              <w:rPr>
                <w:rFonts w:ascii="Times New Roman" w:hAnsi="Times New Roman"/>
                <w:bCs/>
                <w:sz w:val="28"/>
                <w:szCs w:val="28"/>
              </w:rPr>
              <w:t>Развитие сети автомобильных дорог общего пользования  местного значения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сектора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торговли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 xml:space="preserve"> Администрации Багаевского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Владимиров</w:t>
            </w:r>
          </w:p>
        </w:tc>
      </w:tr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6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 xml:space="preserve">сохранение протяженности соответствующих нормативным требованиям автомобильных дорог общего пользования местного значения за счет содержания, ремонта, строительства и </w:t>
            </w:r>
            <w:proofErr w:type="gramStart"/>
            <w:r w:rsidRPr="00800576">
              <w:rPr>
                <w:rFonts w:ascii="Times New Roman" w:hAnsi="Times New Roman"/>
                <w:sz w:val="28"/>
                <w:szCs w:val="28"/>
              </w:rPr>
              <w:t>реконструкции</w:t>
            </w:r>
            <w:proofErr w:type="gramEnd"/>
            <w:r w:rsidRPr="00800576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и искусственных сооружений на них с</w:t>
            </w:r>
            <w:r w:rsidRPr="008005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увеличением пропускной способности автомобильных дорог, улучшением условий движения автотранспорта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C514AD" w:rsidRPr="00800576" w:rsidRDefault="00C514AD" w:rsidP="00C514AD">
      <w:pPr>
        <w:spacing w:after="0"/>
        <w:rPr>
          <w:rFonts w:ascii="Times New Roman" w:hAnsi="Times New Roman"/>
          <w:sz w:val="28"/>
          <w:szCs w:val="28"/>
        </w:rPr>
        <w:sectPr w:rsidR="00C514AD" w:rsidRPr="00800576" w:rsidSect="00E26870">
          <w:pgSz w:w="11907" w:h="16840" w:code="9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4791" w:type="pct"/>
        <w:jc w:val="center"/>
        <w:tblLayout w:type="fixed"/>
        <w:tblLook w:val="01E0"/>
      </w:tblPr>
      <w:tblGrid>
        <w:gridCol w:w="3368"/>
        <w:gridCol w:w="5727"/>
      </w:tblGrid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2019-2030 годы</w:t>
            </w:r>
          </w:p>
        </w:tc>
      </w:tr>
      <w:tr w:rsidR="00C514AD" w:rsidRPr="00800576" w:rsidTr="00C92655">
        <w:trPr>
          <w:cantSplit/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4AD" w:rsidRPr="00800576" w:rsidTr="00C92655">
        <w:trPr>
          <w:jc w:val="center"/>
        </w:trPr>
        <w:tc>
          <w:tcPr>
            <w:tcW w:w="33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14AD" w:rsidRPr="00800576" w:rsidRDefault="00C514AD" w:rsidP="00C9265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27" w:type="dxa"/>
            <w:tcMar>
              <w:top w:w="85" w:type="dxa"/>
              <w:bottom w:w="85" w:type="dxa"/>
            </w:tcMar>
          </w:tcPr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EFEFE"/>
              </w:rPr>
              <w:t>улучшение состояния дорог общего пользования Багаевского сельского поселения, создание комфортных условий для населения при перемещениях внутри станицы, развитие современной и эффективной автомобильно-дорожной инфраструктуры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14AD" w:rsidRPr="00800576" w:rsidRDefault="00C514AD" w:rsidP="00C9265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4AD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D221A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514AD" w:rsidRPr="00800576" w:rsidRDefault="00C514AD" w:rsidP="00C514AD">
      <w:pPr>
        <w:spacing w:after="0"/>
        <w:jc w:val="both"/>
        <w:rPr>
          <w:rFonts w:ascii="Times New Roman" w:hAnsi="Times New Roman"/>
          <w:sz w:val="24"/>
          <w:szCs w:val="24"/>
        </w:rPr>
        <w:sectPr w:rsidR="00C514AD" w:rsidRPr="00800576" w:rsidSect="001973D9">
          <w:pgSz w:w="11907" w:h="16840" w:code="9"/>
          <w:pgMar w:top="1134" w:right="850" w:bottom="1134" w:left="1701" w:header="709" w:footer="709" w:gutter="0"/>
          <w:cols w:space="720"/>
          <w:docGrid w:linePitch="299"/>
        </w:sectPr>
      </w:pPr>
      <w:r w:rsidRPr="00D221A5">
        <w:rPr>
          <w:rFonts w:ascii="Times New Roman" w:hAnsi="Times New Roman"/>
          <w:sz w:val="24"/>
          <w:szCs w:val="24"/>
        </w:rPr>
        <w:t xml:space="preserve">Багаевского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221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А.Э. Галенко</w:t>
      </w:r>
    </w:p>
    <w:p w:rsidR="00C514AD" w:rsidRPr="00F125D2" w:rsidRDefault="00C514AD" w:rsidP="00C514AD">
      <w:pPr>
        <w:spacing w:after="0"/>
        <w:ind w:left="9498"/>
        <w:jc w:val="center"/>
        <w:rPr>
          <w:rFonts w:ascii="Times New Roman" w:hAnsi="Times New Roman"/>
          <w:szCs w:val="24"/>
        </w:rPr>
      </w:pPr>
      <w:r w:rsidRPr="00F125D2">
        <w:rPr>
          <w:rFonts w:ascii="Times New Roman" w:hAnsi="Times New Roman"/>
          <w:szCs w:val="24"/>
        </w:rPr>
        <w:lastRenderedPageBreak/>
        <w:t>Приложение № 1</w:t>
      </w:r>
    </w:p>
    <w:p w:rsidR="00C514AD" w:rsidRPr="00F125D2" w:rsidRDefault="00C514AD" w:rsidP="00C514AD">
      <w:pPr>
        <w:spacing w:after="0"/>
        <w:ind w:left="9498"/>
        <w:jc w:val="center"/>
        <w:rPr>
          <w:rFonts w:ascii="Times New Roman" w:hAnsi="Times New Roman"/>
          <w:szCs w:val="24"/>
        </w:rPr>
      </w:pPr>
      <w:r w:rsidRPr="00F125D2">
        <w:rPr>
          <w:rFonts w:ascii="Times New Roman" w:hAnsi="Times New Roman"/>
          <w:szCs w:val="24"/>
        </w:rPr>
        <w:t>к муниципальной подпрограмме</w:t>
      </w:r>
    </w:p>
    <w:p w:rsidR="00C514AD" w:rsidRPr="00F125D2" w:rsidRDefault="00C514AD" w:rsidP="00C514AD">
      <w:pPr>
        <w:spacing w:after="0"/>
        <w:ind w:left="9498"/>
        <w:jc w:val="center"/>
        <w:rPr>
          <w:rFonts w:ascii="Times New Roman" w:hAnsi="Times New Roman"/>
          <w:szCs w:val="24"/>
        </w:rPr>
      </w:pPr>
      <w:r w:rsidRPr="00F125D2">
        <w:rPr>
          <w:rFonts w:ascii="Times New Roman" w:hAnsi="Times New Roman"/>
          <w:szCs w:val="24"/>
        </w:rPr>
        <w:t>«</w:t>
      </w:r>
      <w:r w:rsidRPr="00F125D2">
        <w:rPr>
          <w:rFonts w:ascii="Times New Roman" w:hAnsi="Times New Roman"/>
          <w:bCs/>
          <w:szCs w:val="24"/>
        </w:rPr>
        <w:t>Развитие сети автомобильных дорог общего пользования местного значения</w:t>
      </w:r>
      <w:r w:rsidRPr="00F125D2">
        <w:rPr>
          <w:rFonts w:ascii="Times New Roman" w:hAnsi="Times New Roman"/>
          <w:szCs w:val="24"/>
        </w:rPr>
        <w:t>»</w:t>
      </w:r>
    </w:p>
    <w:tbl>
      <w:tblPr>
        <w:tblW w:w="1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2795"/>
        <w:gridCol w:w="1241"/>
        <w:gridCol w:w="992"/>
        <w:gridCol w:w="993"/>
        <w:gridCol w:w="987"/>
        <w:gridCol w:w="997"/>
        <w:gridCol w:w="851"/>
        <w:gridCol w:w="850"/>
        <w:gridCol w:w="851"/>
        <w:gridCol w:w="754"/>
        <w:gridCol w:w="851"/>
        <w:gridCol w:w="850"/>
        <w:gridCol w:w="947"/>
        <w:gridCol w:w="896"/>
      </w:tblGrid>
      <w:tr w:rsidR="00C514AD" w:rsidRPr="00D221A5" w:rsidTr="00C92655">
        <w:trPr>
          <w:cantSplit/>
          <w:tblHeader/>
          <w:jc w:val="center"/>
        </w:trPr>
        <w:tc>
          <w:tcPr>
            <w:tcW w:w="43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2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1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2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6" w:type="dxa"/>
            <w:gridSpan w:val="2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Наименование направлений</w:t>
            </w:r>
          </w:p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использования сре</w:t>
            </w:r>
            <w:proofErr w:type="gramStart"/>
            <w:r w:rsidRPr="00D221A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221A5">
              <w:rPr>
                <w:rFonts w:ascii="Times New Roman" w:hAnsi="Times New Roman"/>
                <w:sz w:val="24"/>
                <w:szCs w:val="24"/>
              </w:rPr>
              <w:t>ограммы</w:t>
            </w:r>
          </w:p>
        </w:tc>
        <w:tc>
          <w:tcPr>
            <w:tcW w:w="10819" w:type="dxa"/>
            <w:gridSpan w:val="12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Объем финансирования по годам</w:t>
            </w:r>
          </w:p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514AD" w:rsidRPr="00D221A5" w:rsidTr="00C92655">
        <w:trPr>
          <w:cantSplit/>
          <w:trHeight w:val="20"/>
          <w:tblHeader/>
          <w:jc w:val="center"/>
        </w:trPr>
        <w:tc>
          <w:tcPr>
            <w:tcW w:w="43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7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7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54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2028</w:t>
            </w:r>
          </w:p>
        </w:tc>
        <w:tc>
          <w:tcPr>
            <w:tcW w:w="947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2029</w:t>
            </w:r>
          </w:p>
        </w:tc>
        <w:tc>
          <w:tcPr>
            <w:tcW w:w="896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2030</w:t>
            </w:r>
          </w:p>
        </w:tc>
      </w:tr>
      <w:tr w:rsidR="00C514AD" w:rsidRPr="00D221A5" w:rsidTr="00C92655">
        <w:trPr>
          <w:cantSplit/>
          <w:tblHeader/>
          <w:jc w:val="center"/>
        </w:trPr>
        <w:tc>
          <w:tcPr>
            <w:tcW w:w="43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14AD" w:rsidRPr="00D221A5" w:rsidTr="00C92655">
        <w:trPr>
          <w:cantSplit/>
          <w:jc w:val="center"/>
        </w:trPr>
        <w:tc>
          <w:tcPr>
            <w:tcW w:w="4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C514AD" w:rsidRPr="00502166" w:rsidRDefault="00C514AD" w:rsidP="00C92655">
            <w:pPr>
              <w:spacing w:after="0"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502166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 (внутри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166">
              <w:rPr>
                <w:rFonts w:ascii="Times New Roman" w:hAnsi="Times New Roman"/>
                <w:sz w:val="24"/>
                <w:szCs w:val="24"/>
              </w:rPr>
              <w:t>поселковых) и искусственных сооружений на них, всего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5942,8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9266,7</w:t>
            </w:r>
          </w:p>
        </w:tc>
        <w:tc>
          <w:tcPr>
            <w:tcW w:w="98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20125,6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18900,1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4330</w:t>
            </w:r>
            <w:r w:rsidRPr="0024193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16518,4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4668</w:t>
            </w:r>
            <w:r w:rsidRPr="0024193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  <w:vAlign w:val="center"/>
          </w:tcPr>
          <w:p w:rsidR="00C514AD" w:rsidRPr="003B33C4" w:rsidRDefault="00C514AD" w:rsidP="00C9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51" w:type="dxa"/>
            <w:vAlign w:val="center"/>
          </w:tcPr>
          <w:p w:rsidR="00C514AD" w:rsidRDefault="00C514AD" w:rsidP="00C92655">
            <w:pPr>
              <w:jc w:val="center"/>
            </w:pPr>
            <w:r w:rsidRPr="00AD5F28"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50" w:type="dxa"/>
            <w:vAlign w:val="center"/>
          </w:tcPr>
          <w:p w:rsidR="00C514AD" w:rsidRDefault="00C514AD" w:rsidP="00C92655">
            <w:pPr>
              <w:jc w:val="center"/>
            </w:pPr>
            <w:r w:rsidRPr="00AD5F28"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947" w:type="dxa"/>
            <w:vAlign w:val="center"/>
          </w:tcPr>
          <w:p w:rsidR="00C514AD" w:rsidRDefault="00C514AD" w:rsidP="00C92655">
            <w:pPr>
              <w:jc w:val="center"/>
            </w:pPr>
            <w:r w:rsidRPr="00AD5F28"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96" w:type="dxa"/>
            <w:vAlign w:val="center"/>
          </w:tcPr>
          <w:p w:rsidR="00C514AD" w:rsidRDefault="00C514AD" w:rsidP="00C92655">
            <w:pPr>
              <w:jc w:val="center"/>
            </w:pPr>
            <w:r w:rsidRPr="00AD5F28"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</w:tr>
      <w:tr w:rsidR="00C514AD" w:rsidRPr="00D221A5" w:rsidTr="00C92655">
        <w:trPr>
          <w:cantSplit/>
          <w:jc w:val="center"/>
        </w:trPr>
        <w:tc>
          <w:tcPr>
            <w:tcW w:w="4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C514AD" w:rsidRDefault="00C514AD" w:rsidP="00C92655">
            <w:pPr>
              <w:spacing w:after="0"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502166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 (внутри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166">
              <w:rPr>
                <w:rFonts w:ascii="Times New Roman" w:hAnsi="Times New Roman"/>
                <w:sz w:val="24"/>
                <w:szCs w:val="24"/>
              </w:rPr>
              <w:t>поселковых) и искусственных сооружений на них, всего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7139,0</w:t>
            </w:r>
          </w:p>
        </w:tc>
        <w:tc>
          <w:tcPr>
            <w:tcW w:w="987" w:type="dxa"/>
            <w:vAlign w:val="center"/>
          </w:tcPr>
          <w:p w:rsidR="00C514AD" w:rsidRPr="0024193E" w:rsidRDefault="00C514AD" w:rsidP="00C92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1778,6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1852,9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607</w:t>
            </w:r>
            <w:r w:rsidRPr="0024193E">
              <w:rPr>
                <w:rFonts w:ascii="Times New Roman" w:hAnsi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</w:t>
            </w:r>
            <w:r w:rsidRPr="0024193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54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514AD" w:rsidRPr="00D221A5" w:rsidTr="00C92655">
        <w:trPr>
          <w:cantSplit/>
          <w:jc w:val="center"/>
        </w:trPr>
        <w:tc>
          <w:tcPr>
            <w:tcW w:w="4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C514AD" w:rsidRDefault="00C514AD" w:rsidP="00C92655">
            <w:pPr>
              <w:spacing w:after="0"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с получением положительного заключения государственной экспертизы проектов 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54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7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514AD" w:rsidRPr="00D221A5" w:rsidTr="00C92655">
        <w:trPr>
          <w:cantSplit/>
          <w:trHeight w:val="596"/>
          <w:jc w:val="center"/>
        </w:trPr>
        <w:tc>
          <w:tcPr>
            <w:tcW w:w="4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C514AD" w:rsidRPr="00E3394C" w:rsidRDefault="00C514AD" w:rsidP="00C92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4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3394C">
              <w:rPr>
                <w:rFonts w:ascii="Times New Roman" w:hAnsi="Times New Roman"/>
                <w:sz w:val="24"/>
                <w:szCs w:val="24"/>
              </w:rPr>
              <w:t xml:space="preserve"> в областной бюджет на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241" w:type="dxa"/>
            <w:vAlign w:val="center"/>
          </w:tcPr>
          <w:p w:rsidR="00C514AD" w:rsidRPr="00E3394C" w:rsidRDefault="00C514AD" w:rsidP="00C92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54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514AD" w:rsidRPr="00D221A5" w:rsidTr="00C92655">
        <w:trPr>
          <w:cantSplit/>
          <w:trHeight w:val="315"/>
          <w:jc w:val="center"/>
        </w:trPr>
        <w:tc>
          <w:tcPr>
            <w:tcW w:w="4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:rsidR="00C514AD" w:rsidRPr="00E3394C" w:rsidRDefault="00C514AD" w:rsidP="00C92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514AD" w:rsidRPr="00E3394C" w:rsidRDefault="00C514AD" w:rsidP="00C92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2415,8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54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47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514AD" w:rsidRPr="00D221A5" w:rsidTr="00C92655">
        <w:trPr>
          <w:cantSplit/>
          <w:jc w:val="center"/>
        </w:trPr>
        <w:tc>
          <w:tcPr>
            <w:tcW w:w="44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B24CE6" w:rsidRDefault="00C514AD" w:rsidP="00C9265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E6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8383,1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16 405,7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21904,2</w:t>
            </w:r>
          </w:p>
        </w:tc>
        <w:tc>
          <w:tcPr>
            <w:tcW w:w="997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20753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0408,4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20741</w:t>
            </w:r>
            <w:r w:rsidRPr="00D42562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93E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668</w:t>
            </w:r>
            <w:r w:rsidRPr="0024193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947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  <w:tc>
          <w:tcPr>
            <w:tcW w:w="896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15255,5</w:t>
            </w:r>
          </w:p>
        </w:tc>
      </w:tr>
    </w:tbl>
    <w:p w:rsidR="00C514AD" w:rsidRPr="00D221A5" w:rsidRDefault="00C514AD" w:rsidP="00C514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3544"/>
        <w:gridCol w:w="992"/>
        <w:gridCol w:w="993"/>
        <w:gridCol w:w="992"/>
        <w:gridCol w:w="1000"/>
        <w:gridCol w:w="843"/>
        <w:gridCol w:w="850"/>
        <w:gridCol w:w="851"/>
        <w:gridCol w:w="850"/>
        <w:gridCol w:w="851"/>
        <w:gridCol w:w="850"/>
        <w:gridCol w:w="851"/>
        <w:gridCol w:w="866"/>
      </w:tblGrid>
      <w:tr w:rsidR="00C514AD" w:rsidRPr="00D221A5" w:rsidTr="00C92655">
        <w:trPr>
          <w:cantSplit/>
          <w:tblHeader/>
          <w:jc w:val="center"/>
        </w:trPr>
        <w:tc>
          <w:tcPr>
            <w:tcW w:w="896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2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1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2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Наименование направлений</w:t>
            </w:r>
          </w:p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использования сре</w:t>
            </w:r>
            <w:proofErr w:type="gramStart"/>
            <w:r w:rsidRPr="00D221A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221A5">
              <w:rPr>
                <w:rFonts w:ascii="Times New Roman" w:hAnsi="Times New Roman"/>
                <w:sz w:val="24"/>
                <w:szCs w:val="24"/>
              </w:rPr>
              <w:t>ограммы</w:t>
            </w:r>
          </w:p>
        </w:tc>
        <w:tc>
          <w:tcPr>
            <w:tcW w:w="10789" w:type="dxa"/>
            <w:gridSpan w:val="12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Объем финансирования по годам</w:t>
            </w:r>
          </w:p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514AD" w:rsidRPr="00D221A5" w:rsidTr="00C92655">
        <w:trPr>
          <w:cantSplit/>
          <w:trHeight w:val="338"/>
          <w:tblHeader/>
          <w:jc w:val="center"/>
        </w:trPr>
        <w:tc>
          <w:tcPr>
            <w:tcW w:w="896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2029</w:t>
            </w:r>
          </w:p>
        </w:tc>
        <w:tc>
          <w:tcPr>
            <w:tcW w:w="866" w:type="dxa"/>
            <w:vAlign w:val="center"/>
          </w:tcPr>
          <w:p w:rsidR="00C514AD" w:rsidRPr="00FE332A" w:rsidRDefault="00C514AD" w:rsidP="00C92655">
            <w:pPr>
              <w:spacing w:after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E332A">
              <w:rPr>
                <w:rFonts w:ascii="Times New Roman" w:hAnsi="Times New Roman"/>
                <w:w w:val="90"/>
                <w:sz w:val="24"/>
                <w:szCs w:val="24"/>
              </w:rPr>
              <w:t>2030</w:t>
            </w:r>
          </w:p>
        </w:tc>
      </w:tr>
      <w:tr w:rsidR="00C514AD" w:rsidRPr="00D221A5" w:rsidTr="00C92655">
        <w:trPr>
          <w:cantSplit/>
          <w:tblHeader/>
          <w:jc w:val="center"/>
        </w:trPr>
        <w:tc>
          <w:tcPr>
            <w:tcW w:w="89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14AD" w:rsidRPr="00D221A5" w:rsidTr="00C92655">
        <w:trPr>
          <w:cantSplit/>
          <w:jc w:val="center"/>
        </w:trPr>
        <w:tc>
          <w:tcPr>
            <w:tcW w:w="8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D221A5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1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:rsidR="00C514AD" w:rsidRPr="00B24CE6" w:rsidRDefault="00C514AD" w:rsidP="00C92655">
            <w:pPr>
              <w:spacing w:after="0"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E6">
              <w:rPr>
                <w:rFonts w:ascii="Times New Roman" w:hAnsi="Times New Roman"/>
                <w:sz w:val="24"/>
                <w:szCs w:val="24"/>
              </w:rPr>
              <w:t>Пассажирские перевозки для отдельных категорий граждан (школьников)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E6">
              <w:rPr>
                <w:rFonts w:ascii="Times New Roman" w:hAnsi="Times New Roman"/>
                <w:sz w:val="24"/>
                <w:szCs w:val="24"/>
              </w:rPr>
              <w:t>на автомобильном транспорте по местным маршрутам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0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43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vAlign w:val="center"/>
          </w:tcPr>
          <w:p w:rsidR="00C514AD" w:rsidRPr="0024193E" w:rsidRDefault="00C514AD" w:rsidP="00C926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14AD" w:rsidRPr="00D221A5" w:rsidTr="00C92655">
        <w:trPr>
          <w:cantSplit/>
          <w:trHeight w:val="42"/>
          <w:jc w:val="center"/>
        </w:trPr>
        <w:tc>
          <w:tcPr>
            <w:tcW w:w="44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4AD" w:rsidRPr="00B24CE6" w:rsidRDefault="00C514AD" w:rsidP="00C92655">
            <w:pPr>
              <w:spacing w:after="0"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E6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8508,0</w:t>
            </w:r>
          </w:p>
        </w:tc>
        <w:tc>
          <w:tcPr>
            <w:tcW w:w="993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16495,7</w:t>
            </w:r>
          </w:p>
        </w:tc>
        <w:tc>
          <w:tcPr>
            <w:tcW w:w="992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22054,2</w:t>
            </w:r>
          </w:p>
        </w:tc>
        <w:tc>
          <w:tcPr>
            <w:tcW w:w="100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20903</w:t>
            </w:r>
          </w:p>
        </w:tc>
        <w:tc>
          <w:tcPr>
            <w:tcW w:w="843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93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0608</w:t>
            </w:r>
            <w:r w:rsidRPr="0024193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20941,4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14868,8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15455,5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15455,5</w:t>
            </w:r>
          </w:p>
        </w:tc>
        <w:tc>
          <w:tcPr>
            <w:tcW w:w="850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15455,5</w:t>
            </w:r>
          </w:p>
        </w:tc>
        <w:tc>
          <w:tcPr>
            <w:tcW w:w="851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15455,5</w:t>
            </w:r>
          </w:p>
        </w:tc>
        <w:tc>
          <w:tcPr>
            <w:tcW w:w="866" w:type="dxa"/>
            <w:vAlign w:val="center"/>
          </w:tcPr>
          <w:p w:rsidR="00C514AD" w:rsidRPr="0024193E" w:rsidRDefault="00C514AD" w:rsidP="00C92655">
            <w:pPr>
              <w:spacing w:after="0" w:line="21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15455,5</w:t>
            </w:r>
          </w:p>
        </w:tc>
      </w:tr>
    </w:tbl>
    <w:p w:rsidR="009C645F" w:rsidRPr="003D0012" w:rsidRDefault="00C514AD" w:rsidP="009C645F">
      <w:pPr>
        <w:pStyle w:val="a3"/>
        <w:tabs>
          <w:tab w:val="left" w:pos="708"/>
        </w:tabs>
        <w:spacing w:line="192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Главный специалист</w:t>
      </w:r>
      <w:r w:rsidRPr="00F125D2">
        <w:rPr>
          <w:rFonts w:ascii="Times New Roman" w:hAnsi="Times New Roman"/>
          <w:sz w:val="24"/>
          <w:szCs w:val="28"/>
        </w:rPr>
        <w:t xml:space="preserve"> Администрации Багаевского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А.Э. Галенко  </w:t>
      </w:r>
      <w:r w:rsidRPr="00F125D2">
        <w:rPr>
          <w:rFonts w:ascii="Times New Roman" w:hAnsi="Times New Roman"/>
          <w:szCs w:val="24"/>
        </w:rPr>
        <w:t xml:space="preserve">    </w:t>
      </w:r>
    </w:p>
    <w:p w:rsidR="009C645F" w:rsidRDefault="009C645F" w:rsidP="00F055E0">
      <w:pPr>
        <w:jc w:val="center"/>
        <w:rPr>
          <w:b/>
          <w:sz w:val="28"/>
          <w:szCs w:val="28"/>
        </w:rPr>
      </w:pPr>
    </w:p>
    <w:p w:rsidR="00F055E0" w:rsidRDefault="00F055E0" w:rsidP="00DD6E09">
      <w:pPr>
        <w:pStyle w:val="afb"/>
        <w:rPr>
          <w:b/>
          <w:szCs w:val="28"/>
        </w:rPr>
      </w:pPr>
    </w:p>
    <w:sectPr w:rsidR="00F055E0" w:rsidSect="00C514AD">
      <w:footerReference w:type="even" r:id="rId7"/>
      <w:foot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83" w:rsidRDefault="00D75E83" w:rsidP="0008408D">
      <w:pPr>
        <w:spacing w:after="0" w:line="240" w:lineRule="auto"/>
      </w:pPr>
      <w:r>
        <w:separator/>
      </w:r>
    </w:p>
  </w:endnote>
  <w:endnote w:type="continuationSeparator" w:id="0">
    <w:p w:rsidR="00D75E83" w:rsidRDefault="00D75E83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9" w:rsidRDefault="009C1380" w:rsidP="005B4C5B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0429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0E19" w:rsidRDefault="00D75E83" w:rsidP="005B4C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19" w:rsidRDefault="00D75E83" w:rsidP="005B4C5B">
    <w:pPr>
      <w:pStyle w:val="a5"/>
      <w:framePr w:wrap="around" w:vAnchor="text" w:hAnchor="margin" w:xAlign="right" w:y="1"/>
      <w:rPr>
        <w:rStyle w:val="af7"/>
      </w:rPr>
    </w:pPr>
  </w:p>
  <w:p w:rsidR="00EC0E19" w:rsidRDefault="00D75E83" w:rsidP="005B4C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83" w:rsidRDefault="00D75E83" w:rsidP="0008408D">
      <w:pPr>
        <w:spacing w:after="0" w:line="240" w:lineRule="auto"/>
      </w:pPr>
      <w:r>
        <w:separator/>
      </w:r>
    </w:p>
  </w:footnote>
  <w:footnote w:type="continuationSeparator" w:id="0">
    <w:p w:rsidR="00D75E83" w:rsidRDefault="00D75E83" w:rsidP="000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613B3"/>
    <w:rsid w:val="00197BB0"/>
    <w:rsid w:val="001C289C"/>
    <w:rsid w:val="001F0E17"/>
    <w:rsid w:val="001F4C64"/>
    <w:rsid w:val="001F5256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05175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83341"/>
    <w:rsid w:val="0068390F"/>
    <w:rsid w:val="00684C77"/>
    <w:rsid w:val="006B1839"/>
    <w:rsid w:val="006F5899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628CB"/>
    <w:rsid w:val="00864CA1"/>
    <w:rsid w:val="00874795"/>
    <w:rsid w:val="00886DF7"/>
    <w:rsid w:val="008B328A"/>
    <w:rsid w:val="008D78E1"/>
    <w:rsid w:val="008E4137"/>
    <w:rsid w:val="009051F9"/>
    <w:rsid w:val="00922347"/>
    <w:rsid w:val="00923D20"/>
    <w:rsid w:val="0093785F"/>
    <w:rsid w:val="00974F63"/>
    <w:rsid w:val="00982E20"/>
    <w:rsid w:val="00992F5B"/>
    <w:rsid w:val="009A4237"/>
    <w:rsid w:val="009B34C8"/>
    <w:rsid w:val="009C1380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8517D"/>
    <w:rsid w:val="00BA3F2C"/>
    <w:rsid w:val="00BC0BAF"/>
    <w:rsid w:val="00C514AD"/>
    <w:rsid w:val="00C8192A"/>
    <w:rsid w:val="00C933C5"/>
    <w:rsid w:val="00CA23CF"/>
    <w:rsid w:val="00CB683C"/>
    <w:rsid w:val="00D04FF8"/>
    <w:rsid w:val="00D2310C"/>
    <w:rsid w:val="00D67AFF"/>
    <w:rsid w:val="00D75E83"/>
    <w:rsid w:val="00D81E99"/>
    <w:rsid w:val="00D82CDD"/>
    <w:rsid w:val="00D93F70"/>
    <w:rsid w:val="00DA39F1"/>
    <w:rsid w:val="00DC7B08"/>
    <w:rsid w:val="00DD6E09"/>
    <w:rsid w:val="00DE3BD9"/>
    <w:rsid w:val="00DF1309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F4C64"/>
    <w:pPr>
      <w:ind w:left="720"/>
      <w:contextualSpacing/>
    </w:pPr>
  </w:style>
  <w:style w:type="paragraph" w:customStyle="1" w:styleId="ConsPlusNonformat">
    <w:name w:val="ConsPlusNonformat"/>
    <w:uiPriority w:val="99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rsid w:val="00052817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uiPriority w:val="99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2A1A1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caption"/>
    <w:basedOn w:val="a"/>
    <w:next w:val="a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c">
    <w:name w:val="Subtitle"/>
    <w:basedOn w:val="a"/>
    <w:next w:val="a"/>
    <w:link w:val="afd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61</cp:revision>
  <cp:lastPrinted>2024-03-22T08:42:00Z</cp:lastPrinted>
  <dcterms:created xsi:type="dcterms:W3CDTF">2023-06-14T11:13:00Z</dcterms:created>
  <dcterms:modified xsi:type="dcterms:W3CDTF">2024-10-01T10:35:00Z</dcterms:modified>
</cp:coreProperties>
</file>