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5" w:rsidRDefault="003046D0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АДМИНИСТРАЦИЯ  БАГАЕВСКОГО СЕЛЬСКОГО ПОСЕЛЕНИЯ</w:t>
      </w:r>
    </w:p>
    <w:p w:rsidR="000D2D65" w:rsidRDefault="003046D0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Багаевского района</w:t>
      </w:r>
    </w:p>
    <w:p w:rsidR="000D2D65" w:rsidRDefault="003046D0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Ростовской области</w:t>
      </w:r>
    </w:p>
    <w:p w:rsidR="000D2D65" w:rsidRDefault="000D2D65">
      <w:pPr>
        <w:jc w:val="center"/>
        <w:rPr>
          <w:rFonts w:eastAsia="Courier New"/>
          <w:b/>
          <w:color w:val="000000"/>
          <w:sz w:val="28"/>
          <w:szCs w:val="28"/>
        </w:rPr>
      </w:pPr>
    </w:p>
    <w:p w:rsidR="000D2D65" w:rsidRDefault="002E36DB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0D2D65" w:rsidRDefault="000D2D65">
      <w:pPr>
        <w:jc w:val="center"/>
        <w:rPr>
          <w:rFonts w:eastAsia="Courier New"/>
          <w:b/>
          <w:color w:val="000000"/>
          <w:sz w:val="28"/>
          <w:szCs w:val="28"/>
        </w:rPr>
      </w:pPr>
    </w:p>
    <w:p w:rsidR="000D2D65" w:rsidRDefault="003046D0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от   </w:t>
      </w:r>
      <w:r w:rsidR="002E36DB">
        <w:rPr>
          <w:rFonts w:eastAsia="Courier New"/>
          <w:b/>
          <w:color w:val="000000"/>
          <w:sz w:val="28"/>
          <w:szCs w:val="28"/>
        </w:rPr>
        <w:t>24.09</w:t>
      </w:r>
      <w:r>
        <w:rPr>
          <w:rFonts w:eastAsia="Courier New"/>
          <w:b/>
          <w:color w:val="000000"/>
          <w:sz w:val="28"/>
          <w:szCs w:val="28"/>
        </w:rPr>
        <w:t>.2024     №</w:t>
      </w:r>
      <w:r w:rsidR="002E36DB">
        <w:rPr>
          <w:rFonts w:eastAsia="Courier New"/>
          <w:b/>
          <w:color w:val="000000"/>
          <w:sz w:val="28"/>
          <w:szCs w:val="28"/>
        </w:rPr>
        <w:t>361</w:t>
      </w:r>
      <w:r>
        <w:rPr>
          <w:rFonts w:eastAsia="Courier New"/>
          <w:b/>
          <w:color w:val="000000"/>
          <w:sz w:val="28"/>
          <w:szCs w:val="28"/>
        </w:rPr>
        <w:t xml:space="preserve">                             </w:t>
      </w:r>
    </w:p>
    <w:p w:rsidR="000D2D65" w:rsidRDefault="003046D0">
      <w:pPr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                        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rFonts w:eastAsia="Courier New"/>
          <w:b/>
          <w:color w:val="000000"/>
          <w:sz w:val="28"/>
          <w:szCs w:val="28"/>
        </w:rPr>
        <w:t>ст-ца</w:t>
      </w:r>
      <w:proofErr w:type="spellEnd"/>
      <w:r>
        <w:rPr>
          <w:rFonts w:eastAsia="Courier New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eastAsia="Courier New"/>
          <w:b/>
          <w:color w:val="000000"/>
          <w:sz w:val="28"/>
          <w:szCs w:val="28"/>
        </w:rPr>
        <w:t>Багаевская</w:t>
      </w:r>
      <w:proofErr w:type="spellEnd"/>
    </w:p>
    <w:p w:rsidR="000D2D65" w:rsidRDefault="000D2D65">
      <w:pPr>
        <w:pStyle w:val="ac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2D65" w:rsidRDefault="003046D0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proofErr w:type="gramStart"/>
      <w:r>
        <w:rPr>
          <w:b/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>
        <w:rPr>
          <w:b/>
          <w:bCs/>
          <w:color w:val="000000"/>
          <w:sz w:val="28"/>
          <w:szCs w:val="28"/>
        </w:rPr>
        <w:t xml:space="preserve"> Багаевского сельского поселения Багаевского района</w:t>
      </w:r>
    </w:p>
    <w:p w:rsidR="000D2D65" w:rsidRDefault="000D2D65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соответствии со </w:t>
      </w:r>
      <w:hyperlink r:id="rId7" w:tooltip="consultantplus://offline/ref=F509F853A186285D0BA4D3D21450A5388D7C943FE0EF9734BB5CF2A80B7F7165AA68D96CB0F0EF07420CFAEFDFB8AD92EBB6930183E1P4dAM" w:history="1">
        <w:r>
          <w:rPr>
            <w:rStyle w:val="a3"/>
            <w:color w:val="000000"/>
            <w:sz w:val="28"/>
            <w:szCs w:val="28"/>
            <w:u w:val="none"/>
          </w:rPr>
          <w:t>статьей 47.2</w:t>
        </w:r>
      </w:hyperlink>
      <w:r>
        <w:rPr>
          <w:color w:val="000000"/>
          <w:sz w:val="28"/>
          <w:szCs w:val="28"/>
        </w:rPr>
        <w:t xml:space="preserve"> Бюджетного кодекса Российской Федерации, Федеральным </w:t>
      </w:r>
      <w:hyperlink r:id="rId8" w:tooltip="consultantplus://offline/ref=F509F853A186285D0BA4D3D21450A5388D7C943DE0EA9734BB5CF2A80B7F7165B8688165B2F4F60C1143BCBAD0PBd8M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tooltip="consultantplus://offline/ref=F509F853A186285D0BA4D3D21450A5388D719B39EAEE9734BB5CF2A80B7F7165AA68D969B3F7E80C1156EAEB96ECA38DE8AF8D049DE14BB6P5dFM" w:history="1">
        <w:r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06.05.2016 № 393 "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общих требованиях </w:t>
      </w:r>
      <w:proofErr w:type="gramStart"/>
      <w:r>
        <w:rPr>
          <w:color w:val="000000"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>
        <w:rPr>
          <w:color w:val="000000"/>
          <w:sz w:val="28"/>
          <w:szCs w:val="28"/>
        </w:rPr>
        <w:t xml:space="preserve"> бюджетной системы Российской Федерации", Администрация Багаевского сельского поселения постановляет:</w:t>
      </w:r>
    </w:p>
    <w:p w:rsidR="000D2D65" w:rsidRDefault="000D2D65">
      <w:pPr>
        <w:pStyle w:val="ac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2D65" w:rsidRDefault="003046D0">
      <w:pPr>
        <w:pStyle w:val="ac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</w:t>
      </w:r>
      <w:hyperlink w:anchor="P33" w:tooltip="#P33" w:history="1">
        <w:r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Багаевского сельского поселения Багаевского района</w:t>
      </w:r>
      <w:r>
        <w:rPr>
          <w:color w:val="000000"/>
          <w:sz w:val="28"/>
          <w:szCs w:val="28"/>
        </w:rPr>
        <w:t>, согласно приложению № 1 к настоящему Постановлению.</w:t>
      </w:r>
    </w:p>
    <w:p w:rsidR="000D2D65" w:rsidRDefault="003046D0">
      <w:pPr>
        <w:pStyle w:val="ac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Утвердить </w:t>
      </w:r>
      <w:hyperlink w:anchor="P377" w:tooltip="#P377" w:history="1">
        <w:r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>
        <w:rPr>
          <w:color w:val="000000"/>
          <w:sz w:val="28"/>
          <w:szCs w:val="28"/>
        </w:rPr>
        <w:t xml:space="preserve"> о комиссии по поступлению и выбытию активов </w:t>
      </w:r>
      <w:r>
        <w:rPr>
          <w:sz w:val="28"/>
          <w:szCs w:val="28"/>
        </w:rPr>
        <w:t xml:space="preserve">Багаевского сельского поселения </w:t>
      </w:r>
      <w:r>
        <w:rPr>
          <w:color w:val="000000"/>
          <w:sz w:val="28"/>
          <w:szCs w:val="28"/>
        </w:rPr>
        <w:t>согласно приложению № 2 к настоящему Постановлению</w:t>
      </w:r>
    </w:p>
    <w:p w:rsidR="000D2D65" w:rsidRDefault="003046D0">
      <w:pPr>
        <w:pStyle w:val="ac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комиссию по поступлению и выбытию активов </w:t>
      </w:r>
      <w:r>
        <w:rPr>
          <w:sz w:val="28"/>
          <w:szCs w:val="28"/>
        </w:rPr>
        <w:t>Багаевского сельского поселения </w:t>
      </w:r>
      <w:r>
        <w:rPr>
          <w:color w:val="000000"/>
          <w:sz w:val="28"/>
          <w:szCs w:val="28"/>
        </w:rPr>
        <w:t xml:space="preserve"> согласно приложению № 23к настоящему Постановлению.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Постановление подлежит размещению на официальном сайте Администрации Багаевского сельского поселения.</w:t>
      </w:r>
    </w:p>
    <w:p w:rsidR="000D2D65" w:rsidRDefault="003046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0D2D65" w:rsidRDefault="003046D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Постановление Администрации Багаевского сельского поселения от 29.12.2021 №414 «</w:t>
      </w:r>
      <w:r>
        <w:rPr>
          <w:sz w:val="28"/>
          <w:szCs w:val="28"/>
        </w:rPr>
        <w:t>Об утверждении Порядка принятия решения о признании безнадежной  к взысканию задолженности по платежам в бюджет» считать утратившим силу.</w:t>
      </w:r>
    </w:p>
    <w:p w:rsidR="000D2D65" w:rsidRDefault="003046D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>
        <w:rPr>
          <w:sz w:val="28"/>
          <w:szCs w:val="28"/>
        </w:rPr>
        <w:t>Землянскую</w:t>
      </w:r>
      <w:proofErr w:type="spellEnd"/>
      <w:r>
        <w:rPr>
          <w:sz w:val="28"/>
          <w:szCs w:val="28"/>
        </w:rPr>
        <w:t xml:space="preserve"> Л.А..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Администрации                                                    </w:t>
      </w:r>
    </w:p>
    <w:p w:rsidR="000D2D65" w:rsidRDefault="003046D0">
      <w:pPr>
        <w:pStyle w:val="ac"/>
        <w:widowControl w:val="0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Багаевского сельского поселения                                  </w:t>
      </w:r>
      <w:proofErr w:type="spellStart"/>
      <w:r>
        <w:rPr>
          <w:color w:val="000000"/>
          <w:sz w:val="28"/>
          <w:szCs w:val="28"/>
        </w:rPr>
        <w:t>О.А.Куповцова</w:t>
      </w:r>
      <w:proofErr w:type="spellEnd"/>
    </w:p>
    <w:p w:rsidR="000D2D65" w:rsidRDefault="003046D0">
      <w:pPr>
        <w:pStyle w:val="ac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bookmarkStart w:id="0" w:name="_GoBack"/>
      <w:bookmarkEnd w:id="0"/>
    </w:p>
    <w:p w:rsidR="000D2D65" w:rsidRDefault="003046D0">
      <w:r>
        <w:t>Постановление вносит</w:t>
      </w:r>
    </w:p>
    <w:p w:rsidR="000D2D65" w:rsidRDefault="003046D0">
      <w:pPr>
        <w:rPr>
          <w:b/>
          <w:spacing w:val="30"/>
          <w:szCs w:val="26"/>
        </w:rPr>
      </w:pPr>
      <w:r>
        <w:t>Сектор экономики и финансов</w:t>
      </w:r>
    </w:p>
    <w:p w:rsidR="000D2D65" w:rsidRDefault="000D2D65">
      <w:pPr>
        <w:widowControl w:val="0"/>
        <w:ind w:left="6237"/>
        <w:jc w:val="center"/>
        <w:rPr>
          <w:sz w:val="28"/>
        </w:rPr>
      </w:pPr>
    </w:p>
    <w:p w:rsidR="000D2D65" w:rsidRDefault="000D2D65">
      <w:pPr>
        <w:widowControl w:val="0"/>
        <w:ind w:left="6237"/>
        <w:jc w:val="center"/>
        <w:rPr>
          <w:sz w:val="28"/>
        </w:rPr>
      </w:pPr>
    </w:p>
    <w:p w:rsidR="000D2D65" w:rsidRDefault="003046D0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Приложение 1</w:t>
      </w:r>
    </w:p>
    <w:p w:rsidR="000D2D65" w:rsidRDefault="003046D0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0D2D65" w:rsidRDefault="003046D0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Багаевского сельского поселения</w:t>
      </w:r>
    </w:p>
    <w:p w:rsidR="000D2D65" w:rsidRDefault="003046D0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2E36DB">
        <w:rPr>
          <w:sz w:val="28"/>
        </w:rPr>
        <w:t>24.09.</w:t>
      </w:r>
      <w:r>
        <w:rPr>
          <w:sz w:val="28"/>
        </w:rPr>
        <w:t>2024   №</w:t>
      </w:r>
      <w:r w:rsidR="002E36DB">
        <w:rPr>
          <w:sz w:val="28"/>
        </w:rPr>
        <w:t>361</w:t>
      </w:r>
      <w:r>
        <w:rPr>
          <w:sz w:val="28"/>
        </w:rPr>
        <w:t xml:space="preserve"> </w:t>
      </w:r>
    </w:p>
    <w:p w:rsidR="000D2D65" w:rsidRDefault="000D2D65">
      <w:pPr>
        <w:widowControl w:val="0"/>
        <w:jc w:val="center"/>
        <w:rPr>
          <w:sz w:val="28"/>
        </w:rPr>
      </w:pPr>
    </w:p>
    <w:p w:rsidR="000D2D65" w:rsidRDefault="000D2D65">
      <w:pPr>
        <w:widowControl w:val="0"/>
        <w:jc w:val="center"/>
        <w:rPr>
          <w:sz w:val="28"/>
        </w:rPr>
      </w:pPr>
    </w:p>
    <w:p w:rsidR="000D2D65" w:rsidRDefault="003046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0D2D65" w:rsidRDefault="003046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:rsidR="000D2D65" w:rsidRDefault="003046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платежам в  бюджет Багаевского сельского поселения Багаевского района, по которым главным администратором доходов бюджета является Администрация Багаевского сельского поселения</w:t>
      </w:r>
    </w:p>
    <w:p w:rsidR="000D2D65" w:rsidRDefault="000D2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D65" w:rsidRDefault="000D2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решений о признании безнадежной к взысканию задолженности по платежам в бюджет Багаевского сельского поселения Багаевского района, по которым главным администратором доходов является Администрация Багаевского сельского поселения  (далее – задолженность).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2. Задолженность признается безнадежной к взысканию в случаях: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2.1. Смерти физического лица – плательщика платежей в областной бюджет (далее также – бюджет) или объявления его умершим в порядке, установленном гражданским процессуальным законодательством Российской Федерации.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2.2. Завершения процедуры банкротства гражданина, индивидуального предпринимателя в соответствии с Федеральным законом от 26.10.2002 № 127-ФЗ «О несостоятельности (банкротстве)» – в части задолженности по платежам в  бюджет </w:t>
      </w:r>
      <w:r>
        <w:rPr>
          <w:sz w:val="28"/>
          <w:szCs w:val="28"/>
        </w:rPr>
        <w:t>Багаевского сельского поселения Багаевского района</w:t>
      </w:r>
      <w:r>
        <w:rPr>
          <w:sz w:val="28"/>
        </w:rPr>
        <w:t xml:space="preserve">, от исполнения обязанности по </w:t>
      </w:r>
      <w:proofErr w:type="gramStart"/>
      <w:r>
        <w:rPr>
          <w:sz w:val="28"/>
        </w:rPr>
        <w:t>уплате</w:t>
      </w:r>
      <w:proofErr w:type="gramEnd"/>
      <w:r>
        <w:rPr>
          <w:sz w:val="28"/>
        </w:rPr>
        <w:t xml:space="preserve"> которой он освобожден в соответствии с указанным Федеральным законом.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2.3. 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2.4. Применения актов об амнистии или помилования в отношении осужденных к наказанию в виде штрафа или принятия судом решения, в соответствии с которым администратор доходов бюджета утрачивает возможность взыскания задолженности по платежам в бюджет, в том числе в связи с истечением установленного срока ее взыскания.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2.5. </w:t>
      </w:r>
      <w:proofErr w:type="gramStart"/>
      <w:r>
        <w:rPr>
          <w:sz w:val="28"/>
        </w:rPr>
        <w:t xml:space="preserve">Вынесения судебным приставом – исполнителем постановления об окончании исполнительного производства при возврате взыскателю исполнительного документа по основанию, предусмотренному пунктом 3 или 4 части 1 статьи 46 Федерального закона от 02.10.2007 № 229-ФЗ </w:t>
      </w:r>
      <w:r>
        <w:rPr>
          <w:sz w:val="28"/>
        </w:rPr>
        <w:lastRenderedPageBreak/>
        <w:t>«Об 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>
        <w:rPr>
          <w:sz w:val="28"/>
        </w:rPr>
        <w:t xml:space="preserve">, прошло более пяти лет.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2.6. Принятия судом акта о возвращении заявления о признании должника банкротом или прекращении производства по делу о банкротстве в 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</w:rPr>
        <w:t>наличия</w:t>
      </w:r>
      <w:proofErr w:type="gramEnd"/>
      <w:r>
        <w:rPr>
          <w:sz w:val="28"/>
        </w:rPr>
        <w:t xml:space="preserve"> ранее вынесенного судебным приставом – исполнителем постановления об 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 02.10.2007 № 229-ФЗ, – в части задолженности по платежам в бюджет, не погашенной по причине недостаточности имущества организации и невозможности ее 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 08.08.2001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. 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Выписка из отчетности администратора доходов бюджета об учитываемых суммах задолженности по уплате платежей в  бюджет Багаевского сельского поселения Багаевского района согласно приложению № 1 к настоящему Порядку. 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Информация администратора доходов бюджета о принятых мерах по обеспечению взыскания задолженности.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3.3. Документы, подтверждающие признание </w:t>
      </w:r>
      <w:proofErr w:type="gramStart"/>
      <w:r>
        <w:rPr>
          <w:sz w:val="28"/>
        </w:rPr>
        <w:t>безнадежной</w:t>
      </w:r>
      <w:proofErr w:type="gramEnd"/>
      <w:r>
        <w:rPr>
          <w:sz w:val="28"/>
        </w:rPr>
        <w:t xml:space="preserve"> к взысканию задолженность, в том числе: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3.3.1. </w:t>
      </w:r>
      <w:proofErr w:type="gramStart"/>
      <w:r>
        <w:rPr>
          <w:sz w:val="28"/>
        </w:rPr>
        <w:t>В случае, указанном в подпункте 2.1 пункта 2</w:t>
      </w:r>
      <w:r>
        <w:rPr>
          <w:spacing w:val="-2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0"/>
          <w:sz w:val="28"/>
        </w:rPr>
        <w:t xml:space="preserve">, </w:t>
      </w:r>
      <w:r>
        <w:rPr>
          <w:sz w:val="28"/>
        </w:rPr>
        <w:t xml:space="preserve">– документ, свидетельствующий о смерти физического лица – плательщика платежей в областной бюджет или подтверждающий факт объявления его умершим. </w:t>
      </w:r>
      <w:proofErr w:type="gramEnd"/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3.3.2. В случае, указанном в подпункте 2.2 пункта 2 настоящего Порядка:</w:t>
      </w:r>
    </w:p>
    <w:p w:rsidR="000D2D65" w:rsidRDefault="003046D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 несостоятельным (банкротом); </w:t>
      </w:r>
      <w:proofErr w:type="gramEnd"/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3.3.3. В случае, указанном в подпункте 2.3 пункта 2 настоящего Порядка: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>
        <w:rPr>
          <w:sz w:val="28"/>
          <w:szCs w:val="28"/>
        </w:rPr>
        <w:t>Багаевского сельского поселения Багаевского района</w:t>
      </w:r>
      <w:proofErr w:type="gramStart"/>
      <w:r>
        <w:rPr>
          <w:sz w:val="28"/>
        </w:rPr>
        <w:t xml:space="preserve"> ;</w:t>
      </w:r>
      <w:proofErr w:type="gramEnd"/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3.3.4. </w:t>
      </w:r>
      <w:proofErr w:type="gramStart"/>
      <w:r>
        <w:rPr>
          <w:sz w:val="28"/>
        </w:rPr>
        <w:t>В случае, указанном в подпункте 2.4 пункта 2 настоящего Порядка, акт об амнистии или помилования в отношении осужденных к наказанию в виде штрафа или судебный акт, в соответствии с которым администратор доходов бюджета утрачивает возможность взыскания задолженности по платежам в бюджет, в том числе в связи с истечением установленного срока ее взыскания.</w:t>
      </w:r>
      <w:proofErr w:type="gramEnd"/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3.3.5. 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 4 части 1 статьи 46 Федерального закона от 02.10.2007 № 229-ФЗ.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3.3.6. 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 банкротстве в связи с отсутствием средств, достаточных для возмещения судебных расходов на проведение процедур, применяемых в деле о банкротстве.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3.3.7. В случае, указанном в подпункте 2.7 пункта 2 настоящего Порядка: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</w:t>
      </w:r>
    </w:p>
    <w:p w:rsidR="000D2D65" w:rsidRDefault="003046D0">
      <w:pPr>
        <w:ind w:firstLine="709"/>
        <w:jc w:val="both"/>
        <w:rPr>
          <w:sz w:val="28"/>
        </w:rPr>
      </w:pPr>
      <w:r>
        <w:rPr>
          <w:sz w:val="28"/>
        </w:rPr>
        <w:t>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 4 части 1 статьи 46 Федерального закона от 02.10.2007 № 229-ФЗ.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3.3.8. В случае, указанном в пункте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Порядка, постановление о прекращении исполнения постановления о назначении административного наказания.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Рассмотрение вопросов о признании безнадежной к взысканию задолженности осуществляет комиссия по поступлению и выбытию активов </w:t>
      </w:r>
      <w:r>
        <w:rPr>
          <w:sz w:val="28"/>
          <w:szCs w:val="28"/>
        </w:rPr>
        <w:lastRenderedPageBreak/>
        <w:t>(далее – комиссия), созданная Администрацией Багаевского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Положение о комиссии и ее состав утверждаются Багаевского сельского поселения 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>
          <w:rPr>
            <w:rStyle w:val="a3"/>
            <w:color w:val="000000"/>
            <w:sz w:val="28"/>
            <w:szCs w:val="28"/>
            <w:u w:val="none"/>
          </w:rPr>
          <w:t>пунктами 2.1</w:t>
        </w:r>
      </w:hyperlink>
      <w:r w:rsidRPr="00F55758">
        <w:rPr>
          <w:rStyle w:val="a3"/>
          <w:color w:val="000000"/>
          <w:sz w:val="28"/>
          <w:szCs w:val="28"/>
          <w:u w:val="none"/>
        </w:rPr>
        <w:t>-2.6</w:t>
      </w:r>
      <w:r>
        <w:rPr>
          <w:color w:val="000000"/>
          <w:sz w:val="28"/>
          <w:szCs w:val="28"/>
        </w:rPr>
        <w:t xml:space="preserve"> и (или) 2.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89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"/>
      <w:r w:rsidR="00A53B21" w:rsidRPr="00A53B21">
        <w:fldChar w:fldCharType="begin"/>
      </w:r>
      <w:r>
        <w:rPr>
          <w:sz w:val="28"/>
          <w:szCs w:val="28"/>
        </w:rPr>
        <w:instrText xml:space="preserve"> HYPERLINK \l "P48" \o "#P48" </w:instrText>
      </w:r>
      <w:r w:rsidR="00A53B21" w:rsidRPr="00A53B21">
        <w:fldChar w:fldCharType="separate"/>
      </w:r>
      <w:r>
        <w:rPr>
          <w:rStyle w:val="a3"/>
          <w:color w:val="000000"/>
          <w:sz w:val="28"/>
          <w:szCs w:val="28"/>
          <w:u w:val="none"/>
        </w:rPr>
        <w:t>пунктами 2.1</w:t>
      </w:r>
      <w:r w:rsidR="00A53B21">
        <w:rPr>
          <w:rStyle w:val="a3"/>
          <w:color w:val="000000"/>
          <w:sz w:val="28"/>
          <w:szCs w:val="28"/>
          <w:u w:val="none"/>
        </w:rPr>
        <w:fldChar w:fldCharType="end"/>
      </w:r>
      <w:r w:rsidRPr="00F55758">
        <w:rPr>
          <w:rStyle w:val="a3"/>
          <w:color w:val="000000"/>
          <w:sz w:val="28"/>
          <w:szCs w:val="28"/>
          <w:u w:val="none"/>
        </w:rPr>
        <w:t>-2.6</w:t>
      </w:r>
      <w:r>
        <w:rPr>
          <w:color w:val="000000"/>
          <w:sz w:val="28"/>
          <w:szCs w:val="28"/>
        </w:rPr>
        <w:t xml:space="preserve"> и (или) 2.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>
          <w:rPr>
            <w:rStyle w:val="a3"/>
            <w:color w:val="000000"/>
            <w:sz w:val="28"/>
            <w:szCs w:val="28"/>
            <w:u w:val="none"/>
          </w:rPr>
          <w:t>пунктом 3</w:t>
        </w:r>
      </w:hyperlink>
      <w:r>
        <w:rPr>
          <w:color w:val="000000"/>
          <w:sz w:val="28"/>
          <w:szCs w:val="28"/>
        </w:rPr>
        <w:t xml:space="preserve"> настоящего Порядка</w:t>
      </w:r>
      <w:proofErr w:type="gramEnd"/>
      <w:r>
        <w:rPr>
          <w:color w:val="000000"/>
          <w:sz w:val="28"/>
          <w:szCs w:val="28"/>
        </w:rPr>
        <w:t>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0D2D65" w:rsidRDefault="000D2D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D65" w:rsidRDefault="0030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по мере необходимости.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пункте 3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0D2D65" w:rsidRDefault="0030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утверждается главой Администрации Багаевского сельского поселения.</w:t>
      </w:r>
    </w:p>
    <w:p w:rsidR="000D2D65" w:rsidRDefault="000D2D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2D65" w:rsidRDefault="000D2D65">
      <w:pPr>
        <w:rPr>
          <w:sz w:val="28"/>
        </w:rPr>
      </w:pPr>
    </w:p>
    <w:p w:rsidR="000D2D65" w:rsidRDefault="000D2D65">
      <w:pPr>
        <w:rPr>
          <w:sz w:val="28"/>
        </w:rPr>
      </w:pPr>
    </w:p>
    <w:p w:rsidR="000D2D65" w:rsidRDefault="003046D0">
      <w:pPr>
        <w:rPr>
          <w:sz w:val="28"/>
        </w:rPr>
      </w:pPr>
      <w:r>
        <w:rPr>
          <w:sz w:val="28"/>
          <w:szCs w:val="28"/>
        </w:rPr>
        <w:t xml:space="preserve">Главный специалист       </w:t>
      </w:r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А.Э.Галенко</w:t>
      </w:r>
      <w:proofErr w:type="spellEnd"/>
    </w:p>
    <w:p w:rsidR="000D2D65" w:rsidRDefault="000D2D65">
      <w:pPr>
        <w:rPr>
          <w:sz w:val="28"/>
        </w:rPr>
        <w:sectPr w:rsidR="000D2D65">
          <w:footerReference w:type="default" r:id="rId10"/>
          <w:pgSz w:w="11906" w:h="16838"/>
          <w:pgMar w:top="709" w:right="851" w:bottom="1134" w:left="1304" w:header="709" w:footer="709" w:gutter="0"/>
          <w:cols w:space="720"/>
        </w:sectPr>
      </w:pP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принятия решений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взысканию задолженности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платежам в  бюджет Багаевского сельского поселения Багаевского района,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которым главным администратором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доходов бюджета является </w:t>
      </w:r>
    </w:p>
    <w:p w:rsidR="000D2D65" w:rsidRDefault="003046D0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Багаевского сельского поселения</w:t>
      </w:r>
    </w:p>
    <w:p w:rsidR="000D2D65" w:rsidRDefault="000D2D65">
      <w:pPr>
        <w:tabs>
          <w:tab w:val="left" w:pos="10284"/>
        </w:tabs>
        <w:jc w:val="center"/>
        <w:rPr>
          <w:sz w:val="28"/>
        </w:rPr>
      </w:pPr>
    </w:p>
    <w:p w:rsidR="000D2D65" w:rsidRDefault="003046D0">
      <w:pPr>
        <w:tabs>
          <w:tab w:val="left" w:pos="10284"/>
        </w:tabs>
        <w:jc w:val="center"/>
        <w:rPr>
          <w:sz w:val="28"/>
        </w:rPr>
      </w:pPr>
      <w:r>
        <w:rPr>
          <w:sz w:val="28"/>
        </w:rPr>
        <w:t>ВЫПИСКА</w:t>
      </w:r>
    </w:p>
    <w:p w:rsidR="000D2D65" w:rsidRDefault="003046D0">
      <w:pPr>
        <w:tabs>
          <w:tab w:val="left" w:pos="10284"/>
        </w:tabs>
        <w:jc w:val="center"/>
        <w:rPr>
          <w:sz w:val="28"/>
        </w:rPr>
      </w:pPr>
      <w:r>
        <w:rPr>
          <w:sz w:val="28"/>
        </w:rPr>
        <w:t xml:space="preserve">из отчетности администратора доходов бюджета об учитываемых суммах </w:t>
      </w:r>
    </w:p>
    <w:p w:rsidR="000D2D65" w:rsidRDefault="003046D0">
      <w:pPr>
        <w:tabs>
          <w:tab w:val="left" w:pos="10284"/>
        </w:tabs>
        <w:jc w:val="center"/>
        <w:rPr>
          <w:sz w:val="28"/>
        </w:rPr>
      </w:pPr>
      <w:r>
        <w:rPr>
          <w:sz w:val="28"/>
        </w:rPr>
        <w:t xml:space="preserve">задолженности по уплате платежей в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бюджет </w:t>
      </w:r>
      <w:r>
        <w:rPr>
          <w:sz w:val="28"/>
          <w:szCs w:val="28"/>
        </w:rPr>
        <w:t>Багаевского сельского поселения Багаевского района</w:t>
      </w:r>
    </w:p>
    <w:p w:rsidR="000D2D65" w:rsidRDefault="000D2D65">
      <w:pPr>
        <w:tabs>
          <w:tab w:val="left" w:pos="10284"/>
        </w:tabs>
        <w:jc w:val="center"/>
        <w:rPr>
          <w:sz w:val="28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0D2D65">
        <w:trPr>
          <w:trHeight w:val="10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Период образования </w:t>
            </w:r>
            <w:proofErr w:type="spellStart"/>
            <w:proofErr w:type="gramStart"/>
            <w:r>
              <w:t>задолжен-ности</w:t>
            </w:r>
            <w:proofErr w:type="spellEnd"/>
            <w:proofErr w:type="gramEnd"/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в бюджет Багаевского сельского поселения Багаевского района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по которому возникла </w:t>
            </w:r>
            <w:proofErr w:type="spellStart"/>
            <w:proofErr w:type="gramStart"/>
            <w:r>
              <w:t>задолжен-ность</w:t>
            </w:r>
            <w:proofErr w:type="spellEnd"/>
            <w:proofErr w:type="gramEnd"/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в бюджет Багаевского сельского поселения Багаевского района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Код классификации доходов бюджетов Российской Федерации, по которому учитывается задолженность по платежам в  бюджет Багаевского сельского поселения Багаевского района</w:t>
            </w:r>
            <w:proofErr w:type="gramStart"/>
            <w:r>
              <w:t xml:space="preserve">  ,</w:t>
            </w:r>
            <w:proofErr w:type="gramEnd"/>
            <w:r>
              <w:t xml:space="preserve">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>по платежам в бюджет Багаевского сельского поселения Багаевского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случаи признания </w:t>
            </w:r>
            <w:proofErr w:type="gramStart"/>
            <w:r>
              <w:t>безнадежной</w:t>
            </w:r>
            <w:proofErr w:type="gramEnd"/>
            <w:r>
              <w:t xml:space="preserve"> </w:t>
            </w:r>
          </w:p>
          <w:p w:rsidR="000D2D65" w:rsidRDefault="003046D0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:rsidR="000D2D65" w:rsidRDefault="003046D0">
            <w:pPr>
              <w:tabs>
                <w:tab w:val="left" w:pos="10284"/>
              </w:tabs>
            </w:pPr>
            <w:r>
              <w:t>по платежам в  бюджет Багаевского сельского поселения Багаевского района</w:t>
            </w:r>
          </w:p>
          <w:p w:rsidR="000D2D65" w:rsidRDefault="003046D0">
            <w:pPr>
              <w:tabs>
                <w:tab w:val="left" w:pos="10284"/>
              </w:tabs>
            </w:pPr>
            <w:r>
              <w:t xml:space="preserve"> </w:t>
            </w:r>
          </w:p>
          <w:p w:rsidR="000D2D65" w:rsidRDefault="000D2D65">
            <w:pPr>
              <w:tabs>
                <w:tab w:val="left" w:pos="10284"/>
              </w:tabs>
              <w:jc w:val="center"/>
            </w:pPr>
          </w:p>
        </w:tc>
      </w:tr>
      <w:tr w:rsidR="000D2D6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:rsidR="000D2D65" w:rsidRDefault="000D2D65">
            <w:pPr>
              <w:tabs>
                <w:tab w:val="left" w:pos="10284"/>
              </w:tabs>
              <w:ind w:right="2513"/>
            </w:pPr>
          </w:p>
        </w:tc>
      </w:tr>
      <w:tr w:rsidR="000D2D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3046D0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0D2D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</w:tr>
      <w:tr w:rsidR="000D2D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5" w:rsidRDefault="000D2D65">
            <w:pPr>
              <w:tabs>
                <w:tab w:val="left" w:pos="10284"/>
              </w:tabs>
              <w:jc w:val="center"/>
            </w:pPr>
          </w:p>
        </w:tc>
      </w:tr>
    </w:tbl>
    <w:p w:rsidR="000D2D65" w:rsidRDefault="003046D0">
      <w:pPr>
        <w:tabs>
          <w:tab w:val="left" w:pos="10284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</w:p>
    <w:p w:rsidR="000D2D65" w:rsidRDefault="003046D0">
      <w:pPr>
        <w:tabs>
          <w:tab w:val="left" w:pos="10284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_____________        _____________         </w:t>
      </w:r>
    </w:p>
    <w:p w:rsidR="000D2D65" w:rsidRDefault="003046D0">
      <w:pPr>
        <w:tabs>
          <w:tab w:val="left" w:pos="10284"/>
        </w:tabs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 xml:space="preserve">(подпись)                                 (Ф.И.О.)                                             </w:t>
      </w:r>
    </w:p>
    <w:p w:rsidR="000D2D65" w:rsidRDefault="000D2D65">
      <w:pPr>
        <w:sectPr w:rsidR="000D2D65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принятия решений </w:t>
      </w: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взысканию задолженности </w:t>
      </w:r>
    </w:p>
    <w:p w:rsidR="000D2D65" w:rsidRDefault="003046D0">
      <w:pPr>
        <w:tabs>
          <w:tab w:val="left" w:pos="10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платежам в  бюджет Багаевского </w:t>
      </w:r>
    </w:p>
    <w:p w:rsidR="000D2D65" w:rsidRDefault="003046D0">
      <w:pPr>
        <w:tabs>
          <w:tab w:val="left" w:pos="10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Багаевского района, </w:t>
      </w: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которым главным администратором </w:t>
      </w:r>
    </w:p>
    <w:p w:rsidR="000D2D65" w:rsidRDefault="003046D0">
      <w:pPr>
        <w:tabs>
          <w:tab w:val="left" w:pos="73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доходов бюджета является </w:t>
      </w:r>
    </w:p>
    <w:p w:rsidR="000D2D65" w:rsidRDefault="003046D0">
      <w:pPr>
        <w:tabs>
          <w:tab w:val="left" w:pos="10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Администрация Багаевского сельского поселения </w:t>
      </w:r>
    </w:p>
    <w:p w:rsidR="000D2D65" w:rsidRDefault="000D2D65">
      <w:pPr>
        <w:tabs>
          <w:tab w:val="left" w:pos="7380"/>
        </w:tabs>
        <w:ind w:left="6237"/>
        <w:jc w:val="center"/>
        <w:rPr>
          <w:sz w:val="24"/>
          <w:szCs w:val="24"/>
        </w:rPr>
      </w:pPr>
    </w:p>
    <w:p w:rsidR="000D2D65" w:rsidRDefault="003046D0">
      <w:pPr>
        <w:tabs>
          <w:tab w:val="left" w:pos="738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D2D65" w:rsidRDefault="003046D0">
      <w:pPr>
        <w:tabs>
          <w:tab w:val="left" w:pos="738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И.о главы Администрации Багаевского сельского поселения</w:t>
      </w:r>
    </w:p>
    <w:p w:rsidR="000D2D65" w:rsidRDefault="003046D0">
      <w:pPr>
        <w:tabs>
          <w:tab w:val="left" w:pos="738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«__»__________20__г.</w:t>
      </w:r>
    </w:p>
    <w:p w:rsidR="000D2D65" w:rsidRDefault="000D2D65">
      <w:pPr>
        <w:tabs>
          <w:tab w:val="left" w:pos="7380"/>
        </w:tabs>
        <w:jc w:val="center"/>
        <w:rPr>
          <w:sz w:val="24"/>
          <w:szCs w:val="24"/>
        </w:rPr>
      </w:pPr>
    </w:p>
    <w:p w:rsidR="000D2D65" w:rsidRDefault="003046D0">
      <w:pPr>
        <w:tabs>
          <w:tab w:val="left" w:pos="7380"/>
        </w:tabs>
        <w:jc w:val="center"/>
        <w:rPr>
          <w:sz w:val="28"/>
        </w:rPr>
      </w:pPr>
      <w:r>
        <w:rPr>
          <w:sz w:val="28"/>
        </w:rPr>
        <w:t xml:space="preserve">АКТ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 № __</w:t>
      </w:r>
    </w:p>
    <w:p w:rsidR="000D2D65" w:rsidRDefault="003046D0">
      <w:pPr>
        <w:tabs>
          <w:tab w:val="left" w:pos="7380"/>
        </w:tabs>
        <w:jc w:val="center"/>
        <w:rPr>
          <w:sz w:val="28"/>
        </w:rPr>
      </w:pPr>
      <w:r>
        <w:rPr>
          <w:sz w:val="28"/>
        </w:rPr>
        <w:t xml:space="preserve">о признании (отказе в признании) </w:t>
      </w:r>
      <w:proofErr w:type="gramStart"/>
      <w:r>
        <w:rPr>
          <w:sz w:val="28"/>
        </w:rPr>
        <w:t>безнадежной</w:t>
      </w:r>
      <w:proofErr w:type="gramEnd"/>
      <w:r>
        <w:rPr>
          <w:sz w:val="28"/>
        </w:rPr>
        <w:t xml:space="preserve"> к взысканию </w:t>
      </w:r>
    </w:p>
    <w:p w:rsidR="000D2D65" w:rsidRDefault="003046D0">
      <w:pPr>
        <w:tabs>
          <w:tab w:val="left" w:pos="10284"/>
        </w:tabs>
        <w:jc w:val="center"/>
        <w:rPr>
          <w:sz w:val="28"/>
          <w:szCs w:val="28"/>
        </w:rPr>
      </w:pPr>
      <w:r>
        <w:rPr>
          <w:sz w:val="28"/>
        </w:rPr>
        <w:t xml:space="preserve">задолженности по платежам в  бюджет </w:t>
      </w:r>
      <w:r>
        <w:rPr>
          <w:sz w:val="28"/>
          <w:szCs w:val="28"/>
        </w:rPr>
        <w:t>Багаевского сельского поселения Багаевского района</w:t>
      </w:r>
      <w:r>
        <w:rPr>
          <w:sz w:val="28"/>
        </w:rPr>
        <w:t xml:space="preserve">, </w:t>
      </w:r>
      <w:r>
        <w:rPr>
          <w:sz w:val="28"/>
          <w:szCs w:val="28"/>
        </w:rPr>
        <w:t>по которым главным администратором доходов является Администрация Багаевского сельского поселения</w:t>
      </w:r>
    </w:p>
    <w:p w:rsidR="000D2D65" w:rsidRDefault="000D2D65">
      <w:pPr>
        <w:tabs>
          <w:tab w:val="left" w:pos="7380"/>
        </w:tabs>
        <w:ind w:left="6237"/>
        <w:jc w:val="center"/>
        <w:rPr>
          <w:sz w:val="24"/>
          <w:szCs w:val="24"/>
        </w:rPr>
      </w:pPr>
    </w:p>
    <w:p w:rsidR="000D2D65" w:rsidRDefault="000D2D65">
      <w:pPr>
        <w:tabs>
          <w:tab w:val="left" w:pos="10284"/>
        </w:tabs>
        <w:rPr>
          <w:sz w:val="28"/>
          <w:szCs w:val="28"/>
        </w:rPr>
      </w:pPr>
    </w:p>
    <w:p w:rsidR="000D2D65" w:rsidRDefault="000D2D65">
      <w:pPr>
        <w:tabs>
          <w:tab w:val="left" w:pos="7380"/>
        </w:tabs>
        <w:jc w:val="center"/>
        <w:rPr>
          <w:sz w:val="28"/>
        </w:rPr>
      </w:pPr>
    </w:p>
    <w:p w:rsidR="000D2D65" w:rsidRDefault="003046D0">
      <w:pPr>
        <w:tabs>
          <w:tab w:val="left" w:pos="10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__ пункта 2 Порядка принятия решений о признании безнадежной к взысканию задолженности по платежам в  бюджет Багаевского сельского поселения Багаевского района, по которым главным администратором доходов бюджета является Администрация Багаевского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признать (отказать в признании) задолженности в  бюджет Багаевского сельского поселения Багаевского района  безнадежной к взысканию:</w:t>
      </w:r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     </w:t>
      </w:r>
      <w:proofErr w:type="gramStart"/>
      <w:r>
        <w:t>(полное наименование организации (фамилия, имя, отчество физического лица)</w:t>
      </w:r>
      <w:proofErr w:type="gramEnd"/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(идентификационный номер налогоплательщика, основной государственный регистрационный номер, код </w:t>
      </w:r>
      <w:proofErr w:type="gramEnd"/>
    </w:p>
    <w:p w:rsidR="000D2D65" w:rsidRDefault="003046D0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причины постановки на учет налогоплательщика организации  (идентификационный номер налогоплательщика </w:t>
      </w:r>
      <w:proofErr w:type="gramEnd"/>
    </w:p>
    <w:p w:rsidR="000D2D65" w:rsidRDefault="003046D0">
      <w:pPr>
        <w:widowControl w:val="0"/>
        <w:autoSpaceDE w:val="0"/>
        <w:autoSpaceDN w:val="0"/>
        <w:adjustRightInd w:val="0"/>
        <w:jc w:val="both"/>
      </w:pPr>
      <w:r>
        <w:t>физического лица)</w:t>
      </w:r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ind w:firstLine="851"/>
      </w:pPr>
      <w:r>
        <w:t xml:space="preserve">                        (сведения о платеже, по которому возникла задолженность)</w:t>
      </w:r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(код классификации доходов бюджетов Российской Федерации, по которому учитывается задолженность </w:t>
      </w:r>
      <w:proofErr w:type="gramEnd"/>
    </w:p>
    <w:p w:rsidR="000D2D65" w:rsidRDefault="003046D0">
      <w:pPr>
        <w:widowControl w:val="0"/>
        <w:autoSpaceDE w:val="0"/>
        <w:autoSpaceDN w:val="0"/>
        <w:adjustRightInd w:val="0"/>
        <w:jc w:val="both"/>
      </w:pPr>
      <w:r>
        <w:t xml:space="preserve">по платежам в областной бюджет, его наименование) </w:t>
      </w:r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ind w:firstLine="851"/>
      </w:pPr>
      <w:r>
        <w:t xml:space="preserve">                          (сумма задолженности по платежам в областной бюджет)</w:t>
      </w:r>
    </w:p>
    <w:p w:rsidR="000D2D65" w:rsidRDefault="003046D0">
      <w:pPr>
        <w:widowControl w:val="0"/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_________________________________________________________________________________________________</w:t>
      </w:r>
    </w:p>
    <w:p w:rsidR="000D2D65" w:rsidRDefault="003046D0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>
        <w:rPr>
          <w:spacing w:val="-4"/>
        </w:rPr>
        <w:t>(сумма задолженности по пеням и штрафам по соответствующим платежам в областной бюджет)</w:t>
      </w:r>
    </w:p>
    <w:p w:rsidR="000D2D65" w:rsidRDefault="000D2D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2D65" w:rsidRDefault="003046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«___» ______________ 20___г.</w:t>
      </w:r>
    </w:p>
    <w:p w:rsidR="000D2D65" w:rsidRDefault="003046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поступлению</w:t>
      </w:r>
    </w:p>
    <w:p w:rsidR="000D2D65" w:rsidRDefault="003046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выбытию активов:                                  _________         ____________________</w:t>
      </w:r>
    </w:p>
    <w:p w:rsidR="000D2D65" w:rsidRDefault="003046D0">
      <w:pPr>
        <w:widowControl w:val="0"/>
        <w:autoSpaceDE w:val="0"/>
        <w:autoSpaceDN w:val="0"/>
        <w:adjustRightInd w:val="0"/>
        <w:jc w:val="center"/>
      </w:pPr>
      <w:r>
        <w:rPr>
          <w:sz w:val="24"/>
          <w:szCs w:val="28"/>
        </w:rPr>
        <w:t xml:space="preserve">                                                               </w:t>
      </w:r>
      <w:r>
        <w:t>(подпись)</w:t>
      </w:r>
      <w:r>
        <w:rPr>
          <w:sz w:val="24"/>
          <w:szCs w:val="28"/>
        </w:rPr>
        <w:t xml:space="preserve">                          </w:t>
      </w:r>
      <w:r>
        <w:t>(Ф.И.О.)</w:t>
      </w:r>
    </w:p>
    <w:p w:rsidR="000D2D65" w:rsidRDefault="003046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         ____________________</w:t>
      </w:r>
    </w:p>
    <w:p w:rsidR="000D2D65" w:rsidRDefault="003046D0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</w:t>
      </w:r>
      <w:r>
        <w:t>(подпись)</w:t>
      </w:r>
      <w:r>
        <w:rPr>
          <w:sz w:val="24"/>
          <w:szCs w:val="28"/>
        </w:rPr>
        <w:t xml:space="preserve">                          </w:t>
      </w:r>
      <w:r>
        <w:t>(Ф.И.О.)</w:t>
      </w:r>
    </w:p>
    <w:p w:rsidR="000D2D65" w:rsidRDefault="000D2D65"/>
    <w:p w:rsidR="000D2D65" w:rsidRDefault="000D2D65"/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2" w:name="P315"/>
      <w:r>
        <w:rPr>
          <w:color w:val="000000"/>
          <w:sz w:val="28"/>
          <w:szCs w:val="28"/>
        </w:rPr>
        <w:lastRenderedPageBreak/>
        <w:t xml:space="preserve">                                                              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Приложение № 2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к Постановлению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Багаевского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0D2D65" w:rsidRDefault="003046D0">
      <w:pPr>
        <w:pStyle w:val="ac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2E36DB">
        <w:rPr>
          <w:color w:val="000000"/>
          <w:sz w:val="24"/>
          <w:szCs w:val="24"/>
        </w:rPr>
        <w:t xml:space="preserve">               от </w:t>
      </w:r>
      <w:r>
        <w:rPr>
          <w:color w:val="000000"/>
          <w:sz w:val="24"/>
          <w:szCs w:val="24"/>
        </w:rPr>
        <w:t xml:space="preserve"> </w:t>
      </w:r>
      <w:r w:rsidR="002E36DB">
        <w:rPr>
          <w:color w:val="000000"/>
          <w:sz w:val="24"/>
          <w:szCs w:val="24"/>
        </w:rPr>
        <w:t>24.09.2024.</w:t>
      </w:r>
      <w:r>
        <w:rPr>
          <w:color w:val="000000"/>
          <w:sz w:val="24"/>
          <w:szCs w:val="24"/>
        </w:rPr>
        <w:t>г  №</w:t>
      </w:r>
      <w:r w:rsidR="002E36DB">
        <w:rPr>
          <w:color w:val="000000"/>
          <w:sz w:val="24"/>
          <w:szCs w:val="24"/>
        </w:rPr>
        <w:t>361</w:t>
      </w:r>
      <w:r>
        <w:rPr>
          <w:color w:val="000000"/>
          <w:sz w:val="28"/>
          <w:szCs w:val="28"/>
        </w:rPr>
        <w:t xml:space="preserve"> </w:t>
      </w: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bookmarkStart w:id="3" w:name="P377"/>
      <w:bookmarkEnd w:id="2"/>
      <w:r>
        <w:rPr>
          <w:b/>
          <w:bCs/>
          <w:color w:val="000000"/>
          <w:sz w:val="28"/>
          <w:szCs w:val="28"/>
        </w:rPr>
        <w:t>ПОЛОЖЕНИЕ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КОМИССИИ ПО ПОСТУПЛЕНИЮ И ВЫБЫТИЮ АКТИВОВ         АДМИНИСТРАЦИИ   БАГАЕВСКОГО СЕЛЬСКОГО ПОСЕЛЕНИЯ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1.1. </w:t>
      </w:r>
      <w:proofErr w:type="gramStart"/>
      <w:r>
        <w:rPr>
          <w:color w:val="000000"/>
          <w:sz w:val="28"/>
          <w:szCs w:val="28"/>
        </w:rPr>
        <w:t xml:space="preserve">Настоящее Положение устанавливает порядок деятельности комиссии по поступлению и выбытию активов Администрации  Багаевского сельского поселения по рассмотрению вопросов признания (отказа в признании) безнадежной к взысканию задолженности по платежам в бюджет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Багаевское</w:t>
      </w:r>
      <w:proofErr w:type="spellEnd"/>
      <w:r>
        <w:rPr>
          <w:sz w:val="28"/>
          <w:szCs w:val="28"/>
        </w:rPr>
        <w:t xml:space="preserve"> сельское поселение"</w:t>
      </w:r>
      <w:r>
        <w:rPr>
          <w:color w:val="000000"/>
          <w:sz w:val="28"/>
          <w:szCs w:val="28"/>
        </w:rPr>
        <w:t>, главным администратором доходов по которым является Администрация Багаевского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учете</w:t>
      </w:r>
      <w:proofErr w:type="gramEnd"/>
      <w:r>
        <w:rPr>
          <w:color w:val="000000"/>
          <w:sz w:val="28"/>
          <w:szCs w:val="28"/>
        </w:rPr>
        <w:t>.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1.2. </w:t>
      </w:r>
      <w:proofErr w:type="gramStart"/>
      <w:r>
        <w:rPr>
          <w:color w:val="000000"/>
          <w:sz w:val="28"/>
          <w:szCs w:val="28"/>
        </w:rPr>
        <w:t xml:space="preserve">Комиссия в своей деятельности руководствуется </w:t>
      </w:r>
      <w:bookmarkEnd w:id="3"/>
      <w:r w:rsidR="00A53B2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A53B21">
        <w:rPr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  <w:u w:val="none"/>
        </w:rPr>
        <w:t>Конституцией</w:t>
      </w:r>
      <w:r w:rsidR="00A53B21"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1" w:tooltip="consultantplus://offline/ref=F509F853A186285D0BA4CDDF023CF930887FC331E2E99E6BE408F4FF542F7730EA28DF3CE2B3BD01175EA0BAD5A7AC8CE9PBd0M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3"/>
            <w:color w:val="000000"/>
            <w:sz w:val="28"/>
            <w:szCs w:val="28"/>
            <w:u w:val="none"/>
          </w:rPr>
          <w:t>Порядком</w:t>
        </w:r>
      </w:hyperlink>
      <w:r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муниципального образования "</w:t>
      </w:r>
      <w:proofErr w:type="spellStart"/>
      <w:r>
        <w:rPr>
          <w:sz w:val="28"/>
          <w:szCs w:val="28"/>
        </w:rPr>
        <w:t>Багаевское</w:t>
      </w:r>
      <w:proofErr w:type="spellEnd"/>
      <w:r>
        <w:rPr>
          <w:sz w:val="28"/>
          <w:szCs w:val="28"/>
        </w:rPr>
        <w:t xml:space="preserve"> сельское поселение" у</w:t>
      </w:r>
      <w:r>
        <w:rPr>
          <w:color w:val="000000"/>
          <w:sz w:val="28"/>
          <w:szCs w:val="28"/>
        </w:rPr>
        <w:t>твержденным постановлением Администрации Багаевского сельского поселения  от              г. №    (далее - Порядок).</w:t>
      </w:r>
      <w:proofErr w:type="gramEnd"/>
    </w:p>
    <w:p w:rsidR="000D2D65" w:rsidRDefault="003046D0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функции Комиссии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функциями Комиссии являются: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" w:name="P390"/>
      <w:r>
        <w:rPr>
          <w:color w:val="000000"/>
          <w:sz w:val="28"/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5" w:name="P392"/>
      <w:bookmarkEnd w:id="4"/>
      <w:r>
        <w:rPr>
          <w:color w:val="000000"/>
          <w:sz w:val="28"/>
          <w:szCs w:val="28"/>
        </w:rPr>
        <w:t xml:space="preserve">2.4. Принятие решений об отмене решения о признании задолженности </w:t>
      </w:r>
      <w:r>
        <w:rPr>
          <w:color w:val="000000"/>
          <w:sz w:val="28"/>
          <w:szCs w:val="28"/>
        </w:rPr>
        <w:lastRenderedPageBreak/>
        <w:t>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Права Комиссии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в соответствии с основными функциями имеет право: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Рассматривать на своих заседаниях вопросы, относящиеся к ее компетенции.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Запрашивать в установленном порядке у учреждений и  </w:t>
      </w:r>
      <w:proofErr w:type="gramStart"/>
      <w:r>
        <w:rPr>
          <w:color w:val="000000"/>
          <w:sz w:val="28"/>
          <w:szCs w:val="28"/>
        </w:rPr>
        <w:t>организаций</w:t>
      </w:r>
      <w:proofErr w:type="gramEnd"/>
      <w:r>
        <w:rPr>
          <w:color w:val="000000"/>
          <w:sz w:val="28"/>
          <w:szCs w:val="28"/>
        </w:rPr>
        <w:t xml:space="preserve"> осуществляющих свою деятельность на территории Багаевского сельского поселения, необходимые для деятельности Комиссии материалы.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>
        <w:rPr>
          <w:color w:val="000000"/>
          <w:sz w:val="28"/>
          <w:szCs w:val="28"/>
        </w:rPr>
        <w:t>организаций</w:t>
      </w:r>
      <w:proofErr w:type="gramEnd"/>
      <w:r>
        <w:rPr>
          <w:color w:val="000000"/>
          <w:sz w:val="28"/>
          <w:szCs w:val="28"/>
        </w:rPr>
        <w:t>   осуществляющих свою деятельность на территории Багаевского сельского поселения, по вопросам, относящимся к компетенции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Организация деятельности Комиссии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Решения Комиссии, предусмотренные </w:t>
      </w:r>
      <w:bookmarkEnd w:id="5"/>
      <w:r w:rsidR="00A53B2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"P390" \o "#P390" </w:instrText>
      </w:r>
      <w:r w:rsidR="00A53B21">
        <w:rPr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</w:rPr>
        <w:t>пунктами 2.2</w:t>
      </w:r>
      <w:r w:rsidR="00A53B21"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hyperlink w:anchor="P392" w:tooltip="#P392" w:history="1">
        <w:r>
          <w:rPr>
            <w:rStyle w:val="a3"/>
            <w:color w:val="000000"/>
            <w:sz w:val="28"/>
            <w:szCs w:val="28"/>
          </w:rPr>
          <w:t>2.4</w:t>
        </w:r>
      </w:hyperlink>
      <w:r>
        <w:rPr>
          <w:color w:val="000000"/>
          <w:sz w:val="28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</w:t>
      </w:r>
      <w:r>
        <w:rPr>
          <w:color w:val="000000"/>
          <w:sz w:val="28"/>
          <w:szCs w:val="28"/>
        </w:rPr>
        <w:lastRenderedPageBreak/>
        <w:t>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3"/>
            <w:color w:val="000000"/>
            <w:sz w:val="28"/>
            <w:szCs w:val="28"/>
          </w:rPr>
          <w:t>актом</w:t>
        </w:r>
      </w:hyperlink>
      <w:r>
        <w:rPr>
          <w:color w:val="000000"/>
          <w:sz w:val="28"/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3"/>
            <w:color w:val="000000"/>
            <w:sz w:val="28"/>
            <w:szCs w:val="28"/>
          </w:rPr>
          <w:t>Акта</w:t>
        </w:r>
      </w:hyperlink>
      <w:r>
        <w:rPr>
          <w:color w:val="000000"/>
          <w:sz w:val="28"/>
          <w:szCs w:val="28"/>
        </w:rPr>
        <w:t xml:space="preserve"> подписывают его и возвращают секретарю Комиссии с нарочным.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Копии протокола заседания Комиссии и </w:t>
      </w:r>
      <w:hyperlink w:anchor="P196" w:tooltip="#P196" w:history="1">
        <w:r>
          <w:rPr>
            <w:rStyle w:val="a3"/>
            <w:color w:val="000000"/>
            <w:sz w:val="28"/>
            <w:szCs w:val="28"/>
          </w:rPr>
          <w:t>Акта</w:t>
        </w:r>
      </w:hyperlink>
      <w:r>
        <w:rPr>
          <w:color w:val="000000"/>
          <w:sz w:val="28"/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0D2D65" w:rsidRDefault="003046D0">
      <w:pPr>
        <w:pStyle w:val="ac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0D2D65" w:rsidRDefault="000D2D65">
      <w:pPr>
        <w:jc w:val="both"/>
        <w:rPr>
          <w:sz w:val="28"/>
          <w:szCs w:val="28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right"/>
        <w:rPr>
          <w:color w:val="000000"/>
        </w:rPr>
      </w:pP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3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к постановлению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Багаевского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0D2D65" w:rsidRDefault="003046D0">
      <w:pPr>
        <w:pStyle w:val="ac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от   </w:t>
      </w:r>
      <w:r w:rsidR="002E36DB">
        <w:rPr>
          <w:color w:val="000000"/>
          <w:sz w:val="24"/>
          <w:szCs w:val="24"/>
        </w:rPr>
        <w:t xml:space="preserve">24.09.2024г.   </w:t>
      </w:r>
      <w:r>
        <w:rPr>
          <w:color w:val="000000"/>
          <w:sz w:val="24"/>
          <w:szCs w:val="24"/>
        </w:rPr>
        <w:t xml:space="preserve"> № </w:t>
      </w:r>
      <w:r w:rsidR="002E36DB">
        <w:rPr>
          <w:color w:val="000000"/>
          <w:sz w:val="24"/>
          <w:szCs w:val="24"/>
        </w:rPr>
        <w:t>361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0D2D65" w:rsidRDefault="003046D0">
      <w:pPr>
        <w:pStyle w:val="ac"/>
        <w:widowControl w:val="0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ПО ПОСТУПЛЕНИЮ И ВЫБЫТИЮ АКТИВОВ              АДМИНИСТРАЦИИ БАГАЕВСКОГО СЕЛЬСКОГО ПОСЕЛЕНИЯ </w:t>
      </w:r>
    </w:p>
    <w:p w:rsidR="000D2D65" w:rsidRDefault="000D2D65">
      <w:pPr>
        <w:pStyle w:val="ac"/>
        <w:widowControl w:val="0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p w:rsidR="000D2D65" w:rsidRDefault="000D2D65">
      <w:pPr>
        <w:pStyle w:val="ac"/>
        <w:widowControl w:val="0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tbl>
      <w:tblPr>
        <w:tblW w:w="10271" w:type="dxa"/>
        <w:tblCellSpacing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6700"/>
      </w:tblGrid>
      <w:tr w:rsidR="000D2D65">
        <w:trPr>
          <w:trHeight w:val="543"/>
          <w:tblCellSpacing w:w="0" w:type="dxa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 w:rsidP="002E36DB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 – и.о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2E36DB"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лавы Администрации Багаевского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О.А.Куповцова</w:t>
            </w:r>
            <w:proofErr w:type="spellEnd"/>
          </w:p>
        </w:tc>
      </w:tr>
      <w:tr w:rsidR="000D2D6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D2D65">
        <w:trPr>
          <w:tblCellSpacing w:w="0" w:type="dxa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Заместитель председателя комиссии – заведующий сектором экономики и финансов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емлянская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0D2D6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D2D65">
        <w:trPr>
          <w:tblCellSpacing w:w="0" w:type="dxa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Секретарь комиссии – главный специалист  Багаевского сельского поселения - Николаева Н.В.</w:t>
            </w:r>
          </w:p>
        </w:tc>
      </w:tr>
      <w:tr w:rsidR="000D2D6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Члены комиссии: </w:t>
            </w:r>
            <w:proofErr w:type="spellStart"/>
            <w:r>
              <w:rPr>
                <w:sz w:val="28"/>
                <w:szCs w:val="28"/>
              </w:rPr>
              <w:t>Кияшко</w:t>
            </w:r>
            <w:proofErr w:type="spellEnd"/>
            <w:r>
              <w:rPr>
                <w:sz w:val="28"/>
                <w:szCs w:val="28"/>
              </w:rPr>
              <w:t xml:space="preserve"> Г.В. </w:t>
            </w:r>
          </w:p>
          <w:p w:rsidR="000D2D65" w:rsidRDefault="003046D0">
            <w:pPr>
              <w:pStyle w:val="ac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D65" w:rsidRDefault="003046D0">
            <w:pPr>
              <w:pStyle w:val="ac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D2D65" w:rsidRDefault="000D2D65"/>
    <w:sectPr w:rsidR="000D2D65" w:rsidSect="000D2D65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7D" w:rsidRDefault="00420E7D" w:rsidP="000D2D65">
      <w:r>
        <w:separator/>
      </w:r>
    </w:p>
  </w:endnote>
  <w:endnote w:type="continuationSeparator" w:id="0">
    <w:p w:rsidR="00420E7D" w:rsidRDefault="00420E7D" w:rsidP="000D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65" w:rsidRDefault="00A53B2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46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36DB">
      <w:rPr>
        <w:rStyle w:val="a4"/>
        <w:noProof/>
      </w:rPr>
      <w:t>6</w:t>
    </w:r>
    <w:r>
      <w:rPr>
        <w:rStyle w:val="a4"/>
      </w:rPr>
      <w:fldChar w:fldCharType="end"/>
    </w:r>
  </w:p>
  <w:p w:rsidR="000D2D65" w:rsidRDefault="000D2D65">
    <w:pPr>
      <w:pStyle w:val="a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65" w:rsidRDefault="00A53B2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4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D65" w:rsidRDefault="000D2D6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65" w:rsidRDefault="00A53B2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46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36DB">
      <w:rPr>
        <w:rStyle w:val="a4"/>
        <w:noProof/>
      </w:rPr>
      <w:t>11</w:t>
    </w:r>
    <w:r>
      <w:rPr>
        <w:rStyle w:val="a4"/>
      </w:rPr>
      <w:fldChar w:fldCharType="end"/>
    </w:r>
  </w:p>
  <w:p w:rsidR="000D2D65" w:rsidRDefault="000D2D65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7D" w:rsidRDefault="00420E7D" w:rsidP="000D2D65">
      <w:r>
        <w:separator/>
      </w:r>
    </w:p>
  </w:footnote>
  <w:footnote w:type="continuationSeparator" w:id="0">
    <w:p w:rsidR="00420E7D" w:rsidRDefault="00420E7D" w:rsidP="000D2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99FE0"/>
    <w:multiLevelType w:val="singleLevel"/>
    <w:tmpl w:val="EC599FE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9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81CF7"/>
    <w:rsid w:val="00050C68"/>
    <w:rsid w:val="0005372C"/>
    <w:rsid w:val="00054D8B"/>
    <w:rsid w:val="000559D5"/>
    <w:rsid w:val="00060F3C"/>
    <w:rsid w:val="000808D6"/>
    <w:rsid w:val="000A726F"/>
    <w:rsid w:val="000B268D"/>
    <w:rsid w:val="000B4002"/>
    <w:rsid w:val="000B66C7"/>
    <w:rsid w:val="000C430D"/>
    <w:rsid w:val="000D2D65"/>
    <w:rsid w:val="000F2B40"/>
    <w:rsid w:val="000F5B6A"/>
    <w:rsid w:val="00104E0D"/>
    <w:rsid w:val="0010504A"/>
    <w:rsid w:val="00116BFA"/>
    <w:rsid w:val="00125DE3"/>
    <w:rsid w:val="00153B21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7031E"/>
    <w:rsid w:val="00280CBF"/>
    <w:rsid w:val="0028703B"/>
    <w:rsid w:val="002A2062"/>
    <w:rsid w:val="002A31A1"/>
    <w:rsid w:val="002B6527"/>
    <w:rsid w:val="002C135C"/>
    <w:rsid w:val="002C5E60"/>
    <w:rsid w:val="002E36DB"/>
    <w:rsid w:val="002E65D5"/>
    <w:rsid w:val="002F63E3"/>
    <w:rsid w:val="002F74D7"/>
    <w:rsid w:val="0030124B"/>
    <w:rsid w:val="003046D0"/>
    <w:rsid w:val="00313D3A"/>
    <w:rsid w:val="00341FC1"/>
    <w:rsid w:val="00361C02"/>
    <w:rsid w:val="0037040B"/>
    <w:rsid w:val="003921D8"/>
    <w:rsid w:val="003956A0"/>
    <w:rsid w:val="003B2193"/>
    <w:rsid w:val="003D2319"/>
    <w:rsid w:val="00407B71"/>
    <w:rsid w:val="00420E7D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01E64"/>
    <w:rsid w:val="00515D9C"/>
    <w:rsid w:val="00531FBD"/>
    <w:rsid w:val="0053366A"/>
    <w:rsid w:val="00587BF6"/>
    <w:rsid w:val="005C5FF3"/>
    <w:rsid w:val="005F4485"/>
    <w:rsid w:val="00611679"/>
    <w:rsid w:val="00613D7D"/>
    <w:rsid w:val="006564DB"/>
    <w:rsid w:val="00660EE3"/>
    <w:rsid w:val="00676B57"/>
    <w:rsid w:val="006F1AD2"/>
    <w:rsid w:val="007120F8"/>
    <w:rsid w:val="007219F0"/>
    <w:rsid w:val="00754C26"/>
    <w:rsid w:val="007730B1"/>
    <w:rsid w:val="0077457B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37F9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B0960"/>
    <w:rsid w:val="009F3AAD"/>
    <w:rsid w:val="00A061D7"/>
    <w:rsid w:val="00A07B0D"/>
    <w:rsid w:val="00A10920"/>
    <w:rsid w:val="00A30E81"/>
    <w:rsid w:val="00A34804"/>
    <w:rsid w:val="00A53B21"/>
    <w:rsid w:val="00A67B50"/>
    <w:rsid w:val="00A941CF"/>
    <w:rsid w:val="00AD197A"/>
    <w:rsid w:val="00AE2601"/>
    <w:rsid w:val="00B22F6A"/>
    <w:rsid w:val="00B31114"/>
    <w:rsid w:val="00B35935"/>
    <w:rsid w:val="00B37E63"/>
    <w:rsid w:val="00B444A2"/>
    <w:rsid w:val="00B62CFB"/>
    <w:rsid w:val="00B72D61"/>
    <w:rsid w:val="00B81CF7"/>
    <w:rsid w:val="00B8231A"/>
    <w:rsid w:val="00BA51F4"/>
    <w:rsid w:val="00BB55C0"/>
    <w:rsid w:val="00BC0920"/>
    <w:rsid w:val="00BF39F0"/>
    <w:rsid w:val="00C11FDF"/>
    <w:rsid w:val="00C572C4"/>
    <w:rsid w:val="00C731BB"/>
    <w:rsid w:val="00CA151C"/>
    <w:rsid w:val="00CA7AD4"/>
    <w:rsid w:val="00CB1900"/>
    <w:rsid w:val="00CB43C1"/>
    <w:rsid w:val="00CD077D"/>
    <w:rsid w:val="00CE5183"/>
    <w:rsid w:val="00CE7E71"/>
    <w:rsid w:val="00D00358"/>
    <w:rsid w:val="00D13E83"/>
    <w:rsid w:val="00D73323"/>
    <w:rsid w:val="00DB1FCC"/>
    <w:rsid w:val="00DB4D6B"/>
    <w:rsid w:val="00DC2302"/>
    <w:rsid w:val="00DE11B2"/>
    <w:rsid w:val="00DE50C1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0CA"/>
    <w:rsid w:val="00EC40AD"/>
    <w:rsid w:val="00ED72D3"/>
    <w:rsid w:val="00EE165C"/>
    <w:rsid w:val="00EE2B86"/>
    <w:rsid w:val="00EE3BE7"/>
    <w:rsid w:val="00EF29AB"/>
    <w:rsid w:val="00EF56AF"/>
    <w:rsid w:val="00F02C40"/>
    <w:rsid w:val="00F24917"/>
    <w:rsid w:val="00F30D40"/>
    <w:rsid w:val="00F410DF"/>
    <w:rsid w:val="00F47494"/>
    <w:rsid w:val="00F55758"/>
    <w:rsid w:val="00F76687"/>
    <w:rsid w:val="00F8225E"/>
    <w:rsid w:val="00F840B0"/>
    <w:rsid w:val="00F86418"/>
    <w:rsid w:val="00F9297B"/>
    <w:rsid w:val="00F945EB"/>
    <w:rsid w:val="00FA6611"/>
    <w:rsid w:val="00FD350A"/>
    <w:rsid w:val="00FD7971"/>
    <w:rsid w:val="00FE36DC"/>
    <w:rsid w:val="1A3244DC"/>
    <w:rsid w:val="2EE259B1"/>
    <w:rsid w:val="303043C1"/>
    <w:rsid w:val="33FB2082"/>
    <w:rsid w:val="39F52A73"/>
    <w:rsid w:val="3FA6195E"/>
    <w:rsid w:val="40A36B25"/>
    <w:rsid w:val="5426713C"/>
    <w:rsid w:val="56A67807"/>
    <w:rsid w:val="578C0C5D"/>
    <w:rsid w:val="6F19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65"/>
    <w:rPr>
      <w:rFonts w:eastAsia="Times New Roman"/>
    </w:rPr>
  </w:style>
  <w:style w:type="paragraph" w:styleId="1">
    <w:name w:val="heading 1"/>
    <w:basedOn w:val="a"/>
    <w:next w:val="a"/>
    <w:qFormat/>
    <w:rsid w:val="000D2D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2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0"/>
    <w:unhideWhenUsed/>
    <w:qFormat/>
    <w:rsid w:val="000D2D65"/>
    <w:rPr>
      <w:color w:val="0000FF"/>
      <w:u w:val="single"/>
      <w:lang w:val="ru-RU" w:eastAsia="ru-RU" w:bidi="ar-SA"/>
    </w:rPr>
  </w:style>
  <w:style w:type="paragraph" w:customStyle="1" w:styleId="10">
    <w:name w:val="Гиперссылка1"/>
    <w:link w:val="a3"/>
    <w:qFormat/>
    <w:rsid w:val="000D2D65"/>
    <w:rPr>
      <w:rFonts w:eastAsia="Times New Roman"/>
      <w:color w:val="0000FF"/>
      <w:u w:val="single"/>
    </w:rPr>
  </w:style>
  <w:style w:type="character" w:styleId="a4">
    <w:name w:val="page number"/>
    <w:basedOn w:val="a0"/>
    <w:qFormat/>
    <w:rsid w:val="000D2D65"/>
  </w:style>
  <w:style w:type="paragraph" w:styleId="a5">
    <w:name w:val="Balloon Text"/>
    <w:basedOn w:val="a"/>
    <w:link w:val="a6"/>
    <w:qFormat/>
    <w:rsid w:val="000D2D65"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rsid w:val="000D2D65"/>
    <w:pPr>
      <w:tabs>
        <w:tab w:val="center" w:pos="4153"/>
        <w:tab w:val="right" w:pos="8306"/>
      </w:tabs>
    </w:pPr>
  </w:style>
  <w:style w:type="paragraph" w:styleId="a8">
    <w:name w:val="Body Text"/>
    <w:basedOn w:val="a"/>
    <w:qFormat/>
    <w:rsid w:val="000D2D65"/>
    <w:rPr>
      <w:sz w:val="28"/>
    </w:rPr>
  </w:style>
  <w:style w:type="paragraph" w:styleId="a9">
    <w:name w:val="Body Text Indent"/>
    <w:basedOn w:val="a"/>
    <w:qFormat/>
    <w:rsid w:val="000D2D65"/>
    <w:pPr>
      <w:ind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qFormat/>
    <w:rsid w:val="000D2D65"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unhideWhenUsed/>
    <w:qFormat/>
    <w:rsid w:val="000D2D65"/>
    <w:pPr>
      <w:spacing w:before="100" w:beforeAutospacing="1" w:after="100" w:afterAutospacing="1"/>
    </w:pPr>
  </w:style>
  <w:style w:type="table" w:styleId="ad">
    <w:name w:val="Table Grid"/>
    <w:basedOn w:val="a1"/>
    <w:qFormat/>
    <w:rsid w:val="000D2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qFormat/>
    <w:rsid w:val="000D2D65"/>
    <w:pPr>
      <w:jc w:val="center"/>
    </w:pPr>
    <w:rPr>
      <w:sz w:val="28"/>
    </w:rPr>
  </w:style>
  <w:style w:type="character" w:customStyle="1" w:styleId="a6">
    <w:name w:val="Текст выноски Знак"/>
    <w:basedOn w:val="a0"/>
    <w:link w:val="a5"/>
    <w:qFormat/>
    <w:rsid w:val="000D2D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qFormat/>
    <w:rsid w:val="000D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0D2D65"/>
  </w:style>
  <w:style w:type="paragraph" w:customStyle="1" w:styleId="docdata">
    <w:name w:val="docdata"/>
    <w:basedOn w:val="a"/>
    <w:qFormat/>
    <w:rsid w:val="000D2D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DE0EA9734BB5CF2A80B7F7165B8688165B2F4F60C1143BCBAD0PBd8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3799</Words>
  <Characters>21658</Characters>
  <Application>Microsoft Office Word</Application>
  <DocSecurity>0</DocSecurity>
  <Lines>180</Lines>
  <Paragraphs>50</Paragraphs>
  <ScaleCrop>false</ScaleCrop>
  <Company>Ростовская область</Company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2017-10-02T13:01:00Z</cp:lastPrinted>
  <dcterms:created xsi:type="dcterms:W3CDTF">2024-09-24T11:33:00Z</dcterms:created>
  <dcterms:modified xsi:type="dcterms:W3CDTF">2024-09-24T11:35:00Z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3E167CE4951647C99B1335D9E084CFA8_13</vt:lpwstr>
  </property>
</Properties>
</file>