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Отчет об исполнении  реализации муниципальной программы:</w:t>
      </w:r>
    </w:p>
    <w:p>
      <w:pPr>
        <w:pStyle w:val="Normal"/>
        <w:spacing w:lineRule="auto" w:line="276" w:before="0" w:after="0"/>
        <w:ind w:left="34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Багаевского сельского поселения «Развитие культуры в Багаевском сельском поселении» </w:t>
      </w:r>
    </w:p>
    <w:p>
      <w:pPr>
        <w:pStyle w:val="Normal"/>
        <w:spacing w:before="0" w:after="0"/>
        <w:ind w:right="71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отчетный период   </w:t>
      </w:r>
      <w:r>
        <w:rPr>
          <w:rFonts w:eastAsia="Times New Roman" w:cs="Times New Roman" w:ascii="Times New Roman" w:hAnsi="Times New Roman"/>
          <w:sz w:val="28"/>
          <w:szCs w:val="28"/>
        </w:rPr>
        <w:t>6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месяцев 2020 года.</w:t>
      </w:r>
    </w:p>
    <w:p>
      <w:pPr>
        <w:pStyle w:val="Normal"/>
        <w:spacing w:before="0" w:after="0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559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7"/>
        <w:gridCol w:w="3261"/>
        <w:gridCol w:w="3260"/>
        <w:gridCol w:w="2978"/>
        <w:gridCol w:w="1274"/>
        <w:gridCol w:w="1422"/>
        <w:gridCol w:w="1421"/>
        <w:gridCol w:w="1408"/>
      </w:tblGrid>
      <w:tr>
        <w:trPr>
          <w:trHeight w:val="302" w:hRule="atLeast"/>
          <w:cantSplit w:val="true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 реализации мероприятия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 реализации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Объем расходов (тыс. руб)</w:t>
            </w:r>
          </w:p>
        </w:tc>
      </w:tr>
      <w:tr>
        <w:trPr>
          <w:trHeight w:val="526" w:hRule="atLeast"/>
          <w:cantSplit w:val="true"/>
        </w:trPr>
        <w:tc>
          <w:tcPr>
            <w:tcW w:w="5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29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12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Областной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бюджет</w:t>
            </w:r>
          </w:p>
        </w:tc>
      </w:tr>
      <w:tr>
        <w:trPr>
          <w:trHeight w:val="365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3</w:t>
            </w:r>
          </w:p>
        </w:tc>
        <w:tc>
          <w:tcPr>
            <w:tcW w:w="2978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4</w:t>
            </w:r>
          </w:p>
        </w:tc>
        <w:tc>
          <w:tcPr>
            <w:tcW w:w="1274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5</w:t>
            </w:r>
          </w:p>
        </w:tc>
        <w:tc>
          <w:tcPr>
            <w:tcW w:w="1422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6</w:t>
            </w:r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7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  <w:t>8</w:t>
            </w:r>
          </w:p>
        </w:tc>
      </w:tr>
      <w:tr>
        <w:trPr>
          <w:trHeight w:val="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Подпрограмма 1 </w:t>
            </w:r>
            <w:r>
              <w:rPr>
                <w:rFonts w:ascii="Times New Roman" w:hAnsi="Times New Roman"/>
              </w:rPr>
              <w:t>«Сохранение и развитие культурно-досуговой деятельности на территории Багаевского сельского поселения».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Начальник сектора  по социальным и кадровым вопросам Администрации Багаевского сельского поселения Бубукина Е.Б.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поселения;</w:t>
            </w:r>
          </w:p>
          <w:p>
            <w:pPr>
              <w:pStyle w:val="Style20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bCs/>
                <w:color w:val="000000"/>
                <w:sz w:val="22"/>
                <w:szCs w:val="22"/>
              </w:rPr>
              <w:t>беспечение доступа населения к культурным благам и участию в культурной  жизни;</w:t>
            </w:r>
          </w:p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оздание условий для устойчивого развития отрасли «культура» в Багаевском сельском поселении.</w:t>
            </w:r>
          </w:p>
          <w:p>
            <w:pPr>
              <w:pStyle w:val="Style2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2188,83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2188,83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/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Текущий ремонт памятнико, погибшим воинам в ВОВ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поселения.</w:t>
            </w:r>
          </w:p>
          <w:p>
            <w:pPr>
              <w:pStyle w:val="Style20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136,0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29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Ограждение памятника, погибшим воинам в ВОВ в х.Федулов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20"/>
              <w:widowControl w:val="false"/>
              <w:snapToGrid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>
              <w:rPr>
                <w:bCs/>
                <w:color w:val="000000"/>
                <w:sz w:val="22"/>
                <w:szCs w:val="22"/>
              </w:rPr>
              <w:t>охранение и эффективное использование культурного наследия поселения.</w:t>
            </w:r>
          </w:p>
          <w:p>
            <w:pPr>
              <w:pStyle w:val="Style20"/>
              <w:widowControl w:val="fals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31.12.2020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20,4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44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ИТОГО по муниципальной программе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2345,23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2345,23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Начальник сектора по социальным и кадровым вопросам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Администрации Багаевского сельского поселения                                                                                                              Бубукина Е.Б.</w:t>
      </w:r>
    </w:p>
    <w:sectPr>
      <w:type w:val="nextPage"/>
      <w:pgSz w:orient="landscape" w:w="16838" w:h="11906"/>
      <w:pgMar w:left="1134" w:right="1134" w:header="0" w:top="426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3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24d91"/>
    <w:rPr>
      <w:rFonts w:ascii="Tahoma" w:hAnsi="Tahoma" w:cs="Tahoma"/>
      <w:sz w:val="16"/>
      <w:szCs w:val="16"/>
    </w:rPr>
  </w:style>
  <w:style w:type="character" w:styleId="Style15" w:customStyle="1">
    <w:name w:val="Название Знак"/>
    <w:basedOn w:val="DefaultParagraphFont"/>
    <w:link w:val="a6"/>
    <w:qFormat/>
    <w:rsid w:val="00c10c74"/>
    <w:rPr>
      <w:rFonts w:ascii="Times New Roman" w:hAnsi="Times New Roman" w:eastAsia="Times New Roman" w:cs="Times New Roman"/>
      <w:b/>
      <w:sz w:val="32"/>
      <w:szCs w:val="20"/>
    </w:rPr>
  </w:style>
  <w:style w:type="character" w:styleId="Style16" w:customStyle="1">
    <w:name w:val="Верхний колонтитул Знак"/>
    <w:basedOn w:val="DefaultParagraphFont"/>
    <w:link w:val="a8"/>
    <w:uiPriority w:val="99"/>
    <w:semiHidden/>
    <w:qFormat/>
    <w:rsid w:val="001c446c"/>
    <w:rPr/>
  </w:style>
  <w:style w:type="character" w:styleId="Style17" w:customStyle="1">
    <w:name w:val="Нижний колонтитул Знак"/>
    <w:basedOn w:val="DefaultParagraphFont"/>
    <w:link w:val="aa"/>
    <w:uiPriority w:val="99"/>
    <w:semiHidden/>
    <w:qFormat/>
    <w:rsid w:val="001c446c"/>
    <w:rPr/>
  </w:style>
  <w:style w:type="character" w:styleId="Style18" w:customStyle="1">
    <w:name w:val="Основной текст Знак"/>
    <w:basedOn w:val="DefaultParagraphFont"/>
    <w:link w:val="ad"/>
    <w:qFormat/>
    <w:rsid w:val="00847a6e"/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e"/>
    <w:rsid w:val="00847a6e"/>
    <w:pPr>
      <w:suppressAutoHyphens w:val="true"/>
      <w:spacing w:lineRule="auto" w:line="240" w:before="0" w:after="0"/>
    </w:pPr>
    <w:rPr>
      <w:rFonts w:ascii="Times New Roman" w:hAnsi="Times New Roman" w:eastAsia="Times New Roman" w:cs="Calibri"/>
      <w:sz w:val="28"/>
      <w:szCs w:val="20"/>
      <w:lang w:eastAsia="ar-SA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24d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qFormat/>
    <w:rsid w:val="001130c8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b214bd"/>
    <w:pPr>
      <w:spacing w:before="0" w:after="200"/>
      <w:ind w:left="720" w:hanging="0"/>
      <w:contextualSpacing/>
    </w:pPr>
    <w:rPr/>
  </w:style>
  <w:style w:type="paragraph" w:styleId="Style24">
    <w:name w:val="Title"/>
    <w:basedOn w:val="Normal"/>
    <w:link w:val="a7"/>
    <w:qFormat/>
    <w:rsid w:val="00c10c74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32"/>
      <w:szCs w:val="20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9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Footer"/>
    <w:basedOn w:val="Normal"/>
    <w:link w:val="ab"/>
    <w:uiPriority w:val="99"/>
    <w:semiHidden/>
    <w:unhideWhenUsed/>
    <w:rsid w:val="001c446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f272b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6535-D9E4-4B84-AE8E-0EBBB64AB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LibreOffice/7.0.3.1$Windows_X86_64 LibreOffice_project/d7547858d014d4cf69878db179d326fc3483e082</Application>
  <Pages>2</Pages>
  <Words>191</Words>
  <Characters>1366</Characters>
  <CharactersWithSpaces>1621</CharactersWithSpaces>
  <Paragraphs>53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/>
  <dc:language>ru-RU</dc:language>
  <cp:lastModifiedBy/>
  <dcterms:modified xsi:type="dcterms:W3CDTF">2021-06-11T11:34:02Z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