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48" w:rsidRDefault="00C9494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Приложение № 2 </w:t>
      </w:r>
    </w:p>
    <w:p w:rsidR="00C94948" w:rsidRDefault="00C9494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постановлению </w:t>
      </w:r>
    </w:p>
    <w:p w:rsidR="00C94948" w:rsidRDefault="00C9494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Администрации Багаевского </w:t>
      </w:r>
    </w:p>
    <w:p w:rsidR="00C94948" w:rsidRDefault="00C9494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сельского поселения от  11.02.2014 № 64 </w:t>
      </w:r>
    </w:p>
    <w:p w:rsidR="00C94948" w:rsidRDefault="00C94948">
      <w:pPr>
        <w:spacing w:before="150" w:after="15"/>
        <w:rPr>
          <w:color w:val="000000"/>
          <w:sz w:val="24"/>
          <w:szCs w:val="24"/>
        </w:rPr>
      </w:pPr>
    </w:p>
    <w:p w:rsidR="00C94948" w:rsidRDefault="00C94948">
      <w:pPr>
        <w:spacing w:before="150" w:after="15"/>
        <w:jc w:val="center"/>
        <w:rPr>
          <w:color w:val="000000"/>
        </w:rPr>
      </w:pPr>
      <w:r>
        <w:rPr>
          <w:color w:val="000000"/>
        </w:rPr>
        <w:t>ПОЛОЖЕНИЕ</w:t>
      </w:r>
    </w:p>
    <w:p w:rsidR="00C94948" w:rsidRDefault="00C94948">
      <w:pPr>
        <w:spacing w:before="150" w:after="15"/>
        <w:jc w:val="center"/>
        <w:rPr>
          <w:color w:val="000000"/>
          <w:sz w:val="24"/>
          <w:szCs w:val="24"/>
        </w:rPr>
      </w:pPr>
      <w:r>
        <w:rPr>
          <w:color w:val="000000"/>
        </w:rPr>
        <w:t>о комиссии по оценке стоимости подарков полученных Главой Багаевского сельского поселения и муниципальными служащими в связи с протокольными мероприятиями, служебными командировками и другими официальными мероприятиями</w:t>
      </w:r>
    </w:p>
    <w:p w:rsidR="00C94948" w:rsidRDefault="00C94948">
      <w:pPr>
        <w:spacing w:before="150" w:after="15"/>
        <w:rPr>
          <w:color w:val="000000"/>
          <w:sz w:val="24"/>
          <w:szCs w:val="24"/>
        </w:rPr>
      </w:pPr>
    </w:p>
    <w:p w:rsidR="00C94948" w:rsidRDefault="00C94948">
      <w:pPr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</w:rPr>
        <w:t>1.Настоящее Положение устанавливает правила  оценки стоимости подарков полученных Главой Багаевского сельского поселения и муниципальными служащими в связи с протокольными мероприятиями, служебными командировками и другими официальными мероприятиями.</w:t>
      </w:r>
    </w:p>
    <w:p w:rsidR="00C94948" w:rsidRDefault="00C9494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Подарки, полученные Главой Багаевского сельского поселения и муниципальными служащими в связи с протокольными мероприятиями, служебными командировками и другими официальными мероприятиями, стоимость которых превышает три тысячи рублей (далее - подарки), в соответствии с частью 2 статьи 575 Гражданского кодекса Российской Федерации и статьей 17 Федерального закона             от 24.07.2004 № 79-ФЗ «О государственной гражданской службе Российской Федерации» передаются в собственность Администрации Багаевского сельского поселения. </w:t>
      </w:r>
    </w:p>
    <w:p w:rsidR="00C94948" w:rsidRDefault="00C9494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3.Комиссия по определению стоимости подарков, полученных Главой Багаевского сельского поселения и муниципальными служащими  в связи с протокольными мероприятиями, служебными командировками и другими официальными мероприятиями (далее – комиссия) образуется постановлением  Администрации Багаевского сельского поселения.</w:t>
      </w:r>
    </w:p>
    <w:p w:rsidR="00C94948" w:rsidRDefault="00C94948">
      <w:pPr>
        <w:ind w:firstLine="708"/>
        <w:jc w:val="both"/>
        <w:rPr>
          <w:color w:val="000000"/>
        </w:rPr>
      </w:pPr>
      <w:r>
        <w:rPr>
          <w:color w:val="000000"/>
        </w:rPr>
        <w:t>4.В состав комиссии входят:</w:t>
      </w:r>
    </w:p>
    <w:p w:rsidR="00C94948" w:rsidRDefault="00C9494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4.1.Председатель комиссии, заместитель председателя комиссии, секретарь комиссии, члены комиссии; </w:t>
      </w:r>
    </w:p>
    <w:p w:rsidR="00C94948" w:rsidRDefault="00C94948">
      <w:pPr>
        <w:ind w:firstLine="708"/>
        <w:jc w:val="both"/>
        <w:rPr>
          <w:color w:val="000000"/>
        </w:rPr>
      </w:pPr>
      <w:r>
        <w:rPr>
          <w:color w:val="000000"/>
        </w:rPr>
        <w:t>4.2.Независимый оценщик в порядке, установленном Федеральным законом       от 29.07.1998 № 135-ФЗ «Об оценочной деятельности в Российской Федерации» (по согласованию).</w:t>
      </w:r>
    </w:p>
    <w:p w:rsidR="00C94948" w:rsidRDefault="00C94948">
      <w:pPr>
        <w:ind w:firstLine="708"/>
        <w:jc w:val="both"/>
        <w:rPr>
          <w:color w:val="000000"/>
        </w:rPr>
      </w:pPr>
      <w:r>
        <w:rPr>
          <w:color w:val="000000"/>
        </w:rPr>
        <w:t>5.Заседания комиссии проводятся по мере поступления Уведомлений лиц, получивших подарки в связи с официальными мероприятиями, в срок, не превышающих 30 дней со дня подачи лицом Уведомления.</w:t>
      </w:r>
    </w:p>
    <w:p w:rsidR="00C94948" w:rsidRDefault="00C94948">
      <w:pPr>
        <w:ind w:firstLine="708"/>
        <w:jc w:val="both"/>
        <w:rPr>
          <w:color w:val="000000"/>
        </w:rPr>
      </w:pPr>
      <w:r>
        <w:rPr>
          <w:color w:val="000000"/>
        </w:rPr>
        <w:t>Председатель комиссии при поступлении к нему информации от материально-ответственного лица Администрации Багаевского района, содержащей основания для проведения заседания комиссии, в 3-дневный срок назначает дату заседания комиссии. При этом дата заседания комиссии не может быть назначена позднее 30 дней со дня поступления первого уведомления.</w:t>
      </w:r>
    </w:p>
    <w:p w:rsidR="00C94948" w:rsidRDefault="00C94948">
      <w:pPr>
        <w:ind w:firstLine="708"/>
        <w:jc w:val="both"/>
        <w:rPr>
          <w:color w:val="000000"/>
        </w:rPr>
      </w:pPr>
    </w:p>
    <w:p w:rsidR="00C94948" w:rsidRDefault="00C94948">
      <w:pPr>
        <w:ind w:firstLine="708"/>
        <w:jc w:val="both"/>
        <w:rPr>
          <w:color w:val="000000"/>
        </w:rPr>
      </w:pPr>
    </w:p>
    <w:p w:rsidR="00C94948" w:rsidRDefault="00C94948">
      <w:pPr>
        <w:ind w:firstLine="708"/>
        <w:jc w:val="both"/>
        <w:rPr>
          <w:color w:val="000000"/>
        </w:rPr>
      </w:pPr>
    </w:p>
    <w:p w:rsidR="00C94948" w:rsidRDefault="00C94948">
      <w:pPr>
        <w:ind w:firstLine="708"/>
        <w:jc w:val="both"/>
        <w:rPr>
          <w:color w:val="000000"/>
        </w:rPr>
      </w:pPr>
    </w:p>
    <w:p w:rsidR="00C94948" w:rsidRDefault="00C94948">
      <w:pPr>
        <w:ind w:firstLine="708"/>
        <w:jc w:val="both"/>
        <w:rPr>
          <w:color w:val="000000"/>
        </w:rPr>
      </w:pPr>
    </w:p>
    <w:p w:rsidR="00C94948" w:rsidRDefault="00C94948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Заседания комиссии считаются правомочными, если на них присутствует не менее половины ее членов.</w:t>
      </w:r>
    </w:p>
    <w:p w:rsidR="00C94948" w:rsidRDefault="00C94948">
      <w:pPr>
        <w:ind w:firstLine="708"/>
        <w:jc w:val="both"/>
        <w:rPr>
          <w:color w:val="000000"/>
        </w:rPr>
      </w:pPr>
      <w:r>
        <w:rPr>
          <w:color w:val="000000"/>
        </w:rPr>
        <w:t>В случае получения подарка лицом, входящим в состав комиссии, указанное лицо не принимает участие в заседании комиссии.</w:t>
      </w:r>
    </w:p>
    <w:p w:rsidR="00C94948" w:rsidRDefault="00C94948">
      <w:pPr>
        <w:ind w:firstLine="708"/>
        <w:jc w:val="both"/>
        <w:rPr>
          <w:color w:val="000000"/>
        </w:rPr>
      </w:pPr>
      <w:r>
        <w:rPr>
          <w:color w:val="000000"/>
        </w:rPr>
        <w:t>6.Комиссия на своих заседаниях рассматривает Уведомления на основании представленных документов (технический паспорт, гарантийный талон, инструкция по эксплуатации и т.п.) или, если таковые отсутствуют, на основании цены, которая при сравнимых обстоятельствах обычно взимается за аналогичные товары  (ст. 424 Гражданского Кодекса Российской Федерации).</w:t>
      </w:r>
    </w:p>
    <w:p w:rsidR="00C94948" w:rsidRDefault="00C9494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7. </w:t>
      </w:r>
      <w:proofErr w:type="gramStart"/>
      <w:r>
        <w:rPr>
          <w:color w:val="000000"/>
        </w:rPr>
        <w:t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 законом от 29 июля 1998 г. № 135-ФЗ «Об оценочной деятельности в Российской</w:t>
      </w:r>
      <w:proofErr w:type="gramEnd"/>
      <w:r>
        <w:rPr>
          <w:color w:val="000000"/>
        </w:rPr>
        <w:t xml:space="preserve"> Федерации».</w:t>
      </w:r>
    </w:p>
    <w:p w:rsidR="00C94948" w:rsidRDefault="00C94948">
      <w:pPr>
        <w:ind w:firstLine="708"/>
        <w:jc w:val="both"/>
        <w:rPr>
          <w:color w:val="000000"/>
        </w:rPr>
      </w:pPr>
      <w:r>
        <w:rPr>
          <w:color w:val="000000"/>
        </w:rPr>
        <w:t>8. Для исключения злоупотреблений со стороны комиссии, если не требуется привлечение независимых экспертов, комиссией может быть принято решение о повторном рассмотрении вопроса на следующем заседании комиссии для принятия окончательного решения о цене подарка, которая при сравнимых обстоятельствах обычно взимается за аналогичные товары  на дату принятия подарка.</w:t>
      </w:r>
    </w:p>
    <w:p w:rsidR="00C94948" w:rsidRDefault="00C94948">
      <w:pPr>
        <w:ind w:firstLine="708"/>
        <w:jc w:val="both"/>
        <w:rPr>
          <w:color w:val="000000"/>
        </w:rPr>
      </w:pPr>
      <w:r>
        <w:rPr>
          <w:color w:val="000000"/>
        </w:rPr>
        <w:t>9. По итогам рассмотрения Уведомлений комиссия принимает одно из следующих решений:</w:t>
      </w:r>
    </w:p>
    <w:p w:rsidR="00C94948" w:rsidRDefault="00C94948">
      <w:pPr>
        <w:jc w:val="both"/>
        <w:rPr>
          <w:color w:val="000000"/>
        </w:rPr>
      </w:pPr>
      <w:r>
        <w:rPr>
          <w:color w:val="000000"/>
        </w:rPr>
        <w:t>а) о передаче подарка в собственность Администрации Багаевского района, в случае, если стоимость подарка превышает три тысячи рублей;</w:t>
      </w:r>
    </w:p>
    <w:p w:rsidR="00C94948" w:rsidRDefault="00C94948">
      <w:pPr>
        <w:jc w:val="both"/>
        <w:rPr>
          <w:color w:val="000000"/>
        </w:rPr>
      </w:pPr>
      <w:r>
        <w:rPr>
          <w:color w:val="000000"/>
        </w:rPr>
        <w:t>б) о возвращении подарка получившему его лицу, в случае, если стоимость подарка не превышает три тысячи рублей.</w:t>
      </w:r>
    </w:p>
    <w:p w:rsidR="00C94948" w:rsidRDefault="00C94948">
      <w:pPr>
        <w:ind w:firstLine="708"/>
        <w:jc w:val="both"/>
        <w:rPr>
          <w:color w:val="000000"/>
        </w:rPr>
      </w:pPr>
      <w:r>
        <w:rPr>
          <w:color w:val="000000"/>
        </w:rPr>
        <w:t>Решение считается принятым, если за него проголосовали большинство членов комиссии.</w:t>
      </w:r>
    </w:p>
    <w:p w:rsidR="00C94948" w:rsidRDefault="00C94948">
      <w:pPr>
        <w:ind w:firstLine="708"/>
        <w:jc w:val="both"/>
        <w:rPr>
          <w:color w:val="000000"/>
        </w:rPr>
      </w:pPr>
      <w:r>
        <w:rPr>
          <w:color w:val="000000"/>
        </w:rPr>
        <w:t>10. Если комиссия придет к выводу, что стоимость подарка больше трех тысяч </w:t>
      </w:r>
      <w:proofErr w:type="gramStart"/>
      <w:r>
        <w:rPr>
          <w:color w:val="000000"/>
        </w:rPr>
        <w:t>рублей</w:t>
      </w:r>
      <w:proofErr w:type="gramEnd"/>
      <w:r>
        <w:rPr>
          <w:color w:val="000000"/>
        </w:rPr>
        <w:t xml:space="preserve"> и он должен быть передан в собственность Администрации Багаевского сельского поселения, то в этом случае должен быть составлен акт приема-передачи, который подписывается лицом, получившим подарок, и членами комиссии. В обязанности комиссии входит разъяснение права служащего на возможность выкупа переданного подарка.</w:t>
      </w:r>
    </w:p>
    <w:p w:rsidR="00C94948" w:rsidRDefault="00C94948">
      <w:pPr>
        <w:ind w:firstLine="708"/>
        <w:jc w:val="both"/>
        <w:rPr>
          <w:color w:val="000000"/>
        </w:rPr>
      </w:pPr>
      <w:r>
        <w:rPr>
          <w:color w:val="000000"/>
        </w:rPr>
        <w:t>11.Глава Багаевского сельского поселения, муниципальные служащие, сдавшие подарки, вправе их выкупить в порядке, устанавливаемом нормативными правовыми актами Российской Федерации.</w:t>
      </w:r>
    </w:p>
    <w:p w:rsidR="00C94948" w:rsidRDefault="00C94948">
      <w:pPr>
        <w:ind w:firstLine="708"/>
        <w:jc w:val="both"/>
        <w:rPr>
          <w:color w:val="000000"/>
        </w:rPr>
      </w:pPr>
      <w:r>
        <w:rPr>
          <w:color w:val="000000"/>
        </w:rPr>
        <w:t>12.Возврат подарка, стоимость которого не превышает трех тысяч рублей, производится в течение пяти рабочих дней со дня его оценки комиссией по акту возврата, оформленному согласно Приложению к настоящему Положению.</w:t>
      </w:r>
    </w:p>
    <w:p w:rsidR="00C94948" w:rsidRDefault="00C94948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94948" w:rsidRDefault="00C94948">
      <w:pPr>
        <w:spacing w:before="150" w:after="150" w:line="360" w:lineRule="auto"/>
        <w:ind w:firstLine="709"/>
        <w:jc w:val="right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C94948" w:rsidRDefault="00C94948">
      <w:pPr>
        <w:spacing w:before="150" w:after="150" w:line="360" w:lineRule="auto"/>
        <w:rPr>
          <w:color w:val="000000"/>
          <w:sz w:val="24"/>
          <w:szCs w:val="24"/>
        </w:rPr>
      </w:pPr>
      <w:r>
        <w:rPr>
          <w:color w:val="000000"/>
        </w:rPr>
        <w:t>Главный специалист                                                                            Т.П.Кречетова</w:t>
      </w:r>
    </w:p>
    <w:p w:rsidR="00C94948" w:rsidRDefault="00C94948">
      <w:pPr>
        <w:spacing w:before="150" w:after="150" w:line="360" w:lineRule="auto"/>
        <w:ind w:firstLine="709"/>
        <w:jc w:val="right"/>
        <w:rPr>
          <w:color w:val="000000"/>
          <w:sz w:val="24"/>
          <w:szCs w:val="24"/>
        </w:rPr>
      </w:pPr>
    </w:p>
    <w:p w:rsidR="00C94948" w:rsidRDefault="00C94948">
      <w:pPr>
        <w:spacing w:before="150" w:after="150" w:line="360" w:lineRule="auto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</w:p>
    <w:p w:rsidR="00C94948" w:rsidRDefault="00C94948">
      <w:pPr>
        <w:spacing w:before="150" w:after="150"/>
        <w:ind w:left="4248" w:firstLine="42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Положению, о комиссии по определению стоимости подарков, полученных Главой Багаевского сельского поселения и муниципальными служащими, в связи с протокольными мероприятиями, служебными командировками и другими официальными мероприятиями</w:t>
      </w:r>
    </w:p>
    <w:p w:rsidR="00C94948" w:rsidRDefault="00C94948">
      <w:pPr>
        <w:spacing w:before="150" w:after="150"/>
        <w:jc w:val="center"/>
        <w:rPr>
          <w:b/>
          <w:bCs/>
          <w:color w:val="000000"/>
          <w:sz w:val="24"/>
          <w:szCs w:val="24"/>
        </w:rPr>
      </w:pPr>
    </w:p>
    <w:p w:rsidR="00C94948" w:rsidRDefault="00C94948">
      <w:pPr>
        <w:spacing w:before="150" w:after="150" w:line="192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Акт № </w:t>
      </w:r>
      <w:proofErr w:type="spellStart"/>
      <w:r>
        <w:rPr>
          <w:bCs/>
          <w:color w:val="000000"/>
        </w:rPr>
        <w:t>______возврата</w:t>
      </w:r>
      <w:proofErr w:type="spellEnd"/>
      <w:r>
        <w:rPr>
          <w:bCs/>
          <w:color w:val="000000"/>
        </w:rPr>
        <w:t xml:space="preserve"> подарка (</w:t>
      </w:r>
      <w:proofErr w:type="spellStart"/>
      <w:r>
        <w:rPr>
          <w:bCs/>
          <w:color w:val="000000"/>
        </w:rPr>
        <w:t>ов</w:t>
      </w:r>
      <w:proofErr w:type="spellEnd"/>
      <w:r>
        <w:rPr>
          <w:bCs/>
          <w:color w:val="000000"/>
        </w:rPr>
        <w:t xml:space="preserve">), </w:t>
      </w:r>
    </w:p>
    <w:p w:rsidR="00C94948" w:rsidRDefault="00C94948">
      <w:pPr>
        <w:spacing w:before="150" w:after="150" w:line="192" w:lineRule="auto"/>
        <w:jc w:val="center"/>
        <w:rPr>
          <w:bCs/>
          <w:color w:val="000000"/>
        </w:rPr>
      </w:pPr>
      <w:proofErr w:type="gramStart"/>
      <w:r>
        <w:rPr>
          <w:bCs/>
          <w:color w:val="000000"/>
        </w:rPr>
        <w:t>полученных</w:t>
      </w:r>
      <w:proofErr w:type="gramEnd"/>
      <w:r>
        <w:rPr>
          <w:bCs/>
          <w:color w:val="000000"/>
        </w:rPr>
        <w:t xml:space="preserve"> в связи с протокольными мероприятиями, </w:t>
      </w:r>
    </w:p>
    <w:p w:rsidR="00C94948" w:rsidRDefault="00C94948">
      <w:pPr>
        <w:spacing w:before="150" w:after="150" w:line="192" w:lineRule="auto"/>
        <w:jc w:val="center"/>
        <w:rPr>
          <w:color w:val="000000"/>
        </w:rPr>
      </w:pPr>
      <w:r>
        <w:rPr>
          <w:bCs/>
          <w:color w:val="000000"/>
        </w:rPr>
        <w:t>служебными командировками и другими официальными мероприятиями</w:t>
      </w:r>
    </w:p>
    <w:p w:rsidR="00C94948" w:rsidRDefault="00C94948">
      <w:pPr>
        <w:spacing w:before="150" w:after="150"/>
        <w:rPr>
          <w:color w:val="000000"/>
        </w:rPr>
      </w:pPr>
      <w:r>
        <w:rPr>
          <w:color w:val="000000"/>
        </w:rPr>
        <w:t xml:space="preserve">  </w:t>
      </w:r>
    </w:p>
    <w:p w:rsidR="00C94948" w:rsidRDefault="00C94948">
      <w:pPr>
        <w:spacing w:before="150" w:after="150"/>
        <w:rPr>
          <w:color w:val="000000"/>
        </w:rPr>
      </w:pPr>
      <w:r>
        <w:rPr>
          <w:color w:val="000000"/>
        </w:rPr>
        <w:t>«_____»_____________ 20___г.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ст. Багаевская</w:t>
      </w:r>
    </w:p>
    <w:p w:rsidR="00C94948" w:rsidRDefault="00C94948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                </w:t>
      </w:r>
    </w:p>
    <w:p w:rsidR="00C94948" w:rsidRDefault="00C94948">
      <w:pPr>
        <w:spacing w:before="150" w:after="150"/>
        <w:jc w:val="both"/>
        <w:rPr>
          <w:color w:val="000000"/>
          <w:sz w:val="24"/>
          <w:szCs w:val="24"/>
        </w:rPr>
      </w:pPr>
      <w:r>
        <w:rPr>
          <w:color w:val="000000"/>
        </w:rPr>
        <w:t>Материально-ответственный сотрудник Администрации Багаевского сельского поселения     _____________________________________________________________</w:t>
      </w:r>
    </w:p>
    <w:p w:rsidR="00C94948" w:rsidRDefault="00C94948">
      <w:pPr>
        <w:spacing w:before="150" w:after="150"/>
        <w:jc w:val="center"/>
        <w:rPr>
          <w:color w:val="000000"/>
        </w:rPr>
      </w:pPr>
      <w:r>
        <w:rPr>
          <w:color w:val="000000"/>
          <w:sz w:val="24"/>
          <w:szCs w:val="24"/>
        </w:rPr>
        <w:t>(Ф.И.О., наименование замещаемой должности)</w:t>
      </w:r>
    </w:p>
    <w:p w:rsidR="00C94948" w:rsidRDefault="00C94948">
      <w:pPr>
        <w:spacing w:before="150" w:after="150"/>
        <w:jc w:val="both"/>
        <w:rPr>
          <w:color w:val="000000"/>
        </w:rPr>
      </w:pPr>
      <w:proofErr w:type="gramStart"/>
      <w:r>
        <w:rPr>
          <w:color w:val="000000"/>
        </w:rPr>
        <w:t>в  соответствии Гражданским кодексом Российской Федерации и Федеральными законами от 25   декабря     2008 г. № 273-ФЗ «О противодействии коррупции», от 24 июля 2004 г. № 79-ФЗ «О государственной гражданской службе Российской Федерации», протокола заседания Комиссии по определению стоимости подарков, полученных Главой Багаевского района  и муниципальными служащими  в связи с протокольными мероприятиями, служебными командировками и другими официальными мероприятиями от «_______»_____________ 20__ г. № _______</w:t>
      </w:r>
      <w:proofErr w:type="gramEnd"/>
    </w:p>
    <w:p w:rsidR="00C94948" w:rsidRDefault="00C94948">
      <w:pPr>
        <w:spacing w:before="150" w:after="150"/>
        <w:jc w:val="both"/>
        <w:rPr>
          <w:color w:val="000000"/>
          <w:sz w:val="24"/>
          <w:szCs w:val="24"/>
        </w:rPr>
      </w:pPr>
      <w:r>
        <w:rPr>
          <w:color w:val="000000"/>
        </w:rPr>
        <w:t>возвращает__________________________________________________________</w:t>
      </w:r>
    </w:p>
    <w:p w:rsidR="00C94948" w:rsidRDefault="00C94948">
      <w:pPr>
        <w:spacing w:before="150" w:after="150"/>
        <w:jc w:val="center"/>
        <w:rPr>
          <w:color w:val="000000"/>
        </w:rPr>
      </w:pPr>
      <w:r>
        <w:rPr>
          <w:color w:val="000000"/>
          <w:sz w:val="24"/>
          <w:szCs w:val="24"/>
        </w:rPr>
        <w:t>(Ф.И.О., наименование должности лица, получившего подарок в связи с протокольными мероприятиями, служебными командировками и другими официальными мероприятиями)</w:t>
      </w:r>
    </w:p>
    <w:p w:rsidR="00C94948" w:rsidRDefault="00C94948">
      <w:pPr>
        <w:spacing w:before="150" w:after="150"/>
        <w:rPr>
          <w:color w:val="000000"/>
        </w:rPr>
      </w:pPr>
      <w:r>
        <w:rPr>
          <w:color w:val="000000"/>
        </w:rPr>
        <w:t>подарок (и), переданный (</w:t>
      </w:r>
      <w:proofErr w:type="spellStart"/>
      <w:r>
        <w:rPr>
          <w:color w:val="000000"/>
        </w:rPr>
        <w:t>ые</w:t>
      </w:r>
      <w:proofErr w:type="spellEnd"/>
      <w:r>
        <w:rPr>
          <w:color w:val="000000"/>
        </w:rPr>
        <w:t>) по акту приема-передачи подарка 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</w:t>
      </w:r>
    </w:p>
    <w:p w:rsidR="00C94948" w:rsidRDefault="00C94948">
      <w:pPr>
        <w:spacing w:before="150" w:after="150"/>
        <w:jc w:val="both"/>
        <w:rPr>
          <w:color w:val="000000"/>
        </w:rPr>
      </w:pPr>
      <w:r>
        <w:rPr>
          <w:color w:val="000000"/>
        </w:rPr>
        <w:t>от «____»____________ 20____ г.</w:t>
      </w:r>
    </w:p>
    <w:p w:rsidR="00C94948" w:rsidRDefault="00C94948">
      <w:pPr>
        <w:spacing w:before="150" w:after="150"/>
        <w:rPr>
          <w:color w:val="000000"/>
        </w:rPr>
      </w:pPr>
      <w:r>
        <w:rPr>
          <w:color w:val="000000"/>
        </w:rPr>
        <w:t>Выдал:                                                                                  Принял:</w:t>
      </w:r>
    </w:p>
    <w:p w:rsidR="00C94948" w:rsidRDefault="00C94948">
      <w:pPr>
        <w:spacing w:before="150" w:after="150"/>
        <w:rPr>
          <w:color w:val="000000"/>
        </w:rPr>
      </w:pPr>
      <w:r>
        <w:rPr>
          <w:color w:val="000000"/>
        </w:rPr>
        <w:t>________________/_____________/            __________________/____________/</w:t>
      </w:r>
    </w:p>
    <w:p w:rsidR="00C94948" w:rsidRDefault="00C94948">
      <w:pPr>
        <w:spacing w:before="150" w:after="150"/>
        <w:ind w:firstLine="708"/>
      </w:pPr>
      <w:r>
        <w:rPr>
          <w:color w:val="000000"/>
        </w:rPr>
        <w:t>(</w:t>
      </w:r>
      <w:r>
        <w:rPr>
          <w:color w:val="000000"/>
          <w:sz w:val="24"/>
          <w:szCs w:val="24"/>
        </w:rPr>
        <w:t>подпись, Ф.И.О.)                                          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(подпись, Ф.И.)</w:t>
      </w:r>
    </w:p>
    <w:sectPr w:rsidR="00C94948">
      <w:pgSz w:w="11906" w:h="16838"/>
      <w:pgMar w:top="567" w:right="567" w:bottom="567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082A"/>
    <w:rsid w:val="001B06D2"/>
    <w:rsid w:val="0087082A"/>
    <w:rsid w:val="00C9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pPr>
      <w:jc w:val="both"/>
    </w:pPr>
    <w:rPr>
      <w:szCs w:val="24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БАГАЕВСКОГО РАЙОНА</vt:lpstr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БАГАЕВСКОГО РАЙОНА</dc:title>
  <dc:creator>User</dc:creator>
  <cp:lastModifiedBy>Наталья</cp:lastModifiedBy>
  <cp:revision>2</cp:revision>
  <cp:lastPrinted>2014-02-03T12:30:00Z</cp:lastPrinted>
  <dcterms:created xsi:type="dcterms:W3CDTF">2021-12-02T11:44:00Z</dcterms:created>
  <dcterms:modified xsi:type="dcterms:W3CDTF">2021-12-02T11:44:00Z</dcterms:modified>
</cp:coreProperties>
</file>