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60" w:rsidRPr="00A15A60" w:rsidRDefault="00A15A60" w:rsidP="00A15A60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0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0" w:rsidRPr="007C2149" w:rsidRDefault="007C13F9" w:rsidP="00A1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149">
        <w:rPr>
          <w:rFonts w:ascii="Times New Roman" w:hAnsi="Times New Roman" w:cs="Times New Roman"/>
          <w:sz w:val="24"/>
          <w:szCs w:val="24"/>
        </w:rPr>
        <w:t>от 30</w:t>
      </w:r>
      <w:r w:rsidR="00A15A60" w:rsidRPr="007C2149">
        <w:rPr>
          <w:rFonts w:ascii="Times New Roman" w:hAnsi="Times New Roman" w:cs="Times New Roman"/>
          <w:sz w:val="24"/>
          <w:szCs w:val="24"/>
        </w:rPr>
        <w:t xml:space="preserve"> сентября 2013г.         </w:t>
      </w:r>
      <w:r w:rsidRPr="007C2149">
        <w:rPr>
          <w:rFonts w:ascii="Times New Roman" w:hAnsi="Times New Roman" w:cs="Times New Roman"/>
          <w:sz w:val="24"/>
          <w:szCs w:val="24"/>
        </w:rPr>
        <w:t xml:space="preserve">  </w:t>
      </w:r>
      <w:r w:rsidR="00A15A60" w:rsidRPr="007C214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C2149">
        <w:rPr>
          <w:rFonts w:ascii="Times New Roman" w:hAnsi="Times New Roman" w:cs="Times New Roman"/>
          <w:sz w:val="24"/>
          <w:szCs w:val="24"/>
        </w:rPr>
        <w:t xml:space="preserve">   </w:t>
      </w:r>
      <w:r w:rsidR="00A15A60" w:rsidRPr="007C2149">
        <w:rPr>
          <w:rFonts w:ascii="Times New Roman" w:hAnsi="Times New Roman" w:cs="Times New Roman"/>
          <w:sz w:val="24"/>
          <w:szCs w:val="24"/>
        </w:rPr>
        <w:t xml:space="preserve">       </w:t>
      </w:r>
      <w:r w:rsidR="00A15A60" w:rsidRPr="007C2149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7C2149">
        <w:rPr>
          <w:rFonts w:ascii="Times New Roman" w:hAnsi="Times New Roman" w:cs="Times New Roman"/>
          <w:b/>
          <w:sz w:val="24"/>
          <w:szCs w:val="24"/>
        </w:rPr>
        <w:t>699</w:t>
      </w:r>
      <w:r w:rsidR="00A15A60" w:rsidRPr="007C2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A60" w:rsidRPr="007C214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C2149">
        <w:rPr>
          <w:rFonts w:ascii="Times New Roman" w:hAnsi="Times New Roman" w:cs="Times New Roman"/>
          <w:sz w:val="24"/>
          <w:szCs w:val="24"/>
        </w:rPr>
        <w:t xml:space="preserve">   </w:t>
      </w:r>
      <w:r w:rsidR="00A15A60" w:rsidRPr="007C2149">
        <w:rPr>
          <w:rFonts w:ascii="Times New Roman" w:hAnsi="Times New Roman" w:cs="Times New Roman"/>
          <w:sz w:val="24"/>
          <w:szCs w:val="24"/>
        </w:rPr>
        <w:t xml:space="preserve">          ст. </w:t>
      </w:r>
      <w:proofErr w:type="spellStart"/>
      <w:r w:rsidR="00A15A60" w:rsidRPr="007C2149">
        <w:rPr>
          <w:rFonts w:ascii="Times New Roman" w:hAnsi="Times New Roman" w:cs="Times New Roman"/>
          <w:sz w:val="24"/>
          <w:szCs w:val="24"/>
        </w:rPr>
        <w:t>Багаевская</w:t>
      </w:r>
      <w:proofErr w:type="spellEnd"/>
    </w:p>
    <w:p w:rsidR="00A15A60" w:rsidRPr="007C2149" w:rsidRDefault="00A15A60" w:rsidP="00A15A6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A15A60" w:rsidRPr="007C2149" w:rsidTr="00E24A96">
        <w:tc>
          <w:tcPr>
            <w:tcW w:w="4536" w:type="dxa"/>
          </w:tcPr>
          <w:p w:rsidR="00A15A60" w:rsidRPr="007C2149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149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«Развитие транспортной системы в Багаевском сельском поселении»</w:t>
            </w:r>
          </w:p>
        </w:tc>
      </w:tr>
    </w:tbl>
    <w:p w:rsidR="00A15A60" w:rsidRPr="007C2149" w:rsidRDefault="00A15A60" w:rsidP="00A15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A60" w:rsidRPr="007C2149" w:rsidRDefault="00A15A60" w:rsidP="00A15A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149">
        <w:rPr>
          <w:rFonts w:ascii="Times New Roman" w:hAnsi="Times New Roman" w:cs="Times New Roman"/>
          <w:sz w:val="24"/>
          <w:szCs w:val="24"/>
        </w:rPr>
        <w:t xml:space="preserve">В соответствии с  п.1 ст.179 Бюджетного Кодекса Российской Федерации Федеральным законом от 06.10.2003 № 131-ФЗ «Об общих принципах организации местного самоуправления в Российской Федерации», постановлением Администрации Багаевского сельского поселения от </w:t>
      </w:r>
      <w:r w:rsidR="00E24A96" w:rsidRPr="007C2149">
        <w:rPr>
          <w:rFonts w:ascii="Times New Roman" w:hAnsi="Times New Roman" w:cs="Times New Roman"/>
          <w:sz w:val="24"/>
          <w:szCs w:val="24"/>
        </w:rPr>
        <w:t>11</w:t>
      </w:r>
      <w:r w:rsidRPr="007C2149">
        <w:rPr>
          <w:rFonts w:ascii="Times New Roman" w:hAnsi="Times New Roman" w:cs="Times New Roman"/>
          <w:sz w:val="24"/>
          <w:szCs w:val="24"/>
        </w:rPr>
        <w:t>.</w:t>
      </w:r>
      <w:r w:rsidR="00E24A96" w:rsidRPr="007C2149">
        <w:rPr>
          <w:rFonts w:ascii="Times New Roman" w:hAnsi="Times New Roman" w:cs="Times New Roman"/>
          <w:sz w:val="24"/>
          <w:szCs w:val="24"/>
        </w:rPr>
        <w:t>09</w:t>
      </w:r>
      <w:r w:rsidRPr="007C2149">
        <w:rPr>
          <w:rFonts w:ascii="Times New Roman" w:hAnsi="Times New Roman" w:cs="Times New Roman"/>
          <w:sz w:val="24"/>
          <w:szCs w:val="24"/>
        </w:rPr>
        <w:t xml:space="preserve">.2013 года № </w:t>
      </w:r>
      <w:r w:rsidR="00E24A96" w:rsidRPr="007C2149">
        <w:rPr>
          <w:rFonts w:ascii="Times New Roman" w:hAnsi="Times New Roman" w:cs="Times New Roman"/>
          <w:sz w:val="24"/>
          <w:szCs w:val="24"/>
        </w:rPr>
        <w:t>651</w:t>
      </w:r>
      <w:r w:rsidRPr="007C2149">
        <w:rPr>
          <w:rFonts w:ascii="Times New Roman" w:hAnsi="Times New Roman" w:cs="Times New Roman"/>
          <w:sz w:val="24"/>
          <w:szCs w:val="24"/>
        </w:rPr>
        <w:t xml:space="preserve"> «Об утверждении перечня программ Багаевского сельского поселения»</w:t>
      </w:r>
      <w:r w:rsidR="00E24A96" w:rsidRPr="007C2149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Багаевского сельского поселения от 05.09.2013 года № 639 «Об утверждении Порядка разработки, реализации и оценки </w:t>
      </w:r>
      <w:r w:rsidR="006178A2" w:rsidRPr="007C2149">
        <w:rPr>
          <w:rFonts w:ascii="Times New Roman" w:hAnsi="Times New Roman" w:cs="Times New Roman"/>
          <w:sz w:val="24"/>
          <w:szCs w:val="24"/>
        </w:rPr>
        <w:t>эффективности</w:t>
      </w:r>
      <w:r w:rsidR="00E24A96" w:rsidRPr="007C2149">
        <w:rPr>
          <w:rFonts w:ascii="Times New Roman" w:hAnsi="Times New Roman" w:cs="Times New Roman"/>
          <w:sz w:val="24"/>
          <w:szCs w:val="24"/>
        </w:rPr>
        <w:t xml:space="preserve"> программ Багаевского</w:t>
      </w:r>
      <w:proofErr w:type="gramEnd"/>
      <w:r w:rsidR="00E24A96" w:rsidRPr="007C2149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A15A60" w:rsidRPr="007C2149" w:rsidRDefault="00A15A60" w:rsidP="00A15A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14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15A60" w:rsidRPr="007C2149" w:rsidRDefault="00A15A60" w:rsidP="00A15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A60" w:rsidRPr="007C2149" w:rsidRDefault="00A15A60" w:rsidP="00A15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149">
        <w:rPr>
          <w:rFonts w:ascii="Times New Roman" w:hAnsi="Times New Roman" w:cs="Times New Roman"/>
          <w:sz w:val="24"/>
          <w:szCs w:val="24"/>
        </w:rPr>
        <w:t>1. Утвердить муниципальную программу «Развитие транспортной системы в Багаевском сельском поселении» (в соответствии с приложением).</w:t>
      </w:r>
    </w:p>
    <w:p w:rsidR="00A15A60" w:rsidRPr="007C2149" w:rsidRDefault="007C13F9" w:rsidP="00A15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149">
        <w:rPr>
          <w:rFonts w:ascii="Times New Roman" w:hAnsi="Times New Roman" w:cs="Times New Roman"/>
          <w:sz w:val="24"/>
          <w:szCs w:val="24"/>
        </w:rPr>
        <w:t xml:space="preserve">2. </w:t>
      </w:r>
      <w:r w:rsidR="00A15A60" w:rsidRPr="007C2149">
        <w:rPr>
          <w:rFonts w:ascii="Times New Roman" w:hAnsi="Times New Roman" w:cs="Times New Roman"/>
          <w:sz w:val="24"/>
          <w:szCs w:val="24"/>
        </w:rPr>
        <w:t>Сектору экономики и финансов Администрации Багаевского сельского поселения  предусмотреть средства для реализации муниципальной программы на 2014-20</w:t>
      </w:r>
      <w:r w:rsidR="00021EA9" w:rsidRPr="007C2149">
        <w:rPr>
          <w:rFonts w:ascii="Times New Roman" w:hAnsi="Times New Roman" w:cs="Times New Roman"/>
          <w:sz w:val="24"/>
          <w:szCs w:val="24"/>
        </w:rPr>
        <w:t>20</w:t>
      </w:r>
      <w:r w:rsidR="00A15A60" w:rsidRPr="007C2149">
        <w:rPr>
          <w:rFonts w:ascii="Times New Roman" w:hAnsi="Times New Roman" w:cs="Times New Roman"/>
          <w:sz w:val="24"/>
          <w:szCs w:val="24"/>
        </w:rPr>
        <w:t xml:space="preserve"> годы при формировании бюджета Багаевского сельского поселения на очередной финансовый год. </w:t>
      </w:r>
    </w:p>
    <w:p w:rsidR="00A15A60" w:rsidRPr="007C2149" w:rsidRDefault="00A15A60" w:rsidP="00A15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149">
        <w:rPr>
          <w:rFonts w:ascii="Times New Roman" w:hAnsi="Times New Roman" w:cs="Times New Roman"/>
          <w:sz w:val="24"/>
          <w:szCs w:val="24"/>
        </w:rPr>
        <w:t>3. Настоящее постановление подлежит обнародованию и вступает в силу 01.01.2014 года.</w:t>
      </w:r>
    </w:p>
    <w:p w:rsidR="00A15A60" w:rsidRPr="007C2149" w:rsidRDefault="00A15A60" w:rsidP="00A15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149">
        <w:rPr>
          <w:rFonts w:ascii="Times New Roman" w:hAnsi="Times New Roman" w:cs="Times New Roman"/>
          <w:sz w:val="24"/>
          <w:szCs w:val="24"/>
        </w:rPr>
        <w:t>4. Постановление Администрации Багаевского сельского поселения «Об утверждении муниципальной долгосрочной целевой программы «Развитие сети автомобильных дорог общего пользования местного значения на территории муниципального образования «</w:t>
      </w:r>
      <w:proofErr w:type="spellStart"/>
      <w:r w:rsidRPr="007C2149">
        <w:rPr>
          <w:rFonts w:ascii="Times New Roman" w:hAnsi="Times New Roman" w:cs="Times New Roman"/>
          <w:sz w:val="24"/>
          <w:szCs w:val="24"/>
        </w:rPr>
        <w:t>Багаевское</w:t>
      </w:r>
      <w:proofErr w:type="spellEnd"/>
      <w:r w:rsidRPr="007C2149">
        <w:rPr>
          <w:rFonts w:ascii="Times New Roman" w:hAnsi="Times New Roman" w:cs="Times New Roman"/>
          <w:sz w:val="24"/>
          <w:szCs w:val="24"/>
        </w:rPr>
        <w:t xml:space="preserve"> сельское поселение» на 2013-2015 годы» от 28.09.2012 года № 540 считать утратившим силу с 01.01.201</w:t>
      </w:r>
      <w:r w:rsidR="00A12BD4" w:rsidRPr="007C2149">
        <w:rPr>
          <w:rFonts w:ascii="Times New Roman" w:hAnsi="Times New Roman" w:cs="Times New Roman"/>
          <w:sz w:val="24"/>
          <w:szCs w:val="24"/>
        </w:rPr>
        <w:t>4</w:t>
      </w:r>
      <w:r w:rsidRPr="007C214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15A60" w:rsidRPr="007C2149" w:rsidRDefault="00A15A60" w:rsidP="00A15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14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C21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2149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заместителя главы Администрации Багаевского сельского поселения В.А. Романова.</w:t>
      </w:r>
    </w:p>
    <w:p w:rsidR="00A15A60" w:rsidRPr="007C2149" w:rsidRDefault="00A15A60" w:rsidP="00A15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A96" w:rsidRPr="007C2149" w:rsidRDefault="00E24A96" w:rsidP="00A15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A96" w:rsidRPr="007C2149" w:rsidRDefault="00E24A96" w:rsidP="00A15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A60" w:rsidRPr="007C2149" w:rsidRDefault="00A15A60" w:rsidP="00A1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149">
        <w:rPr>
          <w:rFonts w:ascii="Times New Roman" w:hAnsi="Times New Roman" w:cs="Times New Roman"/>
          <w:sz w:val="24"/>
          <w:szCs w:val="24"/>
        </w:rPr>
        <w:t xml:space="preserve">Глава Багаевского </w:t>
      </w:r>
    </w:p>
    <w:p w:rsidR="00A15A60" w:rsidRPr="007C2149" w:rsidRDefault="00A15A60" w:rsidP="00A1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149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</w:t>
      </w:r>
      <w:r w:rsidR="00E24A96" w:rsidRPr="007C2149">
        <w:rPr>
          <w:rFonts w:ascii="Times New Roman" w:hAnsi="Times New Roman" w:cs="Times New Roman"/>
          <w:sz w:val="24"/>
          <w:szCs w:val="24"/>
        </w:rPr>
        <w:t xml:space="preserve">       </w:t>
      </w:r>
      <w:r w:rsidRPr="007C214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06716" w:rsidRPr="007C2149">
        <w:rPr>
          <w:rFonts w:ascii="Times New Roman" w:hAnsi="Times New Roman" w:cs="Times New Roman"/>
          <w:sz w:val="24"/>
          <w:szCs w:val="24"/>
        </w:rPr>
        <w:t xml:space="preserve">    </w:t>
      </w:r>
      <w:r w:rsidRPr="007C2149">
        <w:rPr>
          <w:rFonts w:ascii="Times New Roman" w:hAnsi="Times New Roman" w:cs="Times New Roman"/>
          <w:sz w:val="24"/>
          <w:szCs w:val="24"/>
        </w:rPr>
        <w:t xml:space="preserve">                       Г.О. Зорина</w:t>
      </w:r>
    </w:p>
    <w:p w:rsidR="00A15A60" w:rsidRPr="007C2149" w:rsidRDefault="00A15A60" w:rsidP="00A15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A96" w:rsidRPr="007C2149" w:rsidRDefault="00E24A96" w:rsidP="00A15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149" w:rsidRDefault="007C2149" w:rsidP="00A15A60">
      <w:pPr>
        <w:spacing w:after="0"/>
        <w:ind w:left="4962"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ind w:left="4962" w:right="-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5A6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15A60" w:rsidRPr="00A15A60" w:rsidRDefault="00A15A6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15A60" w:rsidRPr="00A15A60" w:rsidRDefault="00A15A6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</w:p>
    <w:p w:rsidR="00A15A60" w:rsidRPr="00A15A60" w:rsidRDefault="00A15A60" w:rsidP="00A15A60">
      <w:pPr>
        <w:spacing w:after="0"/>
        <w:ind w:left="496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от </w:t>
      </w:r>
      <w:r w:rsidR="00257B87">
        <w:rPr>
          <w:rFonts w:ascii="Times New Roman" w:hAnsi="Times New Roman" w:cs="Times New Roman"/>
          <w:sz w:val="28"/>
          <w:szCs w:val="28"/>
        </w:rPr>
        <w:t>30</w:t>
      </w:r>
      <w:r w:rsidRPr="00A15A60">
        <w:rPr>
          <w:rFonts w:ascii="Times New Roman" w:hAnsi="Times New Roman" w:cs="Times New Roman"/>
          <w:sz w:val="28"/>
          <w:szCs w:val="28"/>
        </w:rPr>
        <w:t xml:space="preserve">.09.2013г. № </w:t>
      </w:r>
      <w:r w:rsidR="00257B87">
        <w:rPr>
          <w:rFonts w:ascii="Times New Roman" w:hAnsi="Times New Roman" w:cs="Times New Roman"/>
          <w:sz w:val="28"/>
          <w:szCs w:val="28"/>
        </w:rPr>
        <w:t>699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ПАСПОРТ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 w:firstRow="1" w:lastRow="1" w:firstColumn="1" w:lastColumn="1" w:noHBand="0" w:noVBand="0"/>
      </w:tblPr>
      <w:tblGrid>
        <w:gridCol w:w="3472"/>
        <w:gridCol w:w="5894"/>
      </w:tblGrid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транспортной системы в Багаевском сельском поселении»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муниципального хозяйства Администрации Багаевского сельского поселения Б.Ю. </w:t>
            </w:r>
            <w:proofErr w:type="spellStart"/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Барбаянов</w:t>
            </w:r>
            <w:proofErr w:type="spellEnd"/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7C13F9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E24A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A15A60" w:rsidRPr="000654EE" w:rsidRDefault="00A15A60" w:rsidP="00065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</w:t>
            </w:r>
            <w:r w:rsidR="000654EE">
              <w:rPr>
                <w:rFonts w:ascii="Times New Roman" w:hAnsi="Times New Roman" w:cs="Times New Roman"/>
                <w:sz w:val="28"/>
                <w:szCs w:val="28"/>
              </w:rPr>
              <w:t>тного значения за счет ремонта,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</w:t>
            </w:r>
            <w:r w:rsidR="000654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и </w:t>
            </w:r>
            <w:proofErr w:type="gramStart"/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реконструкции</w:t>
            </w:r>
            <w:proofErr w:type="gramEnd"/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 и искусственных сооружений на них с</w:t>
            </w:r>
            <w:r w:rsidRPr="00A15A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E24A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24A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24A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15A60" w:rsidRPr="00A15A60" w:rsidTr="00680A9F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в 2014-20</w:t>
            </w:r>
            <w:r w:rsidR="00021E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годах – </w:t>
            </w:r>
            <w:r w:rsidR="00021EA9">
              <w:rPr>
                <w:rFonts w:ascii="Times New Roman" w:hAnsi="Times New Roman" w:cs="Times New Roman"/>
                <w:b/>
                <w:sz w:val="28"/>
                <w:szCs w:val="28"/>
              </w:rPr>
              <w:t>17402,7</w:t>
            </w: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21EA9">
              <w:rPr>
                <w:rFonts w:ascii="Times New Roman" w:hAnsi="Times New Roman" w:cs="Times New Roman"/>
                <w:b/>
                <w:sz w:val="28"/>
                <w:szCs w:val="28"/>
              </w:rPr>
              <w:t>17402,7</w:t>
            </w: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0,0 </w:t>
            </w:r>
            <w:proofErr w:type="spellStart"/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24A96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="00E24A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24A96" w:rsidRDefault="00E24A96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021EA9"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="00021E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4A96" w:rsidRDefault="00E24A96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021EA9"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="00021E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4A96" w:rsidRDefault="00E24A96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21EA9"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="00021E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5A60" w:rsidRPr="00A15A60" w:rsidRDefault="00E24A96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21EA9"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="00021E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5A60" w:rsidRPr="00A15A60" w:rsidRDefault="00A15A60" w:rsidP="00E24A96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</w:t>
            </w:r>
            <w:r w:rsidR="00E24A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годов, могут быть уточнены при формировании бюджета на 2014, 2015, 2016</w:t>
            </w:r>
            <w:r w:rsidR="00E24A96">
              <w:rPr>
                <w:rFonts w:ascii="Times New Roman" w:hAnsi="Times New Roman" w:cs="Times New Roman"/>
                <w:sz w:val="28"/>
                <w:szCs w:val="28"/>
              </w:rPr>
              <w:t>, 2017, 2018, 2019, 2020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значения– 100 процентов;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участков автомобильных дорог местного значения, на которых выполнен капитальный ремонт с целью доведения их до нормативных требований - </w:t>
            </w:r>
            <w:smartTag w:uri="urn:schemas-microsoft-com:office:smarttags" w:element="metricconverter">
              <w:smartTagPr>
                <w:attr w:name="ProductID" w:val="5,9 км"/>
              </w:smartTagPr>
              <w:r w:rsidRPr="00A15A60">
                <w:rPr>
                  <w:rFonts w:ascii="Times New Roman" w:hAnsi="Times New Roman" w:cs="Times New Roman"/>
                  <w:sz w:val="28"/>
                  <w:szCs w:val="28"/>
                </w:rPr>
                <w:t>5,9 км</w:t>
              </w:r>
              <w:r w:rsidR="00021EA9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</w:tr>
    </w:tbl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A15A60" w:rsidRPr="00A15A60" w:rsidRDefault="00A15A60" w:rsidP="00065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 w:rsidR="000654E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        Т.П. Кречетова</w:t>
      </w: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>1. Введение</w:t>
      </w:r>
    </w:p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1. Мероприятия по содержанию автомобильных дорог общего пользования местного значения и искусственных сооружений на них.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2. Мероприятия по ремонту автомобильных дорог общего пользования местного значения и искусственных сооружений на них.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3. 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4. Мероприятия по строительству и реконструкции автомобильных дорог общего пользования местного значения и искусственных сооружений на них. 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Мероприятия по капитальному ремонту и ремонту автомобильных дорог будут определяться на основе результатов обследования дорог.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Default="00A15A60" w:rsidP="00B24F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2. </w:t>
      </w:r>
      <w:r w:rsidR="00B24F5F">
        <w:rPr>
          <w:rFonts w:ascii="Times New Roman" w:hAnsi="Times New Roman" w:cs="Times New Roman"/>
          <w:sz w:val="28"/>
          <w:szCs w:val="28"/>
        </w:rPr>
        <w:t>Характеристика сферы реализации программы</w:t>
      </w:r>
    </w:p>
    <w:p w:rsidR="003F698F" w:rsidRPr="00A15A60" w:rsidRDefault="003F698F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В настоящее время протяженность автомобильных дорог общего пользования местного значения в Багаевском сельском поселении Багаевском районе Ростовской области составляет – 117,7 километров.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</w:t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>состояние дорог. Для их соответствия нормативным требованиям необходимо выполнение различных видов дорожных работ: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капитальный ремонт автомобильной дороги –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</w:p>
    <w:p w:rsid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реконструкция автомобильной дороги –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B24F5F" w:rsidRDefault="00B24F5F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4199" w:rsidRDefault="00B24F5F" w:rsidP="00DE41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3. </w:t>
      </w:r>
      <w:r w:rsidR="00DE4199">
        <w:rPr>
          <w:rFonts w:ascii="Times New Roman" w:hAnsi="Times New Roman" w:cs="Times New Roman"/>
          <w:sz w:val="28"/>
          <w:szCs w:val="28"/>
        </w:rPr>
        <w:t xml:space="preserve">Цели, </w:t>
      </w:r>
      <w:r w:rsidRPr="00A15A60">
        <w:rPr>
          <w:rFonts w:ascii="Times New Roman" w:hAnsi="Times New Roman" w:cs="Times New Roman"/>
          <w:sz w:val="28"/>
          <w:szCs w:val="28"/>
        </w:rPr>
        <w:t>задачи</w:t>
      </w:r>
      <w:r w:rsidR="00DE4199">
        <w:rPr>
          <w:rFonts w:ascii="Times New Roman" w:hAnsi="Times New Roman" w:cs="Times New Roman"/>
          <w:sz w:val="28"/>
          <w:szCs w:val="28"/>
        </w:rPr>
        <w:t xml:space="preserve"> и показатели (индикаторы), основные ожидаемые</w:t>
      </w:r>
    </w:p>
    <w:p w:rsidR="00B24F5F" w:rsidRPr="00A15A60" w:rsidRDefault="00DE4199" w:rsidP="00DE41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результаты, сроки и этапы реализации программы</w:t>
      </w:r>
    </w:p>
    <w:p w:rsidR="00B24F5F" w:rsidRPr="00A15A60" w:rsidRDefault="00B24F5F" w:rsidP="00B24F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4F5F" w:rsidRPr="00A15A60" w:rsidRDefault="00B24F5F" w:rsidP="00B24F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Основной целью Программы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B24F5F" w:rsidRPr="00A15A60" w:rsidRDefault="00B24F5F" w:rsidP="00B24F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B24F5F" w:rsidRPr="00A15A60" w:rsidRDefault="00B24F5F" w:rsidP="00B24F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B24F5F" w:rsidRPr="00A15A60" w:rsidRDefault="00B24F5F" w:rsidP="00B24F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сохранение протяженности, соответствующей нормативным требованиям, автомобильных дорог общего пользования местного значения за счет ремонта и капитального ремонта автомобильных дорог;</w:t>
      </w:r>
    </w:p>
    <w:p w:rsidR="00B24F5F" w:rsidRPr="00A15A60" w:rsidRDefault="00B24F5F" w:rsidP="00B24F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lastRenderedPageBreak/>
        <w:t>сохранение протяженности, соответствующей нормативным требованиям, автомобильных дорог общего пользования местного значения за счет реконструкции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автотранспорта;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Срок реализации Программы – 2014-20</w:t>
      </w:r>
      <w:r w:rsidR="006E0A41">
        <w:rPr>
          <w:rFonts w:ascii="Times New Roman" w:hAnsi="Times New Roman" w:cs="Times New Roman"/>
          <w:sz w:val="28"/>
          <w:szCs w:val="28"/>
        </w:rPr>
        <w:t>20</w:t>
      </w:r>
      <w:r w:rsidRPr="00A15A60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Поскольку мероприятия Программы, связанные с содержанием, ремонтом и капитальным ремонтом автомобильных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местного бюджета, то в пределах срока действия Программы этап реализации соответствует одному году. Задачей каждого этапа являются 100-процентное содержание всей сети дорог и не увеличение показателя «Доля протяженност</w:t>
      </w:r>
      <w:r w:rsidR="006E0A41">
        <w:rPr>
          <w:rFonts w:ascii="Times New Roman" w:hAnsi="Times New Roman" w:cs="Times New Roman"/>
          <w:sz w:val="28"/>
          <w:szCs w:val="28"/>
        </w:rPr>
        <w:t xml:space="preserve">и автомобильных дорог местного </w:t>
      </w:r>
      <w:r w:rsidRPr="00A15A60">
        <w:rPr>
          <w:rFonts w:ascii="Times New Roman" w:hAnsi="Times New Roman" w:cs="Times New Roman"/>
          <w:sz w:val="28"/>
          <w:szCs w:val="28"/>
        </w:rPr>
        <w:t>значения, не отвечающих нормативным требованиям, в общей протяженност</w:t>
      </w:r>
      <w:r w:rsidR="006E0A41">
        <w:rPr>
          <w:rFonts w:ascii="Times New Roman" w:hAnsi="Times New Roman" w:cs="Times New Roman"/>
          <w:sz w:val="28"/>
          <w:szCs w:val="28"/>
        </w:rPr>
        <w:t xml:space="preserve">и автомобильных дорог местного </w:t>
      </w:r>
      <w:r w:rsidRPr="00A15A60">
        <w:rPr>
          <w:rFonts w:ascii="Times New Roman" w:hAnsi="Times New Roman" w:cs="Times New Roman"/>
          <w:sz w:val="28"/>
          <w:szCs w:val="28"/>
        </w:rPr>
        <w:t xml:space="preserve">значения». </w:t>
      </w:r>
    </w:p>
    <w:p w:rsidR="003F698F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 представлены в таблице № 1.</w:t>
      </w:r>
    </w:p>
    <w:p w:rsidR="003F698F" w:rsidRDefault="003F6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698F" w:rsidRPr="00A15A60" w:rsidRDefault="00A15A60" w:rsidP="00A15A60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lastRenderedPageBreak/>
        <w:t>Таблица № 1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2327"/>
        <w:gridCol w:w="1471"/>
        <w:gridCol w:w="780"/>
        <w:gridCol w:w="781"/>
        <w:gridCol w:w="781"/>
        <w:gridCol w:w="781"/>
        <w:gridCol w:w="781"/>
        <w:gridCol w:w="781"/>
        <w:gridCol w:w="781"/>
      </w:tblGrid>
      <w:tr w:rsidR="006E0A41" w:rsidRPr="00A15A60" w:rsidTr="00CD0FEA">
        <w:trPr>
          <w:cantSplit/>
          <w:jc w:val="center"/>
        </w:trPr>
        <w:tc>
          <w:tcPr>
            <w:tcW w:w="91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A15A60" w:rsidRPr="00A15A60" w:rsidRDefault="00A15A60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15A60" w:rsidRPr="00A15A60" w:rsidRDefault="00A15A60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  <w:tcMar>
              <w:top w:w="28" w:type="dxa"/>
              <w:bottom w:w="28" w:type="dxa"/>
            </w:tcMar>
            <w:vAlign w:val="center"/>
          </w:tcPr>
          <w:p w:rsidR="00A15A60" w:rsidRPr="00A15A60" w:rsidRDefault="00A15A60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0" w:type="auto"/>
            <w:vMerge w:val="restart"/>
            <w:tcMar>
              <w:top w:w="28" w:type="dxa"/>
              <w:bottom w:w="28" w:type="dxa"/>
            </w:tcMar>
            <w:vAlign w:val="center"/>
          </w:tcPr>
          <w:p w:rsidR="00A15A60" w:rsidRPr="00A15A60" w:rsidRDefault="00A15A60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A15A60" w:rsidRPr="00A15A60" w:rsidRDefault="00A15A60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0" w:type="auto"/>
            <w:gridSpan w:val="7"/>
            <w:tcMar>
              <w:top w:w="28" w:type="dxa"/>
              <w:bottom w:w="28" w:type="dxa"/>
            </w:tcMar>
            <w:vAlign w:val="center"/>
          </w:tcPr>
          <w:p w:rsidR="00A15A60" w:rsidRPr="00A15A60" w:rsidRDefault="00A15A60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Показатели по годам</w:t>
            </w:r>
          </w:p>
        </w:tc>
      </w:tr>
      <w:tr w:rsidR="006E0A41" w:rsidRPr="00A15A60" w:rsidTr="00CD0FEA">
        <w:trPr>
          <w:cantSplit/>
          <w:jc w:val="center"/>
        </w:trPr>
        <w:tc>
          <w:tcPr>
            <w:tcW w:w="910" w:type="dxa"/>
            <w:vMerge/>
            <w:tcMar>
              <w:top w:w="28" w:type="dxa"/>
              <w:bottom w:w="28" w:type="dxa"/>
            </w:tcMar>
            <w:vAlign w:val="center"/>
          </w:tcPr>
          <w:p w:rsidR="006E0A41" w:rsidRPr="00A15A60" w:rsidRDefault="006E0A41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28" w:type="dxa"/>
              <w:bottom w:w="28" w:type="dxa"/>
            </w:tcMar>
            <w:vAlign w:val="center"/>
          </w:tcPr>
          <w:p w:rsidR="006E0A41" w:rsidRPr="00A15A60" w:rsidRDefault="006E0A41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28" w:type="dxa"/>
              <w:bottom w:w="28" w:type="dxa"/>
            </w:tcMar>
            <w:vAlign w:val="center"/>
          </w:tcPr>
          <w:p w:rsidR="006E0A41" w:rsidRPr="00A15A60" w:rsidRDefault="006E0A41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6E0A41" w:rsidRPr="00A15A60" w:rsidRDefault="006E0A41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6E0A41" w:rsidRPr="00A15A60" w:rsidRDefault="006E0A41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6E0A41" w:rsidRPr="00A15A60" w:rsidRDefault="006E0A41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6E0A41" w:rsidRPr="00A15A60" w:rsidRDefault="006E0A41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0" w:type="auto"/>
            <w:vAlign w:val="center"/>
          </w:tcPr>
          <w:p w:rsidR="006E0A41" w:rsidRPr="00A15A60" w:rsidRDefault="006E0A41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0" w:type="auto"/>
            <w:vAlign w:val="center"/>
          </w:tcPr>
          <w:p w:rsidR="006E0A41" w:rsidRPr="00A15A60" w:rsidRDefault="006E0A41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6E0A41" w:rsidRPr="00A15A60" w:rsidRDefault="006E0A41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6E0A41" w:rsidRPr="00A15A60" w:rsidTr="00CD0FEA">
        <w:trPr>
          <w:cantSplit/>
          <w:jc w:val="center"/>
        </w:trPr>
        <w:tc>
          <w:tcPr>
            <w:tcW w:w="910" w:type="dxa"/>
            <w:tcMar>
              <w:top w:w="0" w:type="dxa"/>
              <w:bottom w:w="0" w:type="dxa"/>
            </w:tcMar>
            <w:vAlign w:val="center"/>
          </w:tcPr>
          <w:p w:rsidR="006E0A41" w:rsidRPr="00A15A60" w:rsidRDefault="006E0A41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6E0A41" w:rsidRPr="00A15A60" w:rsidRDefault="006E0A41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6E0A41" w:rsidRPr="00A15A60" w:rsidRDefault="006E0A41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6E0A41" w:rsidRPr="00A15A60" w:rsidRDefault="006E0A41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6E0A41" w:rsidRPr="00A15A60" w:rsidRDefault="006E0A41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6E0A41" w:rsidRPr="00A15A60" w:rsidRDefault="006E0A41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6E0A41" w:rsidRPr="00A15A60" w:rsidRDefault="006E0A41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6E0A41" w:rsidRPr="00A15A60" w:rsidRDefault="006E0A41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6E0A41" w:rsidRPr="00A15A60" w:rsidRDefault="006E0A41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6E0A41" w:rsidRPr="00A15A60" w:rsidRDefault="006E0A41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0A41" w:rsidRPr="00A15A60" w:rsidTr="00CD0FEA">
        <w:trPr>
          <w:cantSplit/>
          <w:jc w:val="center"/>
        </w:trPr>
        <w:tc>
          <w:tcPr>
            <w:tcW w:w="910" w:type="dxa"/>
            <w:tcMar>
              <w:top w:w="28" w:type="dxa"/>
              <w:bottom w:w="28" w:type="dxa"/>
            </w:tcMar>
            <w:vAlign w:val="center"/>
          </w:tcPr>
          <w:p w:rsidR="006E0A41" w:rsidRPr="00A15A60" w:rsidRDefault="006E0A41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6E0A41" w:rsidRPr="00A15A60" w:rsidRDefault="006E0A41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6E0A41" w:rsidRPr="00A15A60" w:rsidRDefault="006E0A41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6E0A41" w:rsidRPr="00A15A60" w:rsidRDefault="007145F4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6E0A41" w:rsidRPr="00A15A60" w:rsidRDefault="007145F4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6E0A41" w:rsidRPr="00A15A60" w:rsidRDefault="007145F4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6E0A41" w:rsidRPr="00A15A60" w:rsidRDefault="007145F4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6E0A41" w:rsidRPr="00A15A60" w:rsidRDefault="007145F4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6E0A41" w:rsidRPr="00A15A60" w:rsidRDefault="007145F4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6E0A41" w:rsidRPr="00A15A60" w:rsidRDefault="007145F4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0A41" w:rsidRPr="00A15A60" w:rsidTr="00CD0FEA">
        <w:trPr>
          <w:cantSplit/>
          <w:jc w:val="center"/>
        </w:trPr>
        <w:tc>
          <w:tcPr>
            <w:tcW w:w="910" w:type="dxa"/>
            <w:tcMar>
              <w:top w:w="28" w:type="dxa"/>
              <w:bottom w:w="28" w:type="dxa"/>
            </w:tcMar>
            <w:vAlign w:val="center"/>
          </w:tcPr>
          <w:p w:rsidR="006E0A41" w:rsidRPr="00A15A60" w:rsidRDefault="006E0A41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6E0A41" w:rsidRPr="00A15A60" w:rsidRDefault="006E0A41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 местного значе</w:t>
            </w:r>
            <w:r w:rsidR="00257B87">
              <w:rPr>
                <w:rFonts w:ascii="Times New Roman" w:hAnsi="Times New Roman" w:cs="Times New Roman"/>
                <w:sz w:val="28"/>
                <w:szCs w:val="28"/>
              </w:rPr>
              <w:t>ния, содержание которых осущест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вляется круглогодичн</w:t>
            </w:r>
            <w:r w:rsidR="00257B87">
              <w:rPr>
                <w:rFonts w:ascii="Times New Roman" w:hAnsi="Times New Roman" w:cs="Times New Roman"/>
                <w:sz w:val="28"/>
                <w:szCs w:val="28"/>
              </w:rPr>
              <w:t>о, в общей протяженности автомо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бильных дорог местного значения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6E0A41" w:rsidRPr="00A15A60" w:rsidRDefault="006E0A41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6E0A41" w:rsidRPr="00A15A60" w:rsidRDefault="007145F4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6E0A41" w:rsidRPr="00A15A60" w:rsidRDefault="007145F4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6E0A41" w:rsidRPr="00A15A60" w:rsidRDefault="007145F4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6E0A41" w:rsidRPr="00A15A60" w:rsidRDefault="007145F4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center"/>
          </w:tcPr>
          <w:p w:rsidR="006E0A41" w:rsidRPr="00A15A60" w:rsidRDefault="007145F4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  <w:vAlign w:val="center"/>
          </w:tcPr>
          <w:p w:rsidR="006E0A41" w:rsidRPr="00A15A60" w:rsidRDefault="007145F4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6E0A41" w:rsidRPr="00A15A60" w:rsidRDefault="006E0A41" w:rsidP="00714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D0FEA" w:rsidRDefault="00CD0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0FEA" w:rsidRDefault="00CD0FEA" w:rsidP="00CD0F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Характеристика основных мероприятий программы</w:t>
      </w:r>
    </w:p>
    <w:p w:rsidR="00CD0FEA" w:rsidRPr="00A15A60" w:rsidRDefault="00CD0FEA" w:rsidP="00CD0FE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0FEA" w:rsidRPr="00A15A60" w:rsidRDefault="00CD0FEA" w:rsidP="00CD0FE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CD0FEA" w:rsidRPr="00A15A60" w:rsidRDefault="00CD0FEA" w:rsidP="00CD0FE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CD0FEA" w:rsidRPr="00A15A60" w:rsidRDefault="00CD0FEA" w:rsidP="00CD0FE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Доля автомобильных дорог местного значения (общего пользования) в Багаевском сельском поселении Багаевском районе Ростовской области, не отвечающих нормативным требованиям, в 2013 году составляла 54,5 процента. </w:t>
      </w:r>
    </w:p>
    <w:p w:rsidR="00CD0FEA" w:rsidRPr="00A15A60" w:rsidRDefault="00CD0FEA" w:rsidP="00CD0FE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Для улучшения показателей, необходимо увеличение средств, выделяемых на приведение в нормативное состояние автомобильных дорог. </w:t>
      </w:r>
    </w:p>
    <w:p w:rsidR="00CD0FEA" w:rsidRPr="00A15A60" w:rsidRDefault="00CD0FEA" w:rsidP="00CD0FE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пользования.</w:t>
      </w:r>
    </w:p>
    <w:p w:rsidR="00CD0FEA" w:rsidRPr="00A15A60" w:rsidRDefault="00CD0FEA" w:rsidP="00CD0FE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Для обеспечения прогнозируемых объемов автомобильных перевозок требуются реконструкция перегруженных участков автомобильных дорог и искусственных сооружений на них, приведение их в соответствие с нормативными требованиями по транспортно-эксплуатационному состоянию.</w:t>
      </w:r>
    </w:p>
    <w:p w:rsidR="00CD0FEA" w:rsidRPr="00A15A60" w:rsidRDefault="00CD0FEA" w:rsidP="00CD0FE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Применение программно-целевого метода в развитии автомобильных дорог общего пользования в Багаевском сельском поселении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CD0FEA" w:rsidRPr="00A15A60" w:rsidRDefault="00CD0FEA" w:rsidP="00CD0FE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CD0FEA" w:rsidRPr="00A15A60" w:rsidRDefault="00CD0FEA" w:rsidP="00CD0FE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CD0FEA" w:rsidRPr="00A15A60" w:rsidRDefault="00CD0FEA" w:rsidP="00CD0FEA">
      <w:pPr>
        <w:spacing w:after="0"/>
        <w:ind w:firstLine="720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lastRenderedPageBreak/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пользования;</w:t>
      </w:r>
    </w:p>
    <w:p w:rsidR="00CD0FEA" w:rsidRPr="00A15A60" w:rsidRDefault="00CD0FEA" w:rsidP="00CD0FE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риск задержки завершения перехода на финансирование работ по содержанию, ремонту и капитальному ремонту автомобильных дорог в соответствии с нормативами денежных затрат, что не позволит в период реализации Программы существенно сократить накопленное отставание в выполнении ремонтных работ автомобильных дорог общего пользования и достичь запланированных в Программе величин показателей.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A15A60" w:rsidRPr="00A15A60" w:rsidSect="00E06716">
          <w:footerReference w:type="even" r:id="rId8"/>
          <w:pgSz w:w="11907" w:h="16840" w:code="9"/>
          <w:pgMar w:top="1134" w:right="1134" w:bottom="1134" w:left="1134" w:header="720" w:footer="720" w:gutter="0"/>
          <w:cols w:space="720"/>
          <w:docGrid w:linePitch="299"/>
        </w:sectPr>
      </w:pPr>
    </w:p>
    <w:p w:rsidR="00A15A60" w:rsidRPr="00A15A60" w:rsidRDefault="00CD0FEA" w:rsidP="00A15A60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Информация по ресурсному обеспечению пр</w:t>
      </w:r>
      <w:r w:rsidR="00DE41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441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3"/>
      </w:tblGrid>
      <w:tr w:rsidR="007145F4" w:rsidRPr="00A15A60" w:rsidTr="00257B87">
        <w:trPr>
          <w:cantSplit/>
          <w:tblHeader/>
          <w:jc w:val="center"/>
        </w:trPr>
        <w:tc>
          <w:tcPr>
            <w:tcW w:w="434" w:type="dxa"/>
            <w:vMerge w:val="restart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7145F4" w:rsidRPr="00A15A60" w:rsidRDefault="007145F4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145F4" w:rsidRPr="00A15A60" w:rsidRDefault="007145F4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14" w:type="dxa"/>
            <w:vMerge w:val="restart"/>
            <w:tcMar>
              <w:top w:w="28" w:type="dxa"/>
              <w:left w:w="28" w:type="dxa"/>
              <w:right w:w="28" w:type="dxa"/>
            </w:tcMar>
            <w:vAlign w:val="center"/>
          </w:tcPr>
          <w:p w:rsidR="007145F4" w:rsidRPr="00A15A60" w:rsidRDefault="007145F4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направлений</w:t>
            </w:r>
          </w:p>
          <w:p w:rsidR="007145F4" w:rsidRPr="00A15A60" w:rsidRDefault="007145F4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использования средств Программы</w:t>
            </w:r>
          </w:p>
        </w:tc>
        <w:tc>
          <w:tcPr>
            <w:tcW w:w="9072" w:type="dxa"/>
            <w:gridSpan w:val="8"/>
            <w:tcMar>
              <w:top w:w="28" w:type="dxa"/>
              <w:left w:w="28" w:type="dxa"/>
              <w:right w:w="28" w:type="dxa"/>
            </w:tcMar>
            <w:vAlign w:val="center"/>
          </w:tcPr>
          <w:p w:rsidR="007145F4" w:rsidRPr="00A15A60" w:rsidRDefault="007145F4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</w:t>
            </w:r>
          </w:p>
          <w:p w:rsidR="007145F4" w:rsidRPr="00A15A60" w:rsidRDefault="007145F4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133" w:type="dxa"/>
            <w:vMerge w:val="restart"/>
            <w:tcMar>
              <w:top w:w="28" w:type="dxa"/>
              <w:left w:w="28" w:type="dxa"/>
              <w:right w:w="28" w:type="dxa"/>
            </w:tcMar>
            <w:vAlign w:val="center"/>
          </w:tcPr>
          <w:p w:rsidR="007145F4" w:rsidRPr="00A15A60" w:rsidRDefault="007145F4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7145F4" w:rsidRPr="00A15A60" w:rsidRDefault="007145F4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E06716" w:rsidRPr="00A15A60" w:rsidTr="00257B87">
        <w:trPr>
          <w:cantSplit/>
          <w:tblHeader/>
          <w:jc w:val="center"/>
        </w:trPr>
        <w:tc>
          <w:tcPr>
            <w:tcW w:w="434" w:type="dxa"/>
            <w:vMerge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7145F4" w:rsidRPr="00A15A60" w:rsidRDefault="007145F4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Merge/>
            <w:tcMar>
              <w:top w:w="28" w:type="dxa"/>
              <w:left w:w="28" w:type="dxa"/>
              <w:right w:w="28" w:type="dxa"/>
            </w:tcMar>
            <w:vAlign w:val="center"/>
          </w:tcPr>
          <w:p w:rsidR="007145F4" w:rsidRPr="00A15A60" w:rsidRDefault="007145F4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7145F4" w:rsidRPr="00A15A60" w:rsidRDefault="007145F4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7145F4" w:rsidRPr="00A15A60" w:rsidRDefault="007145F4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7145F4" w:rsidRPr="00A15A60" w:rsidRDefault="007145F4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vAlign w:val="center"/>
          </w:tcPr>
          <w:p w:rsidR="007145F4" w:rsidRPr="00A15A60" w:rsidRDefault="007145F4" w:rsidP="007145F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vAlign w:val="center"/>
          </w:tcPr>
          <w:p w:rsidR="007145F4" w:rsidRPr="00A15A60" w:rsidRDefault="007145F4" w:rsidP="007145F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  <w:vAlign w:val="center"/>
          </w:tcPr>
          <w:p w:rsidR="007145F4" w:rsidRPr="00A15A60" w:rsidRDefault="007145F4" w:rsidP="007145F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7145F4" w:rsidRPr="00A15A60" w:rsidRDefault="007145F4" w:rsidP="007145F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7145F4" w:rsidRPr="00A15A60" w:rsidRDefault="007145F4" w:rsidP="007145F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3" w:type="dxa"/>
            <w:vMerge/>
            <w:tcMar>
              <w:top w:w="28" w:type="dxa"/>
              <w:left w:w="28" w:type="dxa"/>
              <w:right w:w="28" w:type="dxa"/>
            </w:tcMar>
            <w:vAlign w:val="center"/>
          </w:tcPr>
          <w:p w:rsidR="007145F4" w:rsidRPr="00A15A60" w:rsidRDefault="007145F4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716" w:rsidRPr="00A15A60" w:rsidTr="00257B87">
        <w:trPr>
          <w:cantSplit/>
          <w:tblHeader/>
          <w:jc w:val="center"/>
        </w:trPr>
        <w:tc>
          <w:tcPr>
            <w:tcW w:w="434" w:type="dxa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7145F4" w:rsidRPr="00A15A60" w:rsidRDefault="007145F4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7145F4" w:rsidRPr="00A15A60" w:rsidRDefault="007145F4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7145F4" w:rsidRPr="00A15A60" w:rsidRDefault="007145F4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7145F4" w:rsidRPr="00A15A60" w:rsidRDefault="007145F4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7145F4" w:rsidRPr="00A15A60" w:rsidRDefault="007145F4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7145F4" w:rsidRPr="00A15A60" w:rsidRDefault="007145F4" w:rsidP="007145F4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7145F4" w:rsidRPr="00A15A60" w:rsidRDefault="007145F4" w:rsidP="007145F4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7145F4" w:rsidRPr="00A15A60" w:rsidRDefault="007145F4" w:rsidP="007145F4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7145F4" w:rsidRPr="00A15A60" w:rsidRDefault="007145F4" w:rsidP="007145F4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7145F4" w:rsidRPr="00A15A60" w:rsidRDefault="007145F4" w:rsidP="007145F4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7145F4" w:rsidRPr="00A15A60" w:rsidRDefault="007145F4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06716" w:rsidRPr="00A15A60" w:rsidTr="00257B87">
        <w:trPr>
          <w:cantSplit/>
          <w:jc w:val="center"/>
        </w:trPr>
        <w:tc>
          <w:tcPr>
            <w:tcW w:w="4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1EA9" w:rsidRPr="00A15A60" w:rsidRDefault="00021EA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414" w:type="dxa"/>
            <w:vAlign w:val="center"/>
          </w:tcPr>
          <w:p w:rsidR="00021EA9" w:rsidRPr="00A15A60" w:rsidRDefault="00021EA9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Содержание, капитальный ремонт автомобильных дорог общего пользования местного значения (</w:t>
            </w:r>
            <w:proofErr w:type="spellStart"/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внутрипоселковых</w:t>
            </w:r>
            <w:proofErr w:type="spellEnd"/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3" w:type="dxa"/>
            <w:vAlign w:val="center"/>
          </w:tcPr>
          <w:p w:rsidR="00021EA9" w:rsidRPr="00A15A60" w:rsidRDefault="00021EA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17402,7</w:t>
            </w:r>
          </w:p>
        </w:tc>
      </w:tr>
      <w:tr w:rsidR="00E06716" w:rsidRPr="00A15A60" w:rsidTr="00257B87">
        <w:trPr>
          <w:cantSplit/>
          <w:jc w:val="center"/>
        </w:trPr>
        <w:tc>
          <w:tcPr>
            <w:tcW w:w="4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1EA9" w:rsidRPr="00A15A60" w:rsidRDefault="00021EA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21EA9" w:rsidRPr="00A15A60" w:rsidRDefault="00021EA9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3" w:type="dxa"/>
            <w:vAlign w:val="center"/>
          </w:tcPr>
          <w:p w:rsidR="00021EA9" w:rsidRPr="00A15A60" w:rsidRDefault="00021EA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17402,7</w:t>
            </w:r>
          </w:p>
        </w:tc>
      </w:tr>
      <w:tr w:rsidR="00E06716" w:rsidRPr="00A15A60" w:rsidTr="00257B87">
        <w:trPr>
          <w:cantSplit/>
          <w:jc w:val="center"/>
        </w:trPr>
        <w:tc>
          <w:tcPr>
            <w:tcW w:w="4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1EA9" w:rsidRPr="00A15A60" w:rsidRDefault="00021EA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21EA9" w:rsidRPr="00A15A60" w:rsidRDefault="00021EA9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center"/>
          </w:tcPr>
          <w:p w:rsidR="00021EA9" w:rsidRPr="00A15A60" w:rsidRDefault="00021EA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06716" w:rsidRPr="00A15A60" w:rsidTr="00257B87">
        <w:trPr>
          <w:cantSplit/>
          <w:jc w:val="center"/>
        </w:trPr>
        <w:tc>
          <w:tcPr>
            <w:tcW w:w="4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1EA9" w:rsidRPr="00A15A60" w:rsidRDefault="00021EA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14" w:type="dxa"/>
            <w:vAlign w:val="center"/>
          </w:tcPr>
          <w:p w:rsidR="00021EA9" w:rsidRPr="00A15A60" w:rsidRDefault="00021EA9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(</w:t>
            </w:r>
            <w:proofErr w:type="spellStart"/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3" w:type="dxa"/>
            <w:vAlign w:val="center"/>
          </w:tcPr>
          <w:p w:rsidR="00021EA9" w:rsidRPr="00A15A60" w:rsidRDefault="00021EA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17402,7</w:t>
            </w:r>
          </w:p>
        </w:tc>
      </w:tr>
      <w:tr w:rsidR="00E06716" w:rsidRPr="00A15A60" w:rsidTr="00257B87">
        <w:trPr>
          <w:cantSplit/>
          <w:jc w:val="center"/>
        </w:trPr>
        <w:tc>
          <w:tcPr>
            <w:tcW w:w="4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1EA9" w:rsidRPr="00A15A60" w:rsidRDefault="00021EA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21EA9" w:rsidRPr="00A15A60" w:rsidRDefault="00021EA9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21EA9" w:rsidRPr="00A15A60" w:rsidRDefault="00021EA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3" w:type="dxa"/>
            <w:vAlign w:val="center"/>
          </w:tcPr>
          <w:p w:rsidR="00021EA9" w:rsidRPr="00A15A60" w:rsidRDefault="00021EA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17402,7</w:t>
            </w:r>
          </w:p>
        </w:tc>
      </w:tr>
      <w:tr w:rsidR="00E06716" w:rsidRPr="00A15A60" w:rsidTr="00257B87">
        <w:trPr>
          <w:cantSplit/>
          <w:jc w:val="center"/>
        </w:trPr>
        <w:tc>
          <w:tcPr>
            <w:tcW w:w="4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6716" w:rsidRPr="00A15A60" w:rsidTr="00257B87">
        <w:trPr>
          <w:cantSplit/>
          <w:jc w:val="center"/>
        </w:trPr>
        <w:tc>
          <w:tcPr>
            <w:tcW w:w="4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1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капитальный ремонт автомобильных дорог (</w:t>
            </w:r>
            <w:proofErr w:type="spellStart"/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6716" w:rsidRPr="00A15A60" w:rsidTr="00257B87">
        <w:trPr>
          <w:cantSplit/>
          <w:trHeight w:val="263"/>
          <w:jc w:val="center"/>
        </w:trPr>
        <w:tc>
          <w:tcPr>
            <w:tcW w:w="4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6716" w:rsidRPr="00A15A60" w:rsidTr="00257B87">
        <w:trPr>
          <w:cantSplit/>
          <w:jc w:val="center"/>
        </w:trPr>
        <w:tc>
          <w:tcPr>
            <w:tcW w:w="4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6716" w:rsidRPr="00A15A60" w:rsidTr="00257B87">
        <w:trPr>
          <w:cantSplit/>
          <w:jc w:val="center"/>
        </w:trPr>
        <w:tc>
          <w:tcPr>
            <w:tcW w:w="4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41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6716" w:rsidRPr="00A15A60" w:rsidTr="00257B87">
        <w:trPr>
          <w:cantSplit/>
          <w:jc w:val="center"/>
        </w:trPr>
        <w:tc>
          <w:tcPr>
            <w:tcW w:w="4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6716" w:rsidRPr="00A15A60" w:rsidTr="00257B87">
        <w:trPr>
          <w:cantSplit/>
          <w:jc w:val="center"/>
        </w:trPr>
        <w:tc>
          <w:tcPr>
            <w:tcW w:w="4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6716" w:rsidRPr="00A15A60" w:rsidTr="00257B87">
        <w:trPr>
          <w:cantSplit/>
          <w:jc w:val="center"/>
        </w:trPr>
        <w:tc>
          <w:tcPr>
            <w:tcW w:w="4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716" w:rsidRPr="00A15A60" w:rsidRDefault="00E06716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414" w:type="dxa"/>
            <w:vAlign w:val="center"/>
          </w:tcPr>
          <w:p w:rsidR="00E06716" w:rsidRPr="00A15A60" w:rsidRDefault="00E06716" w:rsidP="00A15A60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(</w:t>
            </w:r>
            <w:proofErr w:type="spellStart"/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внутрипоселковых</w:t>
            </w:r>
            <w:proofErr w:type="spellEnd"/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06716" w:rsidRPr="00A15A60" w:rsidTr="00257B87">
        <w:trPr>
          <w:cantSplit/>
          <w:jc w:val="center"/>
        </w:trPr>
        <w:tc>
          <w:tcPr>
            <w:tcW w:w="4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716" w:rsidRPr="00A15A60" w:rsidRDefault="00E06716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06716" w:rsidRPr="00A15A60" w:rsidTr="00257B87">
        <w:trPr>
          <w:cantSplit/>
          <w:jc w:val="center"/>
        </w:trPr>
        <w:tc>
          <w:tcPr>
            <w:tcW w:w="4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716" w:rsidRPr="00A15A60" w:rsidRDefault="00E06716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06716" w:rsidRPr="00A15A60" w:rsidTr="00257B87">
        <w:trPr>
          <w:cantSplit/>
          <w:jc w:val="center"/>
        </w:trPr>
        <w:tc>
          <w:tcPr>
            <w:tcW w:w="4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716" w:rsidRPr="00A15A60" w:rsidRDefault="00E06716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14" w:type="dxa"/>
            <w:vAlign w:val="center"/>
          </w:tcPr>
          <w:p w:rsidR="00E06716" w:rsidRPr="00A15A60" w:rsidRDefault="00E06716" w:rsidP="00A15A6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Строительство автомобильных дорог общего пользования местного значения (</w:t>
            </w:r>
            <w:proofErr w:type="spellStart"/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6716" w:rsidRPr="00A15A60" w:rsidTr="00257B87">
        <w:trPr>
          <w:cantSplit/>
          <w:jc w:val="center"/>
        </w:trPr>
        <w:tc>
          <w:tcPr>
            <w:tcW w:w="4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716" w:rsidRPr="00A15A60" w:rsidRDefault="00E06716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6716" w:rsidRPr="00A15A60" w:rsidTr="00257B87">
        <w:trPr>
          <w:cantSplit/>
          <w:jc w:val="center"/>
        </w:trPr>
        <w:tc>
          <w:tcPr>
            <w:tcW w:w="4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716" w:rsidRPr="00A15A60" w:rsidRDefault="00E06716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6716" w:rsidRPr="00A15A60" w:rsidTr="00257B87">
        <w:trPr>
          <w:cantSplit/>
          <w:jc w:val="center"/>
        </w:trPr>
        <w:tc>
          <w:tcPr>
            <w:tcW w:w="4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716" w:rsidRPr="00A15A60" w:rsidRDefault="00E06716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414" w:type="dxa"/>
            <w:vAlign w:val="center"/>
          </w:tcPr>
          <w:p w:rsidR="00E06716" w:rsidRPr="00A15A60" w:rsidRDefault="00E06716" w:rsidP="00A15A6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Реконструкция автомобильных дорог общего пользования местного значения (</w:t>
            </w:r>
            <w:proofErr w:type="spellStart"/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6716" w:rsidRPr="00A15A60" w:rsidTr="00257B87">
        <w:trPr>
          <w:cantSplit/>
          <w:jc w:val="center"/>
        </w:trPr>
        <w:tc>
          <w:tcPr>
            <w:tcW w:w="4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716" w:rsidRPr="00A15A60" w:rsidRDefault="00E06716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6716" w:rsidRPr="00A15A60" w:rsidTr="00257B87">
        <w:trPr>
          <w:cantSplit/>
          <w:jc w:val="center"/>
        </w:trPr>
        <w:tc>
          <w:tcPr>
            <w:tcW w:w="4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716" w:rsidRPr="00A15A60" w:rsidRDefault="00E06716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6716" w:rsidRPr="00A15A60" w:rsidTr="00257B87">
        <w:trPr>
          <w:cantSplit/>
          <w:jc w:val="center"/>
        </w:trPr>
        <w:tc>
          <w:tcPr>
            <w:tcW w:w="4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716" w:rsidRPr="00A15A60" w:rsidRDefault="00E06716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1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 сметной документации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6716" w:rsidRPr="00A15A60" w:rsidTr="00257B87">
        <w:trPr>
          <w:cantSplit/>
          <w:jc w:val="center"/>
        </w:trPr>
        <w:tc>
          <w:tcPr>
            <w:tcW w:w="4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716" w:rsidRPr="00A15A60" w:rsidRDefault="00E06716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6716" w:rsidRPr="00A15A60" w:rsidTr="00257B87">
        <w:trPr>
          <w:cantSplit/>
          <w:jc w:val="center"/>
        </w:trPr>
        <w:tc>
          <w:tcPr>
            <w:tcW w:w="4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716" w:rsidRPr="00A15A60" w:rsidRDefault="00E06716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06716" w:rsidRPr="00A15A60" w:rsidRDefault="00E06716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center"/>
          </w:tcPr>
          <w:p w:rsidR="00E06716" w:rsidRPr="00A15A60" w:rsidRDefault="00E06716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7B87" w:rsidRPr="00A15A60" w:rsidTr="00257B87">
        <w:trPr>
          <w:cantSplit/>
          <w:jc w:val="center"/>
        </w:trPr>
        <w:tc>
          <w:tcPr>
            <w:tcW w:w="484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134" w:type="dxa"/>
            <w:vAlign w:val="center"/>
          </w:tcPr>
          <w:p w:rsidR="00257B87" w:rsidRPr="00A15A60" w:rsidRDefault="00257B87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257B87" w:rsidRPr="00A15A60" w:rsidRDefault="00257B87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257B87" w:rsidRPr="00A15A60" w:rsidRDefault="00257B87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257B87" w:rsidRPr="00A15A60" w:rsidRDefault="00257B8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257B87" w:rsidRPr="00A15A60" w:rsidRDefault="00257B8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257B87" w:rsidRPr="00A15A60" w:rsidRDefault="00257B8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257B87" w:rsidRPr="00A15A60" w:rsidRDefault="00257B8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257B87" w:rsidRPr="00A15A60" w:rsidRDefault="00257B8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3" w:type="dxa"/>
            <w:vAlign w:val="center"/>
          </w:tcPr>
          <w:p w:rsidR="00257B87" w:rsidRPr="00A15A60" w:rsidRDefault="00257B8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17402,7</w:t>
            </w:r>
          </w:p>
        </w:tc>
      </w:tr>
      <w:tr w:rsidR="00257B87" w:rsidRPr="00A15A60" w:rsidTr="00257B87">
        <w:trPr>
          <w:cantSplit/>
          <w:jc w:val="center"/>
        </w:trPr>
        <w:tc>
          <w:tcPr>
            <w:tcW w:w="484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257B87" w:rsidRPr="00A15A60" w:rsidRDefault="00257B87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257B87" w:rsidRPr="00A15A60" w:rsidRDefault="00257B87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257B87" w:rsidRPr="00A15A60" w:rsidRDefault="00257B87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257B87" w:rsidRPr="00A15A60" w:rsidRDefault="00257B8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257B87" w:rsidRPr="00A15A60" w:rsidRDefault="00257B8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257B87" w:rsidRPr="00A15A60" w:rsidRDefault="00257B8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257B87" w:rsidRPr="00A15A60" w:rsidRDefault="00257B8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257B87" w:rsidRPr="00A15A60" w:rsidRDefault="00257B8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3" w:type="dxa"/>
            <w:vAlign w:val="center"/>
          </w:tcPr>
          <w:p w:rsidR="00257B87" w:rsidRPr="00A15A60" w:rsidRDefault="00257B8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17402,7</w:t>
            </w:r>
          </w:p>
        </w:tc>
      </w:tr>
      <w:tr w:rsidR="00257B87" w:rsidRPr="00A15A60" w:rsidTr="00257B87">
        <w:trPr>
          <w:cantSplit/>
          <w:jc w:val="center"/>
        </w:trPr>
        <w:tc>
          <w:tcPr>
            <w:tcW w:w="484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257B87" w:rsidRPr="00A15A60" w:rsidRDefault="00257B87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57B87" w:rsidRPr="00A15A60" w:rsidRDefault="00257B87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57B87" w:rsidRPr="00A15A60" w:rsidRDefault="00257B87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57B87" w:rsidRPr="00A15A60" w:rsidRDefault="00257B87" w:rsidP="007145F4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57B87" w:rsidRPr="00A15A60" w:rsidRDefault="00257B8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57B87" w:rsidRPr="00A15A60" w:rsidRDefault="00257B8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57B87" w:rsidRPr="00A15A60" w:rsidRDefault="00257B8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57B87" w:rsidRPr="00A15A60" w:rsidRDefault="00257B8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center"/>
          </w:tcPr>
          <w:p w:rsidR="00257B87" w:rsidRPr="00A15A60" w:rsidRDefault="00257B8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                                      </w:t>
      </w:r>
      <w:r w:rsidR="00E0671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Т.П. Кречетова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  <w:sectPr w:rsidR="00A15A60" w:rsidRPr="00A15A60" w:rsidSect="00E06716">
          <w:footerReference w:type="default" r:id="rId9"/>
          <w:pgSz w:w="16840" w:h="11907" w:orient="landscape" w:code="9"/>
          <w:pgMar w:top="1134" w:right="1134" w:bottom="1134" w:left="1134" w:header="709" w:footer="709" w:gutter="0"/>
          <w:cols w:space="720"/>
          <w:docGrid w:linePitch="299"/>
        </w:sectPr>
      </w:pPr>
    </w:p>
    <w:p w:rsidR="00A15A60" w:rsidRPr="00A15A60" w:rsidRDefault="00A15A60" w:rsidP="00A15A60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15A60" w:rsidRPr="00A15A60" w:rsidRDefault="00A15A60" w:rsidP="00A15A60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15A60" w:rsidRPr="00A15A60" w:rsidRDefault="00A15A60" w:rsidP="00A15A60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A15A60" w:rsidRPr="00A15A60" w:rsidRDefault="00A15A60" w:rsidP="00A15A60">
      <w:pPr>
        <w:spacing w:after="0"/>
        <w:ind w:left="10620"/>
        <w:jc w:val="center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СИСТЕМА</w:t>
      </w:r>
    </w:p>
    <w:p w:rsidR="00A15A60" w:rsidRPr="00A15A60" w:rsidRDefault="00A15A60" w:rsidP="00A15A60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121"/>
        <w:gridCol w:w="2406"/>
        <w:gridCol w:w="426"/>
        <w:gridCol w:w="425"/>
        <w:gridCol w:w="567"/>
        <w:gridCol w:w="1134"/>
        <w:gridCol w:w="1125"/>
        <w:gridCol w:w="9"/>
        <w:gridCol w:w="1134"/>
        <w:gridCol w:w="1140"/>
        <w:gridCol w:w="1134"/>
        <w:gridCol w:w="6"/>
        <w:gridCol w:w="1131"/>
        <w:gridCol w:w="1134"/>
        <w:gridCol w:w="1211"/>
      </w:tblGrid>
      <w:tr w:rsidR="00C90484" w:rsidRPr="00A15A60" w:rsidTr="000654EE">
        <w:trPr>
          <w:trHeight w:val="2819"/>
          <w:jc w:val="center"/>
        </w:trPr>
        <w:tc>
          <w:tcPr>
            <w:tcW w:w="53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2121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C90484" w:rsidRPr="00A15A60" w:rsidRDefault="00C90484" w:rsidP="00C904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 мероприятия</w:t>
            </w:r>
          </w:p>
        </w:tc>
        <w:tc>
          <w:tcPr>
            <w:tcW w:w="2406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C90484" w:rsidRPr="00A15A60" w:rsidRDefault="00C90484" w:rsidP="00C904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Цель мероприятия</w:t>
            </w:r>
          </w:p>
        </w:tc>
        <w:tc>
          <w:tcPr>
            <w:tcW w:w="426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C90484" w:rsidRPr="00A15A60" w:rsidRDefault="00C90484" w:rsidP="00BB3FF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25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C90484" w:rsidRPr="00A15A60" w:rsidRDefault="00C90484" w:rsidP="00BB3FF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Срок исполнения</w:t>
            </w:r>
          </w:p>
        </w:tc>
        <w:tc>
          <w:tcPr>
            <w:tcW w:w="567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C90484" w:rsidRPr="00A15A60" w:rsidRDefault="00C90484" w:rsidP="00BB3FF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947" w:type="dxa"/>
            <w:gridSpan w:val="9"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Объем финансирования по годам</w:t>
            </w:r>
          </w:p>
          <w:p w:rsidR="00C90484" w:rsidRPr="00A15A60" w:rsidRDefault="00C90484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(тыс. рублей)</w:t>
            </w:r>
          </w:p>
        </w:tc>
        <w:tc>
          <w:tcPr>
            <w:tcW w:w="1211" w:type="dxa"/>
            <w:vMerge w:val="restart"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всего</w:t>
            </w:r>
          </w:p>
        </w:tc>
      </w:tr>
      <w:tr w:rsidR="00C90484" w:rsidRPr="00A15A60" w:rsidTr="000654EE">
        <w:trPr>
          <w:trHeight w:val="2392"/>
          <w:jc w:val="center"/>
        </w:trPr>
        <w:tc>
          <w:tcPr>
            <w:tcW w:w="53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Merge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2016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2018</w:t>
            </w:r>
          </w:p>
        </w:tc>
        <w:tc>
          <w:tcPr>
            <w:tcW w:w="1137" w:type="dxa"/>
            <w:gridSpan w:val="2"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C90484" w:rsidRPr="00A15A60" w:rsidRDefault="00C90484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2020</w:t>
            </w:r>
          </w:p>
        </w:tc>
        <w:tc>
          <w:tcPr>
            <w:tcW w:w="1211" w:type="dxa"/>
            <w:vMerge/>
            <w:vAlign w:val="center"/>
          </w:tcPr>
          <w:p w:rsidR="00C90484" w:rsidRPr="00A15A60" w:rsidRDefault="00C90484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C90484" w:rsidRPr="00A15A60" w:rsidTr="000654EE">
        <w:trPr>
          <w:jc w:val="center"/>
        </w:trPr>
        <w:tc>
          <w:tcPr>
            <w:tcW w:w="5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716" w:rsidRPr="00A15A60" w:rsidRDefault="00E06716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2121" w:type="dxa"/>
            <w:tcMar>
              <w:top w:w="0" w:type="dxa"/>
              <w:bottom w:w="0" w:type="dxa"/>
            </w:tcMar>
            <w:vAlign w:val="center"/>
          </w:tcPr>
          <w:p w:rsidR="00E06716" w:rsidRPr="00A15A60" w:rsidRDefault="00E06716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2406" w:type="dxa"/>
            <w:tcMar>
              <w:top w:w="0" w:type="dxa"/>
              <w:bottom w:w="0" w:type="dxa"/>
            </w:tcMar>
            <w:vAlign w:val="center"/>
          </w:tcPr>
          <w:p w:rsidR="00E06716" w:rsidRPr="00A15A60" w:rsidRDefault="00E06716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  <w:vAlign w:val="center"/>
          </w:tcPr>
          <w:p w:rsidR="00E06716" w:rsidRPr="00A15A60" w:rsidRDefault="00E06716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  <w:vAlign w:val="center"/>
          </w:tcPr>
          <w:p w:rsidR="00E06716" w:rsidRPr="00A15A60" w:rsidRDefault="00E06716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E06716" w:rsidRPr="00A15A60" w:rsidRDefault="00E06716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E06716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  <w:vAlign w:val="center"/>
          </w:tcPr>
          <w:p w:rsidR="00E06716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E06716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  <w:vAlign w:val="center"/>
          </w:tcPr>
          <w:p w:rsidR="00E06716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E06716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37" w:type="dxa"/>
            <w:gridSpan w:val="2"/>
            <w:tcMar>
              <w:top w:w="0" w:type="dxa"/>
              <w:bottom w:w="0" w:type="dxa"/>
            </w:tcMar>
            <w:vAlign w:val="center"/>
          </w:tcPr>
          <w:p w:rsidR="00E06716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E06716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211" w:type="dxa"/>
            <w:vAlign w:val="center"/>
          </w:tcPr>
          <w:p w:rsidR="00E06716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</w:tr>
      <w:tr w:rsidR="00A15A60" w:rsidRPr="00A15A60" w:rsidTr="00E06716">
        <w:trPr>
          <w:jc w:val="center"/>
        </w:trPr>
        <w:tc>
          <w:tcPr>
            <w:tcW w:w="15635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5A60" w:rsidRPr="00A15A60" w:rsidRDefault="00A15A60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1. Мероприятия по содержанию автомобильных дорог общего пользования</w:t>
            </w:r>
          </w:p>
          <w:p w:rsidR="00A15A60" w:rsidRPr="00A15A60" w:rsidRDefault="00A15A60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местного значения и искусственных сооружений на них</w:t>
            </w:r>
          </w:p>
        </w:tc>
      </w:tr>
      <w:tr w:rsidR="00257B87" w:rsidRPr="00A15A60" w:rsidTr="000654EE">
        <w:trPr>
          <w:cantSplit/>
          <w:trHeight w:val="3842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1.1.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257B87" w:rsidRPr="00A15A60" w:rsidRDefault="00257B87" w:rsidP="00C904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257B87" w:rsidRPr="00A15A60" w:rsidRDefault="00257B87" w:rsidP="00C904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257B87" w:rsidRPr="00A15A60" w:rsidRDefault="00257B87" w:rsidP="00BB3FF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BB3FF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 w:line="214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 w:line="214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17402,7</w:t>
            </w:r>
          </w:p>
        </w:tc>
      </w:tr>
      <w:tr w:rsidR="00257B87" w:rsidRPr="00A15A60" w:rsidTr="000654EE">
        <w:trPr>
          <w:cantSplit/>
          <w:trHeight w:val="4761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257B87" w:rsidRPr="00A15A60" w:rsidRDefault="00257B87" w:rsidP="00BB3FF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BB3FF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BB3FF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257B87" w:rsidRPr="00A15A60" w:rsidTr="00257B87">
        <w:trPr>
          <w:jc w:val="center"/>
        </w:trPr>
        <w:tc>
          <w:tcPr>
            <w:tcW w:w="15635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2. Мероприятия по капитальному ремонту автомобильных дорог общего пользования</w:t>
            </w:r>
          </w:p>
          <w:p w:rsidR="00257B87" w:rsidRPr="00A15A60" w:rsidRDefault="00257B87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местного  значения и искусственных сооружений на них</w:t>
            </w:r>
          </w:p>
        </w:tc>
      </w:tr>
      <w:tr w:rsidR="00257B87" w:rsidRPr="00A15A60" w:rsidTr="000654EE">
        <w:trPr>
          <w:trHeight w:val="4267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2.1.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257B87" w:rsidRPr="00A15A60" w:rsidRDefault="00257B87" w:rsidP="00C904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Капитальный ремонт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257B87" w:rsidRPr="00A15A60" w:rsidRDefault="00257B87" w:rsidP="00C904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за счет капитального ремонта автомобильных дорог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257B87" w:rsidRPr="00A15A60" w:rsidRDefault="00257B87" w:rsidP="007F4C7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7F4C7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257B87" w:rsidRPr="00A15A60" w:rsidTr="000654EE">
        <w:trPr>
          <w:trHeight w:val="4324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257B87" w:rsidRPr="00A15A60" w:rsidRDefault="00257B87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257B87" w:rsidRPr="00A15A60" w:rsidTr="000654EE">
        <w:trPr>
          <w:trHeight w:val="4214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Проектно-изыскательские работы по капитальному ремонту автомобильных дорог общего пользования местного значения (</w:t>
            </w:r>
            <w:proofErr w:type="spellStart"/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внутрипоселковых</w:t>
            </w:r>
            <w:proofErr w:type="spellEnd"/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)</w:t>
            </w:r>
          </w:p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проектно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257B87" w:rsidRPr="00A15A60" w:rsidRDefault="00257B87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257B87" w:rsidRPr="00A15A60" w:rsidTr="000654EE">
        <w:trPr>
          <w:trHeight w:val="4897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257B87" w:rsidRPr="00A15A60" w:rsidRDefault="00257B87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257B87" w:rsidRPr="00A15A60" w:rsidTr="00E06716">
        <w:trPr>
          <w:trHeight w:val="611"/>
          <w:jc w:val="center"/>
        </w:trPr>
        <w:tc>
          <w:tcPr>
            <w:tcW w:w="15635" w:type="dxa"/>
            <w:gridSpan w:val="16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 Мероприятия по строительству и реконструкции автомобильных дорог общего пользования местного значения (</w:t>
            </w:r>
            <w:proofErr w:type="spellStart"/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внутрипоселковых</w:t>
            </w:r>
            <w:proofErr w:type="spellEnd"/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) и искусственных сооружений на них</w:t>
            </w:r>
          </w:p>
        </w:tc>
      </w:tr>
      <w:tr w:rsidR="00257B87" w:rsidRPr="00A15A60" w:rsidTr="000654EE">
        <w:trPr>
          <w:trHeight w:val="3842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3.1</w:t>
            </w:r>
            <w:r w:rsidR="000654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(</w:t>
            </w:r>
            <w:proofErr w:type="spellStart"/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внутрипоселковых</w:t>
            </w:r>
            <w:proofErr w:type="spellEnd"/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соответствующих нормативным требованиям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257B87" w:rsidRPr="00A15A60" w:rsidTr="000654EE">
        <w:trPr>
          <w:trHeight w:val="4748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257B87" w:rsidRPr="00A15A60" w:rsidTr="000654EE">
        <w:trPr>
          <w:trHeight w:val="3505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3.2</w:t>
            </w:r>
            <w:r w:rsidR="000654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Проектно-изыскательские работы по строительству и реконструкции автомобильных дорог общего пользования местного значения (</w:t>
            </w:r>
            <w:proofErr w:type="spellStart"/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внутрипоселковых</w:t>
            </w:r>
            <w:proofErr w:type="spellEnd"/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проектно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257B87" w:rsidRPr="00A15A60" w:rsidTr="000654EE">
        <w:trPr>
          <w:trHeight w:val="4053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</w:tbl>
    <w:p w:rsid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484" w:rsidRPr="00A15A60" w:rsidRDefault="00C90484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</w:t>
      </w:r>
      <w:r w:rsidR="00C9048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Т.П. Кречетова</w:t>
      </w:r>
    </w:p>
    <w:p w:rsidR="00A15A60" w:rsidRPr="00A15A60" w:rsidRDefault="00A15A60" w:rsidP="00FC4D85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15A60" w:rsidRPr="00A15A60" w:rsidRDefault="00A15A60" w:rsidP="00FC4D85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15A60" w:rsidRPr="00A15A60" w:rsidRDefault="00A15A60" w:rsidP="00FC4D85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A15A60" w:rsidRPr="00A15A60" w:rsidRDefault="00A15A60" w:rsidP="00A15A60">
      <w:pPr>
        <w:tabs>
          <w:tab w:val="center" w:pos="8108"/>
          <w:tab w:val="right" w:pos="162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tabs>
          <w:tab w:val="center" w:pos="8108"/>
          <w:tab w:val="right" w:pos="162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A15A60" w:rsidRPr="00A15A60" w:rsidRDefault="00A15A60" w:rsidP="00A15A60">
      <w:pPr>
        <w:tabs>
          <w:tab w:val="center" w:pos="8108"/>
          <w:tab w:val="right" w:pos="162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объектов капитального ремонта автомобильных дорог общего пользования местного значения (</w:t>
      </w:r>
      <w:proofErr w:type="spellStart"/>
      <w:r w:rsidRPr="00A15A60">
        <w:rPr>
          <w:rFonts w:ascii="Times New Roman" w:hAnsi="Times New Roman" w:cs="Times New Roman"/>
          <w:sz w:val="28"/>
          <w:szCs w:val="28"/>
        </w:rPr>
        <w:t>внутрипос</w:t>
      </w:r>
      <w:r w:rsidR="00C90484">
        <w:rPr>
          <w:rFonts w:ascii="Times New Roman" w:hAnsi="Times New Roman" w:cs="Times New Roman"/>
          <w:sz w:val="28"/>
          <w:szCs w:val="28"/>
        </w:rPr>
        <w:t>елковых</w:t>
      </w:r>
      <w:proofErr w:type="spellEnd"/>
      <w:r w:rsidR="00C90484">
        <w:rPr>
          <w:rFonts w:ascii="Times New Roman" w:hAnsi="Times New Roman" w:cs="Times New Roman"/>
          <w:sz w:val="28"/>
          <w:szCs w:val="28"/>
        </w:rPr>
        <w:t>) и тротуаров на 2014-2020</w:t>
      </w:r>
      <w:r w:rsidRPr="00A15A6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15A60" w:rsidRPr="00A15A60" w:rsidRDefault="00A15A60" w:rsidP="00A15A60">
      <w:pPr>
        <w:tabs>
          <w:tab w:val="center" w:pos="8108"/>
          <w:tab w:val="right" w:pos="162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543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9"/>
        <w:gridCol w:w="389"/>
        <w:gridCol w:w="428"/>
        <w:gridCol w:w="425"/>
        <w:gridCol w:w="425"/>
        <w:gridCol w:w="426"/>
        <w:gridCol w:w="425"/>
        <w:gridCol w:w="425"/>
        <w:gridCol w:w="425"/>
      </w:tblGrid>
      <w:tr w:rsidR="00FC4D85" w:rsidRPr="00A15A60" w:rsidTr="00FC4D85">
        <w:trPr>
          <w:trHeight w:val="330"/>
        </w:trPr>
        <w:tc>
          <w:tcPr>
            <w:tcW w:w="482" w:type="dxa"/>
            <w:vMerge w:val="restart"/>
            <w:vAlign w:val="center"/>
          </w:tcPr>
          <w:p w:rsidR="0083665D" w:rsidRPr="00A15A60" w:rsidRDefault="0083665D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8" w:type="dxa"/>
            <w:vMerge w:val="restart"/>
            <w:vAlign w:val="center"/>
          </w:tcPr>
          <w:p w:rsidR="0083665D" w:rsidRPr="00A15A60" w:rsidRDefault="0083665D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gridSpan w:val="3"/>
            <w:vAlign w:val="center"/>
          </w:tcPr>
          <w:p w:rsidR="0083665D" w:rsidRPr="00A15A60" w:rsidRDefault="0083665D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83665D" w:rsidRPr="00A15A60" w:rsidRDefault="0083665D" w:rsidP="008366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83665D" w:rsidRPr="00A15A60" w:rsidRDefault="0083665D" w:rsidP="008366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83665D" w:rsidRPr="00A15A60" w:rsidRDefault="0083665D" w:rsidP="008366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83665D" w:rsidRPr="00A15A60" w:rsidRDefault="0083665D" w:rsidP="008366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83665D" w:rsidRPr="00A15A60" w:rsidRDefault="0083665D" w:rsidP="008366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83665D" w:rsidRPr="00A15A60" w:rsidRDefault="0083665D" w:rsidP="008366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FC4D85" w:rsidRPr="00A15A60" w:rsidTr="00FC4D85">
        <w:trPr>
          <w:cantSplit/>
          <w:trHeight w:val="4332"/>
        </w:trPr>
        <w:tc>
          <w:tcPr>
            <w:tcW w:w="482" w:type="dxa"/>
            <w:vMerge/>
            <w:vAlign w:val="center"/>
          </w:tcPr>
          <w:p w:rsidR="0083665D" w:rsidRPr="00A15A60" w:rsidRDefault="0083665D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Merge/>
            <w:vAlign w:val="center"/>
          </w:tcPr>
          <w:p w:rsidR="0083665D" w:rsidRPr="00A15A60" w:rsidRDefault="0083665D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83665D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59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389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8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FC4D85" w:rsidRPr="00A15A60" w:rsidTr="00FC4D85">
        <w:trPr>
          <w:cantSplit/>
          <w:trHeight w:val="1134"/>
        </w:trPr>
        <w:tc>
          <w:tcPr>
            <w:tcW w:w="482" w:type="dxa"/>
            <w:vAlign w:val="center"/>
          </w:tcPr>
          <w:p w:rsidR="0083665D" w:rsidRPr="00A15A60" w:rsidRDefault="0083665D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  <w:vAlign w:val="center"/>
          </w:tcPr>
          <w:p w:rsidR="0083665D" w:rsidRPr="00A15A60" w:rsidRDefault="0083665D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C4D85" w:rsidRPr="00A15A60" w:rsidTr="00FC4D85">
        <w:trPr>
          <w:cantSplit/>
          <w:trHeight w:val="2257"/>
        </w:trPr>
        <w:tc>
          <w:tcPr>
            <w:tcW w:w="482" w:type="dxa"/>
            <w:vAlign w:val="center"/>
          </w:tcPr>
          <w:p w:rsidR="0083665D" w:rsidRPr="00A15A60" w:rsidRDefault="0083665D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438" w:type="dxa"/>
            <w:vAlign w:val="center"/>
          </w:tcPr>
          <w:p w:rsidR="0083665D" w:rsidRPr="00A15A60" w:rsidRDefault="0083665D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проектно-сметной документации по капитальному ремонту </w:t>
            </w:r>
            <w:proofErr w:type="spellStart"/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местного значения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4D85" w:rsidRPr="00A15A60" w:rsidTr="00FC4D85">
        <w:trPr>
          <w:cantSplit/>
          <w:trHeight w:val="2256"/>
        </w:trPr>
        <w:tc>
          <w:tcPr>
            <w:tcW w:w="482" w:type="dxa"/>
            <w:vAlign w:val="center"/>
          </w:tcPr>
          <w:p w:rsidR="00FC4D85" w:rsidRPr="00A15A60" w:rsidRDefault="00FC4D85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Align w:val="center"/>
          </w:tcPr>
          <w:p w:rsidR="00FC4D85" w:rsidRPr="00A15A60" w:rsidRDefault="00FC4D85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            </w:t>
      </w:r>
      <w:r w:rsidR="0083665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        Т.П. Кречетова</w:t>
      </w:r>
    </w:p>
    <w:p w:rsidR="00A15A60" w:rsidRPr="00A15A60" w:rsidRDefault="00A15A60" w:rsidP="00FC4D85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A15A60" w:rsidRPr="00A15A60" w:rsidRDefault="00A15A60" w:rsidP="00FC4D85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15A60" w:rsidRPr="00A15A60" w:rsidRDefault="00A15A60" w:rsidP="00FC4D85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объектов строительства и реконструкции, автомобильных дорог общего пользования местного значения (</w:t>
      </w:r>
      <w:proofErr w:type="spellStart"/>
      <w:r w:rsidRPr="00A15A60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A15A60">
        <w:rPr>
          <w:rFonts w:ascii="Times New Roman" w:hAnsi="Times New Roman" w:cs="Times New Roman"/>
          <w:sz w:val="28"/>
          <w:szCs w:val="28"/>
        </w:rPr>
        <w:t>) и искусственных сооружений на них</w:t>
      </w:r>
    </w:p>
    <w:p w:rsid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543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9"/>
        <w:gridCol w:w="389"/>
        <w:gridCol w:w="428"/>
        <w:gridCol w:w="425"/>
        <w:gridCol w:w="425"/>
        <w:gridCol w:w="426"/>
        <w:gridCol w:w="425"/>
        <w:gridCol w:w="425"/>
        <w:gridCol w:w="425"/>
      </w:tblGrid>
      <w:tr w:rsidR="00FC4D85" w:rsidRPr="00A15A60" w:rsidTr="00257B87">
        <w:trPr>
          <w:trHeight w:val="330"/>
        </w:trPr>
        <w:tc>
          <w:tcPr>
            <w:tcW w:w="482" w:type="dxa"/>
            <w:vMerge w:val="restart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8" w:type="dxa"/>
            <w:vMerge w:val="restart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gridSpan w:val="3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FC4D85" w:rsidRPr="00A15A60" w:rsidTr="00FC4D85">
        <w:trPr>
          <w:cantSplit/>
          <w:trHeight w:val="4049"/>
        </w:trPr>
        <w:tc>
          <w:tcPr>
            <w:tcW w:w="482" w:type="dxa"/>
            <w:vMerge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Merge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59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389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8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FC4D85" w:rsidRPr="00A15A60" w:rsidTr="00FC4D85">
        <w:trPr>
          <w:cantSplit/>
          <w:trHeight w:val="982"/>
        </w:trPr>
        <w:tc>
          <w:tcPr>
            <w:tcW w:w="482" w:type="dxa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C4D85" w:rsidRPr="00A15A60" w:rsidTr="00257B87">
        <w:trPr>
          <w:cantSplit/>
          <w:trHeight w:val="2257"/>
        </w:trPr>
        <w:tc>
          <w:tcPr>
            <w:tcW w:w="482" w:type="dxa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438" w:type="dxa"/>
            <w:vAlign w:val="center"/>
          </w:tcPr>
          <w:p w:rsidR="00FC4D85" w:rsidRPr="00A15A60" w:rsidRDefault="00FC4D85" w:rsidP="00257B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проектно-сметной документации по реконструкции и строительству </w:t>
            </w:r>
            <w:proofErr w:type="spellStart"/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местного значения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4D85" w:rsidRPr="00FC4D85" w:rsidTr="00257B87">
        <w:trPr>
          <w:cantSplit/>
          <w:trHeight w:val="2256"/>
        </w:trPr>
        <w:tc>
          <w:tcPr>
            <w:tcW w:w="482" w:type="dxa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 w:rsidR="00FC4D8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Т.П. Кречетова</w:t>
      </w:r>
    </w:p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15A60" w:rsidRPr="00A15A60" w:rsidSect="00E06716">
          <w:headerReference w:type="even" r:id="rId10"/>
          <w:headerReference w:type="default" r:id="rId11"/>
          <w:footerReference w:type="default" r:id="rId12"/>
          <w:pgSz w:w="16840" w:h="11907" w:orient="landscape" w:code="9"/>
          <w:pgMar w:top="1134" w:right="1134" w:bottom="1134" w:left="1134" w:header="709" w:footer="709" w:gutter="0"/>
          <w:cols w:space="720"/>
          <w:docGrid w:linePitch="299"/>
        </w:sectPr>
      </w:pPr>
    </w:p>
    <w:p w:rsidR="00A15A60" w:rsidRPr="00A15A60" w:rsidRDefault="00CD0FEA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A15A60" w:rsidRPr="00A15A60">
        <w:rPr>
          <w:rFonts w:ascii="Times New Roman" w:hAnsi="Times New Roman" w:cs="Times New Roman"/>
          <w:sz w:val="28"/>
          <w:szCs w:val="28"/>
        </w:rPr>
        <w:t>МЕТОДИКА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муниципальной программы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1. Оценка эффективности реализации муниципальной программы «Развитие транспортной системы в Багаевском сельском поселении» (далее – Программа) осуществляется заказчиком Программы – Администрацией Багаевского сельского поселения по годам в течение всего срока реализации Программы.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2. 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2.1. Критерий «Степень достижения планируемых результатов целевых индикаторов реализации мероприятий Программы» базируется на анализе целевых показателей, указанных в Программе, и рассчитывается по формуле: 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A15A60">
        <w:rPr>
          <w:rFonts w:ascii="Times New Roman" w:hAnsi="Times New Roman" w:cs="Times New Roman"/>
          <w:sz w:val="28"/>
          <w:szCs w:val="28"/>
        </w:rPr>
        <w:t>ЦИФ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</w:p>
    <w:p w:rsidR="00A15A60" w:rsidRPr="00A15A60" w:rsidRDefault="00A15A60" w:rsidP="00A15A60">
      <w:pPr>
        <w:spacing w:after="0"/>
        <w:ind w:left="368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A60">
        <w:rPr>
          <w:rFonts w:ascii="Times New Roman" w:hAnsi="Times New Roman" w:cs="Times New Roman"/>
          <w:sz w:val="28"/>
          <w:szCs w:val="28"/>
        </w:rPr>
        <w:t>КЦИ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15A60">
        <w:rPr>
          <w:rFonts w:ascii="Times New Roman" w:hAnsi="Times New Roman" w:cs="Times New Roman"/>
          <w:sz w:val="28"/>
          <w:szCs w:val="28"/>
        </w:rPr>
        <w:t xml:space="preserve"> = </w:t>
      </w:r>
      <w:r w:rsidRPr="00A15A60">
        <w:rPr>
          <w:rFonts w:ascii="Times New Roman" w:hAnsi="Times New Roman" w:cs="Times New Roman"/>
          <w:spacing w:val="-40"/>
          <w:sz w:val="28"/>
          <w:szCs w:val="28"/>
        </w:rPr>
        <w:t xml:space="preserve">---------------------------   </w:t>
      </w:r>
      <w:r w:rsidRPr="00A15A60">
        <w:rPr>
          <w:rFonts w:ascii="Times New Roman" w:hAnsi="Times New Roman" w:cs="Times New Roman"/>
          <w:sz w:val="28"/>
          <w:szCs w:val="28"/>
        </w:rPr>
        <w:t>, где:</w:t>
      </w:r>
    </w:p>
    <w:p w:rsidR="00A15A60" w:rsidRPr="00A15A60" w:rsidRDefault="00A15A60" w:rsidP="00A15A60">
      <w:pPr>
        <w:spacing w:after="0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A15A60">
        <w:rPr>
          <w:rFonts w:ascii="Times New Roman" w:hAnsi="Times New Roman" w:cs="Times New Roman"/>
          <w:sz w:val="28"/>
          <w:szCs w:val="28"/>
        </w:rPr>
        <w:t>ЦИП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A60">
        <w:rPr>
          <w:rFonts w:ascii="Times New Roman" w:hAnsi="Times New Roman" w:cs="Times New Roman"/>
          <w:sz w:val="28"/>
          <w:szCs w:val="28"/>
        </w:rPr>
        <w:t>КЦИ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15A60">
        <w:rPr>
          <w:rFonts w:ascii="Times New Roman" w:hAnsi="Times New Roman" w:cs="Times New Roman"/>
          <w:sz w:val="28"/>
          <w:szCs w:val="28"/>
        </w:rPr>
        <w:t xml:space="preserve"> – степень достижения i-</w:t>
      </w:r>
      <w:proofErr w:type="spellStart"/>
      <w:r w:rsidRPr="00A15A6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15A60">
        <w:rPr>
          <w:rFonts w:ascii="Times New Roman" w:hAnsi="Times New Roman" w:cs="Times New Roman"/>
          <w:sz w:val="28"/>
          <w:szCs w:val="28"/>
        </w:rPr>
        <w:t xml:space="preserve"> целевого индикатора Программы;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A60">
        <w:rPr>
          <w:rFonts w:ascii="Times New Roman" w:hAnsi="Times New Roman" w:cs="Times New Roman"/>
          <w:sz w:val="28"/>
          <w:szCs w:val="28"/>
        </w:rPr>
        <w:t>ЦИФ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15A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5A60">
        <w:rPr>
          <w:rFonts w:ascii="Times New Roman" w:hAnsi="Times New Roman" w:cs="Times New Roman"/>
          <w:sz w:val="28"/>
          <w:szCs w:val="28"/>
        </w:rPr>
        <w:t>ЦИП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15A60">
        <w:rPr>
          <w:rFonts w:ascii="Times New Roman" w:hAnsi="Times New Roman" w:cs="Times New Roman"/>
          <w:sz w:val="28"/>
          <w:szCs w:val="28"/>
        </w:rPr>
        <w:t>) – фактическое (плановое) значение i-</w:t>
      </w:r>
      <w:proofErr w:type="spellStart"/>
      <w:r w:rsidRPr="00A15A6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15A60">
        <w:rPr>
          <w:rFonts w:ascii="Times New Roman" w:hAnsi="Times New Roman" w:cs="Times New Roman"/>
          <w:sz w:val="28"/>
          <w:szCs w:val="28"/>
        </w:rPr>
        <w:t xml:space="preserve"> целевого индикатора Программы.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Pr="00A15A60">
        <w:rPr>
          <w:rFonts w:ascii="Times New Roman" w:hAnsi="Times New Roman" w:cs="Times New Roman"/>
          <w:sz w:val="28"/>
          <w:szCs w:val="28"/>
        </w:rPr>
        <w:t>КЦИ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15A60">
        <w:rPr>
          <w:rFonts w:ascii="Times New Roman" w:hAnsi="Times New Roman" w:cs="Times New Roman"/>
          <w:sz w:val="28"/>
          <w:szCs w:val="28"/>
        </w:rPr>
        <w:t xml:space="preserve"> должно быть больше либо равно 1.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2.2. Критерий «Степень соответствия бюджетных затрат на мероприятия Программы запланированному уровню затрат» рассчитывается по формуле: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A15A60">
        <w:rPr>
          <w:rFonts w:ascii="Times New Roman" w:hAnsi="Times New Roman" w:cs="Times New Roman"/>
          <w:sz w:val="28"/>
          <w:szCs w:val="28"/>
        </w:rPr>
        <w:t>БЗФ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</w:p>
    <w:p w:rsidR="00A15A60" w:rsidRPr="00A15A60" w:rsidRDefault="00A15A60" w:rsidP="00A15A60">
      <w:pPr>
        <w:spacing w:after="0"/>
        <w:ind w:left="368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A60">
        <w:rPr>
          <w:rFonts w:ascii="Times New Roman" w:hAnsi="Times New Roman" w:cs="Times New Roman"/>
          <w:sz w:val="28"/>
          <w:szCs w:val="28"/>
        </w:rPr>
        <w:t>КБЗ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15A60">
        <w:rPr>
          <w:rFonts w:ascii="Times New Roman" w:hAnsi="Times New Roman" w:cs="Times New Roman"/>
          <w:sz w:val="28"/>
          <w:szCs w:val="28"/>
        </w:rPr>
        <w:t xml:space="preserve"> = </w:t>
      </w:r>
      <w:r w:rsidRPr="00A15A60">
        <w:rPr>
          <w:rFonts w:ascii="Times New Roman" w:hAnsi="Times New Roman" w:cs="Times New Roman"/>
          <w:spacing w:val="-40"/>
          <w:sz w:val="28"/>
          <w:szCs w:val="28"/>
        </w:rPr>
        <w:t xml:space="preserve">---------------------------   </w:t>
      </w:r>
      <w:r w:rsidRPr="00A15A60">
        <w:rPr>
          <w:rFonts w:ascii="Times New Roman" w:hAnsi="Times New Roman" w:cs="Times New Roman"/>
          <w:sz w:val="28"/>
          <w:szCs w:val="28"/>
        </w:rPr>
        <w:t>, где:</w:t>
      </w:r>
    </w:p>
    <w:p w:rsidR="00A15A60" w:rsidRPr="00A15A60" w:rsidRDefault="00A15A60" w:rsidP="00A15A60">
      <w:pPr>
        <w:spacing w:after="0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A15A60">
        <w:rPr>
          <w:rFonts w:ascii="Times New Roman" w:hAnsi="Times New Roman" w:cs="Times New Roman"/>
          <w:sz w:val="28"/>
          <w:szCs w:val="28"/>
        </w:rPr>
        <w:t>БЗП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A60">
        <w:rPr>
          <w:rFonts w:ascii="Times New Roman" w:hAnsi="Times New Roman" w:cs="Times New Roman"/>
          <w:sz w:val="28"/>
          <w:szCs w:val="28"/>
        </w:rPr>
        <w:t>КБЗ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15A60">
        <w:rPr>
          <w:rFonts w:ascii="Times New Roman" w:hAnsi="Times New Roman" w:cs="Times New Roman"/>
          <w:sz w:val="28"/>
          <w:szCs w:val="28"/>
        </w:rPr>
        <w:t xml:space="preserve"> – степень соответствия бюджетных затрат i-</w:t>
      </w:r>
      <w:proofErr w:type="spellStart"/>
      <w:r w:rsidRPr="00A15A6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15A60">
        <w:rPr>
          <w:rFonts w:ascii="Times New Roman" w:hAnsi="Times New Roman" w:cs="Times New Roman"/>
          <w:sz w:val="28"/>
          <w:szCs w:val="28"/>
        </w:rPr>
        <w:t xml:space="preserve"> мероприятия Программы;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A60">
        <w:rPr>
          <w:rFonts w:ascii="Times New Roman" w:hAnsi="Times New Roman" w:cs="Times New Roman"/>
          <w:sz w:val="28"/>
          <w:szCs w:val="28"/>
        </w:rPr>
        <w:t>БЗФ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15A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5A60">
        <w:rPr>
          <w:rFonts w:ascii="Times New Roman" w:hAnsi="Times New Roman" w:cs="Times New Roman"/>
          <w:sz w:val="28"/>
          <w:szCs w:val="28"/>
        </w:rPr>
        <w:t>БЗП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15A60">
        <w:rPr>
          <w:rFonts w:ascii="Times New Roman" w:hAnsi="Times New Roman" w:cs="Times New Roman"/>
          <w:sz w:val="28"/>
          <w:szCs w:val="28"/>
        </w:rPr>
        <w:t>) – фактическое (плановое, прогнозное) значение бюджетных затрат i-</w:t>
      </w:r>
      <w:proofErr w:type="spellStart"/>
      <w:r w:rsidRPr="00A15A6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15A60">
        <w:rPr>
          <w:rFonts w:ascii="Times New Roman" w:hAnsi="Times New Roman" w:cs="Times New Roman"/>
          <w:sz w:val="28"/>
          <w:szCs w:val="28"/>
        </w:rPr>
        <w:t xml:space="preserve"> мероприятия Программы.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Pr="00A15A60">
        <w:rPr>
          <w:rFonts w:ascii="Times New Roman" w:hAnsi="Times New Roman" w:cs="Times New Roman"/>
          <w:sz w:val="28"/>
          <w:szCs w:val="28"/>
        </w:rPr>
        <w:t>КБЗ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15A60">
        <w:rPr>
          <w:rFonts w:ascii="Times New Roman" w:hAnsi="Times New Roman" w:cs="Times New Roman"/>
          <w:sz w:val="28"/>
          <w:szCs w:val="28"/>
        </w:rPr>
        <w:t xml:space="preserve"> должно быть меньше либо равно 1.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2.3. Критерий «Эффективность использования бюджетных средств на реализацию отдельных мероприятий» показывает расход бюджетных средств </w:t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>на i-е мероприятие Программы в расчете на 1 единицу прироста целевого индикатора по тому же мероприятию и рассчитывается по формулам: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A15A60">
        <w:rPr>
          <w:rFonts w:ascii="Times New Roman" w:hAnsi="Times New Roman" w:cs="Times New Roman"/>
          <w:sz w:val="28"/>
          <w:szCs w:val="28"/>
        </w:rPr>
        <w:t>БРП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</w:t>
      </w:r>
      <w:proofErr w:type="spellStart"/>
      <w:r w:rsidRPr="00A15A60">
        <w:rPr>
          <w:rFonts w:ascii="Times New Roman" w:hAnsi="Times New Roman" w:cs="Times New Roman"/>
          <w:sz w:val="28"/>
          <w:szCs w:val="28"/>
        </w:rPr>
        <w:t>БРФ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</w:p>
    <w:p w:rsidR="00A15A60" w:rsidRPr="00A15A60" w:rsidRDefault="00A15A60" w:rsidP="00A15A60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A60">
        <w:rPr>
          <w:rFonts w:ascii="Times New Roman" w:hAnsi="Times New Roman" w:cs="Times New Roman"/>
          <w:sz w:val="28"/>
          <w:szCs w:val="28"/>
        </w:rPr>
        <w:t>ЭП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15A60">
        <w:rPr>
          <w:rFonts w:ascii="Times New Roman" w:hAnsi="Times New Roman" w:cs="Times New Roman"/>
          <w:sz w:val="28"/>
          <w:szCs w:val="28"/>
        </w:rPr>
        <w:t xml:space="preserve"> = </w:t>
      </w:r>
      <w:r w:rsidRPr="00A15A60">
        <w:rPr>
          <w:rFonts w:ascii="Times New Roman" w:hAnsi="Times New Roman" w:cs="Times New Roman"/>
          <w:spacing w:val="-40"/>
          <w:sz w:val="28"/>
          <w:szCs w:val="28"/>
        </w:rPr>
        <w:t>--------------------------   ;</w:t>
      </w:r>
      <w:r w:rsidRPr="00A15A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15A60">
        <w:rPr>
          <w:rFonts w:ascii="Times New Roman" w:hAnsi="Times New Roman" w:cs="Times New Roman"/>
          <w:sz w:val="28"/>
          <w:szCs w:val="28"/>
        </w:rPr>
        <w:t>ЭФ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15A60">
        <w:rPr>
          <w:rFonts w:ascii="Times New Roman" w:hAnsi="Times New Roman" w:cs="Times New Roman"/>
          <w:sz w:val="28"/>
          <w:szCs w:val="28"/>
        </w:rPr>
        <w:t xml:space="preserve">  = </w:t>
      </w:r>
      <w:r w:rsidRPr="00A15A60">
        <w:rPr>
          <w:rFonts w:ascii="Times New Roman" w:hAnsi="Times New Roman" w:cs="Times New Roman"/>
          <w:spacing w:val="-40"/>
          <w:sz w:val="28"/>
          <w:szCs w:val="28"/>
        </w:rPr>
        <w:t xml:space="preserve">---------------------------   </w:t>
      </w:r>
      <w:r w:rsidRPr="00A15A60">
        <w:rPr>
          <w:rFonts w:ascii="Times New Roman" w:hAnsi="Times New Roman" w:cs="Times New Roman"/>
          <w:sz w:val="28"/>
          <w:szCs w:val="28"/>
        </w:rPr>
        <w:t>, где:</w:t>
      </w:r>
    </w:p>
    <w:p w:rsidR="00A15A60" w:rsidRPr="00A15A60" w:rsidRDefault="00A15A60" w:rsidP="00A15A60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A15A60">
        <w:rPr>
          <w:rFonts w:ascii="Times New Roman" w:hAnsi="Times New Roman" w:cs="Times New Roman"/>
          <w:sz w:val="28"/>
          <w:szCs w:val="28"/>
        </w:rPr>
        <w:t>ЦИП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</w:t>
      </w:r>
      <w:proofErr w:type="spellStart"/>
      <w:r w:rsidRPr="00A15A60">
        <w:rPr>
          <w:rFonts w:ascii="Times New Roman" w:hAnsi="Times New Roman" w:cs="Times New Roman"/>
          <w:sz w:val="28"/>
          <w:szCs w:val="28"/>
        </w:rPr>
        <w:t>ЦИФ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</w:p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A60">
        <w:rPr>
          <w:rFonts w:ascii="Times New Roman" w:hAnsi="Times New Roman" w:cs="Times New Roman"/>
          <w:sz w:val="28"/>
          <w:szCs w:val="28"/>
        </w:rPr>
        <w:t>ЭП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15A60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A15A60">
        <w:rPr>
          <w:rFonts w:ascii="Times New Roman" w:hAnsi="Times New Roman" w:cs="Times New Roman"/>
          <w:sz w:val="28"/>
          <w:szCs w:val="28"/>
        </w:rPr>
        <w:t>ЭФ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15A60">
        <w:rPr>
          <w:rFonts w:ascii="Times New Roman" w:hAnsi="Times New Roman" w:cs="Times New Roman"/>
          <w:sz w:val="28"/>
          <w:szCs w:val="28"/>
        </w:rPr>
        <w:t>) – плановая (фактическая) отдача бюджетных средств</w:t>
      </w:r>
      <w:r w:rsidRPr="00A15A60">
        <w:rPr>
          <w:rFonts w:ascii="Times New Roman" w:hAnsi="Times New Roman" w:cs="Times New Roman"/>
          <w:sz w:val="28"/>
          <w:szCs w:val="28"/>
        </w:rPr>
        <w:br/>
        <w:t>по i-</w:t>
      </w:r>
      <w:proofErr w:type="spellStart"/>
      <w:r w:rsidRPr="00A15A6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A15A60">
        <w:rPr>
          <w:rFonts w:ascii="Times New Roman" w:hAnsi="Times New Roman" w:cs="Times New Roman"/>
          <w:sz w:val="28"/>
          <w:szCs w:val="28"/>
        </w:rPr>
        <w:t xml:space="preserve"> мероприятию Программы;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A60">
        <w:rPr>
          <w:rFonts w:ascii="Times New Roman" w:hAnsi="Times New Roman" w:cs="Times New Roman"/>
          <w:sz w:val="28"/>
          <w:szCs w:val="28"/>
        </w:rPr>
        <w:t>БРП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15A60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A15A60">
        <w:rPr>
          <w:rFonts w:ascii="Times New Roman" w:hAnsi="Times New Roman" w:cs="Times New Roman"/>
          <w:sz w:val="28"/>
          <w:szCs w:val="28"/>
        </w:rPr>
        <w:t>БРФ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15A60">
        <w:rPr>
          <w:rFonts w:ascii="Times New Roman" w:hAnsi="Times New Roman" w:cs="Times New Roman"/>
          <w:sz w:val="28"/>
          <w:szCs w:val="28"/>
        </w:rPr>
        <w:t>) – плановый (фактический) расход бюджетных средств</w:t>
      </w:r>
      <w:r w:rsidRPr="00A15A60">
        <w:rPr>
          <w:rFonts w:ascii="Times New Roman" w:hAnsi="Times New Roman" w:cs="Times New Roman"/>
          <w:sz w:val="28"/>
          <w:szCs w:val="28"/>
        </w:rPr>
        <w:br/>
        <w:t>на i-е мероприятие Программы;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A60">
        <w:rPr>
          <w:rFonts w:ascii="Times New Roman" w:hAnsi="Times New Roman" w:cs="Times New Roman"/>
          <w:sz w:val="28"/>
          <w:szCs w:val="28"/>
        </w:rPr>
        <w:t>ЦИП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15A60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A15A60">
        <w:rPr>
          <w:rFonts w:ascii="Times New Roman" w:hAnsi="Times New Roman" w:cs="Times New Roman"/>
          <w:sz w:val="28"/>
          <w:szCs w:val="28"/>
        </w:rPr>
        <w:t>ЦИФ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15A60">
        <w:rPr>
          <w:rFonts w:ascii="Times New Roman" w:hAnsi="Times New Roman" w:cs="Times New Roman"/>
          <w:sz w:val="28"/>
          <w:szCs w:val="28"/>
        </w:rPr>
        <w:t>) – плановое (фактическое) значение целевого индикатора</w:t>
      </w:r>
      <w:r w:rsidRPr="00A15A60">
        <w:rPr>
          <w:rFonts w:ascii="Times New Roman" w:hAnsi="Times New Roman" w:cs="Times New Roman"/>
          <w:sz w:val="28"/>
          <w:szCs w:val="28"/>
        </w:rPr>
        <w:br/>
        <w:t>по i-</w:t>
      </w:r>
      <w:proofErr w:type="spellStart"/>
      <w:r w:rsidRPr="00A15A6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A15A60">
        <w:rPr>
          <w:rFonts w:ascii="Times New Roman" w:hAnsi="Times New Roman" w:cs="Times New Roman"/>
          <w:sz w:val="28"/>
          <w:szCs w:val="28"/>
        </w:rPr>
        <w:t xml:space="preserve"> мероприятию Программы.</w:t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Pr="00A15A60">
        <w:rPr>
          <w:rFonts w:ascii="Times New Roman" w:hAnsi="Times New Roman" w:cs="Times New Roman"/>
          <w:sz w:val="28"/>
          <w:szCs w:val="28"/>
        </w:rPr>
        <w:t>ЭФ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15A60">
        <w:rPr>
          <w:rFonts w:ascii="Times New Roman" w:hAnsi="Times New Roman" w:cs="Times New Roman"/>
          <w:sz w:val="28"/>
          <w:szCs w:val="28"/>
        </w:rPr>
        <w:t xml:space="preserve"> не должно превышать значения показателя </w:t>
      </w:r>
      <w:proofErr w:type="spellStart"/>
      <w:r w:rsidRPr="00A15A60">
        <w:rPr>
          <w:rFonts w:ascii="Times New Roman" w:hAnsi="Times New Roman" w:cs="Times New Roman"/>
          <w:sz w:val="28"/>
          <w:szCs w:val="28"/>
        </w:rPr>
        <w:t>ЭП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7C13F9">
        <w:rPr>
          <w:rFonts w:ascii="Times New Roman" w:hAnsi="Times New Roman" w:cs="Times New Roman"/>
          <w:sz w:val="28"/>
          <w:szCs w:val="28"/>
        </w:rPr>
        <w:t>.</w:t>
      </w: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C309B7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</w:t>
      </w:r>
      <w:r w:rsidR="00FC4D8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Т.П. Кречетова</w:t>
      </w:r>
    </w:p>
    <w:sectPr w:rsidR="00C309B7" w:rsidRPr="00A15A60" w:rsidSect="00FC4D85">
      <w:footerReference w:type="even" r:id="rId13"/>
      <w:footerReference w:type="default" r:id="rId14"/>
      <w:pgSz w:w="11907" w:h="16840" w:code="9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C96" w:rsidRDefault="00416C96" w:rsidP="005C4235">
      <w:pPr>
        <w:spacing w:after="0" w:line="240" w:lineRule="auto"/>
      </w:pPr>
      <w:r>
        <w:separator/>
      </w:r>
    </w:p>
  </w:endnote>
  <w:endnote w:type="continuationSeparator" w:id="0">
    <w:p w:rsidR="00416C96" w:rsidRDefault="00416C96" w:rsidP="005C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9F" w:rsidRDefault="00C400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0A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0A9F" w:rsidRDefault="00680A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9F" w:rsidRPr="003F698F" w:rsidRDefault="00680A9F" w:rsidP="003F698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9F" w:rsidRDefault="00680A9F" w:rsidP="00E24A96">
    <w:pPr>
      <w:pStyle w:val="a3"/>
      <w:ind w:right="360"/>
      <w:rPr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9F" w:rsidRDefault="00C400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0A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0A9F" w:rsidRDefault="00680A9F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9F" w:rsidRPr="00E67349" w:rsidRDefault="00680A9F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C96" w:rsidRDefault="00416C96" w:rsidP="005C4235">
      <w:pPr>
        <w:spacing w:after="0" w:line="240" w:lineRule="auto"/>
      </w:pPr>
      <w:r>
        <w:separator/>
      </w:r>
    </w:p>
  </w:footnote>
  <w:footnote w:type="continuationSeparator" w:id="0">
    <w:p w:rsidR="00416C96" w:rsidRDefault="00416C96" w:rsidP="005C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9F" w:rsidRDefault="00C4008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0A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0A9F" w:rsidRDefault="00680A9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9F" w:rsidRPr="0045706A" w:rsidRDefault="00680A9F" w:rsidP="00E24A9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A60"/>
    <w:rsid w:val="00021EA9"/>
    <w:rsid w:val="000654EE"/>
    <w:rsid w:val="00136945"/>
    <w:rsid w:val="001D50DB"/>
    <w:rsid w:val="00257B87"/>
    <w:rsid w:val="00262975"/>
    <w:rsid w:val="003F698F"/>
    <w:rsid w:val="00416C96"/>
    <w:rsid w:val="004A74D0"/>
    <w:rsid w:val="004F05D5"/>
    <w:rsid w:val="005C4235"/>
    <w:rsid w:val="005E6525"/>
    <w:rsid w:val="006178A2"/>
    <w:rsid w:val="00671DED"/>
    <w:rsid w:val="00680A9F"/>
    <w:rsid w:val="006E0A41"/>
    <w:rsid w:val="007145F4"/>
    <w:rsid w:val="007A29B8"/>
    <w:rsid w:val="007C13F9"/>
    <w:rsid w:val="007C2149"/>
    <w:rsid w:val="007F4C71"/>
    <w:rsid w:val="00802E35"/>
    <w:rsid w:val="0083665D"/>
    <w:rsid w:val="00932AC2"/>
    <w:rsid w:val="00933557"/>
    <w:rsid w:val="0094066B"/>
    <w:rsid w:val="009B0FD2"/>
    <w:rsid w:val="00A12BD4"/>
    <w:rsid w:val="00A15A60"/>
    <w:rsid w:val="00B24F5F"/>
    <w:rsid w:val="00BB3FF4"/>
    <w:rsid w:val="00C309B7"/>
    <w:rsid w:val="00C4008F"/>
    <w:rsid w:val="00C90484"/>
    <w:rsid w:val="00CD0FEA"/>
    <w:rsid w:val="00DE4199"/>
    <w:rsid w:val="00E06716"/>
    <w:rsid w:val="00E24A96"/>
    <w:rsid w:val="00E3524F"/>
    <w:rsid w:val="00FC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A60"/>
  </w:style>
  <w:style w:type="paragraph" w:customStyle="1" w:styleId="ConsPlusNonformat">
    <w:name w:val="ConsPlusNonformat"/>
    <w:rsid w:val="00A15A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15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qFormat/>
    <w:rsid w:val="00A15A6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F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6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BF94-83B6-41C3-B528-F5182246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24</Pages>
  <Words>3546</Words>
  <Characters>20216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Иванова</cp:lastModifiedBy>
  <cp:revision>16</cp:revision>
  <cp:lastPrinted>2016-05-12T13:36:00Z</cp:lastPrinted>
  <dcterms:created xsi:type="dcterms:W3CDTF">2013-09-11T06:00:00Z</dcterms:created>
  <dcterms:modified xsi:type="dcterms:W3CDTF">2016-05-12T13:36:00Z</dcterms:modified>
</cp:coreProperties>
</file>