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E6" w:rsidRPr="00112529" w:rsidRDefault="00112529" w:rsidP="00112529">
      <w:pPr>
        <w:pStyle w:val="aa"/>
        <w:jc w:val="center"/>
        <w:rPr>
          <w:szCs w:val="28"/>
        </w:rPr>
      </w:pPr>
      <w:r>
        <w:rPr>
          <w:szCs w:val="28"/>
        </w:rPr>
        <w:t>АДМИНИСТРАЦИЯ</w:t>
      </w:r>
      <w:r w:rsidR="00E11DE6" w:rsidRPr="00E11DE6">
        <w:rPr>
          <w:szCs w:val="28"/>
        </w:rPr>
        <w:t xml:space="preserve"> </w:t>
      </w:r>
      <w:r w:rsidR="00852656">
        <w:rPr>
          <w:szCs w:val="28"/>
        </w:rPr>
        <w:t>БАГ</w:t>
      </w:r>
      <w:r w:rsidR="00AB760E">
        <w:rPr>
          <w:szCs w:val="28"/>
        </w:rPr>
        <w:t>А</w:t>
      </w:r>
      <w:r w:rsidR="00852656">
        <w:rPr>
          <w:szCs w:val="28"/>
        </w:rPr>
        <w:t xml:space="preserve">ЕВСКОГО </w:t>
      </w:r>
      <w:r w:rsidR="00E11DE6" w:rsidRPr="00E11DE6">
        <w:rPr>
          <w:szCs w:val="28"/>
        </w:rPr>
        <w:t>СЕЛ</w:t>
      </w:r>
      <w:r w:rsidR="00852656">
        <w:rPr>
          <w:szCs w:val="28"/>
        </w:rPr>
        <w:t xml:space="preserve">ЬСКОГО ПОСЕЛЕНИЯ </w:t>
      </w:r>
      <w:r w:rsidR="006849F0">
        <w:rPr>
          <w:szCs w:val="28"/>
        </w:rPr>
        <w:t xml:space="preserve"> </w:t>
      </w:r>
    </w:p>
    <w:p w:rsidR="00E11DE6" w:rsidRDefault="00112529" w:rsidP="00E11DE6">
      <w:pPr>
        <w:pStyle w:val="aa"/>
        <w:jc w:val="center"/>
        <w:rPr>
          <w:szCs w:val="28"/>
        </w:rPr>
      </w:pPr>
      <w:r>
        <w:rPr>
          <w:szCs w:val="28"/>
        </w:rPr>
        <w:t>Багаевский район</w:t>
      </w:r>
    </w:p>
    <w:p w:rsidR="00112529" w:rsidRDefault="00112529" w:rsidP="00E11DE6">
      <w:pPr>
        <w:pStyle w:val="aa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12529" w:rsidRDefault="00112529" w:rsidP="00E11DE6">
      <w:pPr>
        <w:pStyle w:val="aa"/>
        <w:jc w:val="center"/>
        <w:rPr>
          <w:szCs w:val="28"/>
        </w:rPr>
      </w:pPr>
    </w:p>
    <w:p w:rsidR="00112529" w:rsidRDefault="00AB760E" w:rsidP="00AB760E">
      <w:pPr>
        <w:pStyle w:val="aa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ПОСТАНОВЛЕНИЕ</w:t>
      </w:r>
    </w:p>
    <w:p w:rsidR="00112529" w:rsidRDefault="00112529" w:rsidP="00E11DE6">
      <w:pPr>
        <w:pStyle w:val="aa"/>
        <w:jc w:val="center"/>
        <w:rPr>
          <w:b/>
          <w:szCs w:val="28"/>
        </w:rPr>
      </w:pPr>
    </w:p>
    <w:p w:rsidR="006849F0" w:rsidRPr="006849F0" w:rsidRDefault="00AB760E" w:rsidP="00E11DE6">
      <w:pPr>
        <w:pStyle w:val="aa"/>
        <w:jc w:val="center"/>
        <w:rPr>
          <w:szCs w:val="28"/>
        </w:rPr>
      </w:pPr>
      <w:r>
        <w:rPr>
          <w:szCs w:val="28"/>
        </w:rPr>
        <w:t xml:space="preserve">от 30.04.2021 </w:t>
      </w:r>
      <w:r w:rsidR="006849F0">
        <w:rPr>
          <w:szCs w:val="28"/>
        </w:rPr>
        <w:t xml:space="preserve">№ </w:t>
      </w:r>
      <w:r>
        <w:rPr>
          <w:szCs w:val="28"/>
        </w:rPr>
        <w:t>134</w:t>
      </w:r>
    </w:p>
    <w:p w:rsidR="006849F0" w:rsidRDefault="00214620" w:rsidP="00E11D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11DE6" w:rsidRPr="00E11DE6" w:rsidRDefault="00214620" w:rsidP="006849F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6849F0">
        <w:rPr>
          <w:sz w:val="28"/>
          <w:szCs w:val="28"/>
        </w:rPr>
        <w:t>-ца</w:t>
      </w:r>
      <w:proofErr w:type="spellEnd"/>
      <w:r>
        <w:rPr>
          <w:sz w:val="28"/>
          <w:szCs w:val="28"/>
        </w:rPr>
        <w:t>. Багаевская</w:t>
      </w:r>
    </w:p>
    <w:p w:rsidR="006849F0" w:rsidRPr="00AB760E" w:rsidRDefault="006849F0" w:rsidP="00E11DE6">
      <w:pPr>
        <w:ind w:right="4140"/>
        <w:rPr>
          <w:b/>
          <w:sz w:val="28"/>
          <w:szCs w:val="28"/>
        </w:rPr>
      </w:pPr>
    </w:p>
    <w:p w:rsidR="00AB760E" w:rsidRPr="00AB760E" w:rsidRDefault="00AB760E" w:rsidP="00AB760E">
      <w:pPr>
        <w:pStyle w:val="aa"/>
        <w:jc w:val="center"/>
        <w:rPr>
          <w:b/>
          <w:szCs w:val="28"/>
        </w:rPr>
      </w:pPr>
      <w:r w:rsidRPr="00AB760E">
        <w:rPr>
          <w:b/>
          <w:szCs w:val="28"/>
        </w:rPr>
        <w:t xml:space="preserve">Об утверждении муниципальной   программы </w:t>
      </w:r>
    </w:p>
    <w:p w:rsidR="00E11DE6" w:rsidRPr="00AB760E" w:rsidRDefault="00AB760E" w:rsidP="00AB760E">
      <w:pPr>
        <w:pStyle w:val="aa"/>
        <w:jc w:val="center"/>
        <w:rPr>
          <w:b/>
          <w:szCs w:val="28"/>
        </w:rPr>
      </w:pPr>
      <w:r w:rsidRPr="00AB760E">
        <w:rPr>
          <w:b/>
          <w:szCs w:val="28"/>
        </w:rPr>
        <w:t>«Молодежная политика Багаевского сельского поселения»</w:t>
      </w:r>
    </w:p>
    <w:p w:rsidR="00E11DE6" w:rsidRPr="00E11DE6" w:rsidRDefault="00E11DE6" w:rsidP="00AB760E">
      <w:pPr>
        <w:ind w:left="1134" w:right="707" w:hanging="1134"/>
        <w:rPr>
          <w:sz w:val="28"/>
          <w:szCs w:val="28"/>
        </w:rPr>
      </w:pPr>
    </w:p>
    <w:p w:rsidR="00EE113E" w:rsidRPr="00F0103F" w:rsidRDefault="00E11DE6" w:rsidP="00EE113E">
      <w:pPr>
        <w:shd w:val="clear" w:color="auto" w:fill="FFFFFF"/>
        <w:jc w:val="both"/>
        <w:rPr>
          <w:color w:val="000000"/>
          <w:sz w:val="28"/>
          <w:szCs w:val="28"/>
        </w:rPr>
      </w:pPr>
      <w:r w:rsidRPr="00E11DE6">
        <w:rPr>
          <w:sz w:val="28"/>
          <w:szCs w:val="28"/>
        </w:rPr>
        <w:tab/>
      </w:r>
      <w:r w:rsidR="00EE113E" w:rsidRPr="00F0103F"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E113E" w:rsidRPr="00F0103F">
        <w:rPr>
          <w:sz w:val="28"/>
          <w:szCs w:val="28"/>
        </w:rPr>
        <w:t xml:space="preserve">Федеральным законом от 30.12.2020 № 489-ФЗ «О молодёжной политике в Ростовской области, Уставом  </w:t>
      </w:r>
      <w:r w:rsidR="00B918B4">
        <w:rPr>
          <w:sz w:val="28"/>
          <w:szCs w:val="28"/>
        </w:rPr>
        <w:t>муниципального образования «</w:t>
      </w:r>
      <w:r w:rsidR="00EE113E" w:rsidRPr="00F0103F">
        <w:rPr>
          <w:sz w:val="28"/>
          <w:szCs w:val="28"/>
        </w:rPr>
        <w:t>Багаевско</w:t>
      </w:r>
      <w:r w:rsidR="00B918B4">
        <w:rPr>
          <w:sz w:val="28"/>
          <w:szCs w:val="28"/>
        </w:rPr>
        <w:t>е</w:t>
      </w:r>
      <w:r w:rsidR="00EE113E" w:rsidRPr="00F0103F">
        <w:rPr>
          <w:sz w:val="28"/>
          <w:szCs w:val="28"/>
        </w:rPr>
        <w:t xml:space="preserve"> сельско</w:t>
      </w:r>
      <w:r w:rsidR="00B918B4">
        <w:rPr>
          <w:sz w:val="28"/>
          <w:szCs w:val="28"/>
        </w:rPr>
        <w:t>е поселение»</w:t>
      </w:r>
      <w:r w:rsidR="00EE113E" w:rsidRPr="00F0103F">
        <w:rPr>
          <w:sz w:val="28"/>
          <w:szCs w:val="28"/>
        </w:rPr>
        <w:t>, в целях  приведения  нормативно-правовых актов в соответствие с действующим законодательством</w:t>
      </w:r>
      <w:r w:rsidR="00B918B4">
        <w:rPr>
          <w:sz w:val="28"/>
          <w:szCs w:val="28"/>
        </w:rPr>
        <w:t xml:space="preserve">, </w:t>
      </w:r>
      <w:r w:rsidR="00EE113E" w:rsidRPr="00F0103F">
        <w:rPr>
          <w:sz w:val="28"/>
          <w:szCs w:val="28"/>
        </w:rPr>
        <w:t xml:space="preserve"> Администрация Багаевского сельского поселения </w:t>
      </w:r>
      <w:r w:rsidR="00EE113E" w:rsidRPr="00F0103F">
        <w:rPr>
          <w:b/>
          <w:sz w:val="28"/>
          <w:szCs w:val="28"/>
        </w:rPr>
        <w:t>постановляет:</w:t>
      </w:r>
    </w:p>
    <w:p w:rsidR="00EE113E" w:rsidRPr="00F0103F" w:rsidRDefault="00EE113E" w:rsidP="00EE113E">
      <w:pPr>
        <w:pStyle w:val="ConsPlusTitle"/>
        <w:widowControl/>
        <w:rPr>
          <w:rFonts w:cs="Times New Roman"/>
          <w:b w:val="0"/>
          <w:bCs w:val="0"/>
          <w:sz w:val="28"/>
          <w:szCs w:val="28"/>
        </w:rPr>
      </w:pPr>
    </w:p>
    <w:p w:rsidR="00E11DE6" w:rsidRPr="00E11DE6" w:rsidRDefault="00E11DE6" w:rsidP="00EE113E">
      <w:pPr>
        <w:ind w:firstLine="708"/>
        <w:jc w:val="both"/>
        <w:rPr>
          <w:sz w:val="28"/>
          <w:szCs w:val="28"/>
        </w:rPr>
      </w:pPr>
      <w:r w:rsidRPr="00EE113E">
        <w:rPr>
          <w:sz w:val="28"/>
          <w:szCs w:val="28"/>
        </w:rPr>
        <w:t>1. Ут</w:t>
      </w:r>
      <w:r w:rsidR="00EE113E" w:rsidRPr="00EE113E">
        <w:rPr>
          <w:sz w:val="28"/>
          <w:szCs w:val="28"/>
        </w:rPr>
        <w:t>вердить муниципальную программу «Молодежная политика Багаевского сельского поселения»</w:t>
      </w:r>
      <w:r w:rsidR="00162690">
        <w:rPr>
          <w:sz w:val="28"/>
          <w:szCs w:val="28"/>
        </w:rPr>
        <w:t xml:space="preserve"> на 2021-2030</w:t>
      </w:r>
      <w:r w:rsidR="00EE113E">
        <w:rPr>
          <w:sz w:val="28"/>
          <w:szCs w:val="28"/>
        </w:rPr>
        <w:t xml:space="preserve"> годы</w:t>
      </w:r>
      <w:r w:rsidRPr="00E11DE6">
        <w:rPr>
          <w:sz w:val="28"/>
          <w:szCs w:val="28"/>
        </w:rPr>
        <w:t xml:space="preserve"> согласно приложению.</w:t>
      </w:r>
    </w:p>
    <w:p w:rsidR="00EE113E" w:rsidRDefault="00EE113E" w:rsidP="00EE113E">
      <w:pPr>
        <w:pStyle w:val="ConsPlusNormal"/>
        <w:ind w:firstLine="708"/>
        <w:jc w:val="both"/>
      </w:pPr>
      <w:r>
        <w:t>2. Настоящее постановление вступает в силу со дня подписания и подлежит размещению на официальном сайте  Администрации Багаевского сельского поселения в сети «Интернет».</w:t>
      </w:r>
    </w:p>
    <w:p w:rsidR="00EE113E" w:rsidRDefault="00C47F19" w:rsidP="00EE113E">
      <w:pPr>
        <w:autoSpaceDE w:val="0"/>
        <w:jc w:val="both"/>
      </w:pPr>
      <w:r>
        <w:rPr>
          <w:sz w:val="28"/>
          <w:szCs w:val="28"/>
        </w:rPr>
        <w:t xml:space="preserve">      </w:t>
      </w:r>
      <w:r w:rsidR="00C33C47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EE113E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постановления возложить на начальника сектора по социальным и кадровым вопросам Е.Б. Бубукину</w:t>
      </w:r>
      <w:r w:rsidR="00EE113E">
        <w:rPr>
          <w:sz w:val="28"/>
          <w:szCs w:val="28"/>
        </w:rPr>
        <w:t>.</w:t>
      </w:r>
    </w:p>
    <w:p w:rsidR="00EE113E" w:rsidRDefault="00EE113E" w:rsidP="00EE113E">
      <w:pPr>
        <w:autoSpaceDE w:val="0"/>
        <w:ind w:left="709"/>
        <w:jc w:val="both"/>
        <w:rPr>
          <w:sz w:val="28"/>
          <w:szCs w:val="28"/>
        </w:rPr>
      </w:pPr>
    </w:p>
    <w:p w:rsidR="0056506C" w:rsidRDefault="0056506C" w:rsidP="00EE113E">
      <w:pPr>
        <w:pStyle w:val="ConsPlusNormal"/>
        <w:ind w:firstLine="426"/>
        <w:jc w:val="both"/>
      </w:pPr>
    </w:p>
    <w:p w:rsidR="0056506C" w:rsidRDefault="0056506C" w:rsidP="00EE113E">
      <w:pPr>
        <w:pStyle w:val="ConsPlusNormal"/>
        <w:ind w:firstLine="426"/>
        <w:jc w:val="both"/>
      </w:pPr>
    </w:p>
    <w:p w:rsidR="00EE113E" w:rsidRDefault="00EE113E" w:rsidP="00EE113E">
      <w:pPr>
        <w:pStyle w:val="ConsPlusNormal"/>
        <w:ind w:firstLine="426"/>
        <w:jc w:val="both"/>
      </w:pPr>
      <w:r>
        <w:t>Глава Администрации Багаевского</w:t>
      </w:r>
    </w:p>
    <w:p w:rsidR="00EE113E" w:rsidRDefault="00EE113E" w:rsidP="00EE113E">
      <w:pPr>
        <w:pStyle w:val="ConsPlusNormal"/>
        <w:ind w:firstLine="426"/>
        <w:jc w:val="both"/>
      </w:pPr>
      <w:r>
        <w:t>сельского поселения                                                                       П.П. Малин</w:t>
      </w:r>
    </w:p>
    <w:p w:rsidR="00EE113E" w:rsidRDefault="00EE113E" w:rsidP="00EE113E">
      <w:pPr>
        <w:autoSpaceDE w:val="0"/>
        <w:rPr>
          <w:sz w:val="28"/>
          <w:szCs w:val="28"/>
        </w:rPr>
      </w:pPr>
    </w:p>
    <w:p w:rsidR="00EE113E" w:rsidRDefault="00EE113E" w:rsidP="00EE113E">
      <w:pPr>
        <w:autoSpaceDE w:val="0"/>
        <w:rPr>
          <w:sz w:val="28"/>
          <w:szCs w:val="28"/>
        </w:rPr>
      </w:pPr>
    </w:p>
    <w:p w:rsidR="00EE113E" w:rsidRDefault="00EE113E" w:rsidP="00EE113E">
      <w:pPr>
        <w:autoSpaceDE w:val="0"/>
        <w:rPr>
          <w:sz w:val="28"/>
          <w:szCs w:val="28"/>
        </w:rPr>
      </w:pPr>
    </w:p>
    <w:p w:rsidR="0056506C" w:rsidRDefault="0056506C" w:rsidP="00EE113E">
      <w:pPr>
        <w:autoSpaceDE w:val="0"/>
      </w:pPr>
    </w:p>
    <w:p w:rsidR="0056506C" w:rsidRDefault="0056506C" w:rsidP="00EE113E">
      <w:pPr>
        <w:autoSpaceDE w:val="0"/>
      </w:pPr>
    </w:p>
    <w:p w:rsidR="0056506C" w:rsidRDefault="0056506C" w:rsidP="00EE113E">
      <w:pPr>
        <w:autoSpaceDE w:val="0"/>
      </w:pPr>
    </w:p>
    <w:p w:rsidR="0056506C" w:rsidRDefault="0056506C" w:rsidP="00EE113E">
      <w:pPr>
        <w:autoSpaceDE w:val="0"/>
      </w:pPr>
    </w:p>
    <w:p w:rsidR="0056506C" w:rsidRDefault="0056506C" w:rsidP="00EE113E">
      <w:pPr>
        <w:autoSpaceDE w:val="0"/>
      </w:pPr>
    </w:p>
    <w:p w:rsidR="0056506C" w:rsidRDefault="0056506C" w:rsidP="00EE113E">
      <w:pPr>
        <w:autoSpaceDE w:val="0"/>
      </w:pPr>
    </w:p>
    <w:p w:rsidR="00EE113E" w:rsidRDefault="00EE113E" w:rsidP="00EE113E">
      <w:pPr>
        <w:autoSpaceDE w:val="0"/>
      </w:pPr>
      <w:r>
        <w:t>Постановление вносит:</w:t>
      </w:r>
    </w:p>
    <w:p w:rsidR="00EE113E" w:rsidRDefault="00EE113E" w:rsidP="00EE113E">
      <w:pPr>
        <w:autoSpaceDE w:val="0"/>
      </w:pPr>
      <w:r>
        <w:t>Бубукина Е.Б.</w:t>
      </w:r>
    </w:p>
    <w:p w:rsidR="00456548" w:rsidRPr="00E11DE6" w:rsidRDefault="00456548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E113E" w:rsidRDefault="00EC7FD6" w:rsidP="00E11DE6">
      <w:pPr>
        <w:jc w:val="both"/>
      </w:pPr>
      <w:r>
        <w:t xml:space="preserve">                                                                                                         </w:t>
      </w:r>
    </w:p>
    <w:p w:rsidR="00AB760E" w:rsidRDefault="00AB760E" w:rsidP="00E11DE6">
      <w:pPr>
        <w:jc w:val="both"/>
      </w:pPr>
    </w:p>
    <w:p w:rsidR="00E11DE6" w:rsidRPr="00456548" w:rsidRDefault="00E11DE6" w:rsidP="00EE113E">
      <w:pPr>
        <w:ind w:left="5664" w:firstLine="708"/>
        <w:jc w:val="both"/>
      </w:pPr>
      <w:r w:rsidRPr="00456548">
        <w:lastRenderedPageBreak/>
        <w:t xml:space="preserve">Приложение к постановлению </w:t>
      </w:r>
    </w:p>
    <w:p w:rsidR="00EE113E" w:rsidRDefault="00EE113E" w:rsidP="00EE113E">
      <w:pPr>
        <w:suppressAutoHyphens/>
        <w:spacing w:line="240" w:lineRule="atLeast"/>
        <w:ind w:left="6372" w:firstLine="3"/>
        <w:contextualSpacing/>
        <w:jc w:val="both"/>
      </w:pPr>
      <w:r w:rsidRPr="00456548">
        <w:t>А</w:t>
      </w:r>
      <w:r w:rsidR="00E11DE6" w:rsidRPr="00456548">
        <w:t>дминистрации</w:t>
      </w:r>
      <w:r>
        <w:t xml:space="preserve"> Багаевского</w:t>
      </w:r>
      <w:r w:rsidR="00E11DE6" w:rsidRPr="00456548">
        <w:t xml:space="preserve"> сельского </w:t>
      </w:r>
      <w:r>
        <w:t xml:space="preserve">поселения </w:t>
      </w:r>
      <w:r w:rsidR="00E11DE6" w:rsidRPr="00456548">
        <w:t xml:space="preserve"> </w:t>
      </w:r>
    </w:p>
    <w:p w:rsidR="00E11DE6" w:rsidRPr="00456548" w:rsidRDefault="00E11DE6" w:rsidP="0056506C">
      <w:pPr>
        <w:suppressAutoHyphens/>
        <w:spacing w:line="240" w:lineRule="atLeast"/>
        <w:ind w:left="5652" w:firstLine="720"/>
        <w:contextualSpacing/>
        <w:jc w:val="both"/>
      </w:pPr>
      <w:r w:rsidRPr="00456548">
        <w:t>от</w:t>
      </w:r>
      <w:r w:rsidR="00EE113E">
        <w:t>«</w:t>
      </w:r>
      <w:r w:rsidR="00AB760E">
        <w:t xml:space="preserve">30» апреля </w:t>
      </w:r>
      <w:r w:rsidR="00EE113E">
        <w:t>2021</w:t>
      </w:r>
      <w:r w:rsidRPr="00456548">
        <w:t xml:space="preserve"> года № </w:t>
      </w:r>
      <w:r w:rsidR="00AB760E">
        <w:t>134</w:t>
      </w:r>
    </w:p>
    <w:p w:rsidR="0056506C" w:rsidRDefault="0056506C" w:rsidP="00EE113E">
      <w:pPr>
        <w:tabs>
          <w:tab w:val="left" w:pos="5353"/>
        </w:tabs>
        <w:jc w:val="center"/>
      </w:pPr>
    </w:p>
    <w:p w:rsidR="0086348C" w:rsidRDefault="0086348C" w:rsidP="0086348C">
      <w:pPr>
        <w:tabs>
          <w:tab w:val="left" w:pos="5353"/>
        </w:tabs>
        <w:jc w:val="center"/>
      </w:pPr>
      <w:r>
        <w:rPr>
          <w:sz w:val="28"/>
          <w:szCs w:val="28"/>
        </w:rPr>
        <w:t xml:space="preserve">МУНИЦИПАЛЬНАЯ ПРОГРАММА </w:t>
      </w:r>
    </w:p>
    <w:p w:rsidR="0086348C" w:rsidRDefault="0086348C" w:rsidP="0086348C">
      <w:pPr>
        <w:tabs>
          <w:tab w:val="left" w:pos="5353"/>
        </w:tabs>
        <w:jc w:val="center"/>
      </w:pPr>
      <w:r>
        <w:rPr>
          <w:sz w:val="28"/>
          <w:szCs w:val="28"/>
        </w:rPr>
        <w:t>«Молодежная политика Багаевского сельского поселения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</w:p>
    <w:p w:rsidR="0086348C" w:rsidRDefault="0086348C" w:rsidP="0086348C">
      <w:pPr>
        <w:tabs>
          <w:tab w:val="left" w:pos="5353"/>
        </w:tabs>
        <w:jc w:val="center"/>
        <w:rPr>
          <w:sz w:val="28"/>
          <w:szCs w:val="28"/>
        </w:rPr>
      </w:pPr>
    </w:p>
    <w:p w:rsidR="00EE113E" w:rsidRPr="0056506C" w:rsidRDefault="00B918B4" w:rsidP="00EE113E">
      <w:pPr>
        <w:tabs>
          <w:tab w:val="left" w:pos="5353"/>
        </w:tabs>
        <w:jc w:val="center"/>
        <w:rPr>
          <w:sz w:val="28"/>
          <w:szCs w:val="28"/>
        </w:rPr>
      </w:pPr>
      <w:r w:rsidRPr="0056506C">
        <w:rPr>
          <w:sz w:val="28"/>
          <w:szCs w:val="28"/>
        </w:rPr>
        <w:t xml:space="preserve">1. </w:t>
      </w:r>
      <w:r w:rsidR="00EE113E" w:rsidRPr="0056506C">
        <w:rPr>
          <w:sz w:val="28"/>
          <w:szCs w:val="28"/>
        </w:rPr>
        <w:t>ПАСПОРТ</w:t>
      </w:r>
    </w:p>
    <w:p w:rsidR="00EE113E" w:rsidRPr="0056506C" w:rsidRDefault="00EE113E" w:rsidP="00EE113E">
      <w:pPr>
        <w:tabs>
          <w:tab w:val="left" w:pos="5353"/>
        </w:tabs>
        <w:jc w:val="center"/>
        <w:rPr>
          <w:sz w:val="28"/>
          <w:szCs w:val="28"/>
        </w:rPr>
      </w:pPr>
      <w:r w:rsidRPr="0056506C">
        <w:rPr>
          <w:sz w:val="28"/>
          <w:szCs w:val="28"/>
        </w:rPr>
        <w:t xml:space="preserve">муниципальной программы </w:t>
      </w:r>
      <w:r w:rsidRPr="0056506C">
        <w:rPr>
          <w:sz w:val="28"/>
          <w:szCs w:val="28"/>
        </w:rPr>
        <w:br/>
        <w:t>« Молодежная политика Багаевского сельского поселения »</w:t>
      </w:r>
    </w:p>
    <w:p w:rsidR="00EE113E" w:rsidRPr="00B918B4" w:rsidRDefault="00EE113E" w:rsidP="00EE113E">
      <w:pPr>
        <w:ind w:firstLine="709"/>
        <w:jc w:val="both"/>
        <w:rPr>
          <w:rFonts w:eastAsia="MS Mincho"/>
          <w:highlight w:val="yellow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31"/>
        <w:gridCol w:w="475"/>
        <w:gridCol w:w="7102"/>
      </w:tblGrid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Наименование муниципальной программы </w:t>
            </w:r>
          </w:p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EE113E" w:rsidRPr="00F029A3" w:rsidRDefault="00EE113E" w:rsidP="00112529">
            <w:pPr>
              <w:pStyle w:val="Con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муниципальная программа «Молодежная политика Багаевского сельск</w:t>
            </w:r>
            <w:r w:rsidR="00112529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ого поселения</w:t>
            </w:r>
            <w:proofErr w:type="gramStart"/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»(</w:t>
            </w:r>
            <w:proofErr w:type="gramEnd"/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далее – муниципальная программа)</w:t>
            </w: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EE113E" w:rsidRPr="00F029A3" w:rsidRDefault="0056506C" w:rsidP="0086348C">
            <w:pPr>
              <w:pStyle w:val="Con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Сектор по социальным </w:t>
            </w:r>
            <w:r w:rsidR="00EE113E"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и кадровым вопросам Администрации  Багаевского сельского поселения   </w:t>
            </w: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Соисполнители муниципальной программы </w:t>
            </w:r>
          </w:p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– </w:t>
            </w:r>
          </w:p>
        </w:tc>
        <w:tc>
          <w:tcPr>
            <w:tcW w:w="7102" w:type="dxa"/>
            <w:shd w:val="clear" w:color="auto" w:fill="auto"/>
          </w:tcPr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 xml:space="preserve">отсутствуют </w:t>
            </w: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EE113E" w:rsidRPr="00F029A3" w:rsidRDefault="00EE113E" w:rsidP="008634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sz w:val="28"/>
                <w:szCs w:val="28"/>
              </w:rPr>
              <w:t>Администрация  Багаевского сельского поселения;</w:t>
            </w:r>
          </w:p>
          <w:p w:rsidR="00EE113E" w:rsidRPr="00F029A3" w:rsidRDefault="00EE113E" w:rsidP="00EE11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sz w:val="28"/>
                <w:szCs w:val="28"/>
              </w:rPr>
              <w:t>Молодёжь в возрасте от 14 до 35 лет; общественные, некоммерческие  организации, муниципальные бюджетные учреждения  (дале</w:t>
            </w:r>
            <w:proofErr w:type="gramStart"/>
            <w:r w:rsidRPr="00F029A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029A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Организации)</w:t>
            </w: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shd w:val="clear" w:color="auto" w:fill="auto"/>
          </w:tcPr>
          <w:p w:rsidR="00EE113E" w:rsidRPr="00F029A3" w:rsidRDefault="00EE113E" w:rsidP="008634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EE113E" w:rsidRPr="00F029A3" w:rsidRDefault="00EE113E" w:rsidP="008634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  <w:p w:rsidR="00EE113E" w:rsidRPr="00F029A3" w:rsidRDefault="00EE113E" w:rsidP="008634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Цель муниципальной программы </w:t>
            </w:r>
          </w:p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EE113E" w:rsidRPr="00F029A3" w:rsidRDefault="00112529" w:rsidP="008634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113E" w:rsidRPr="00F029A3">
              <w:rPr>
                <w:rFonts w:ascii="Times New Roman" w:hAnsi="Times New Roman" w:cs="Times New Roman"/>
                <w:sz w:val="28"/>
                <w:szCs w:val="28"/>
              </w:rPr>
              <w:t xml:space="preserve">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Багаевского сельского поселения </w:t>
            </w:r>
          </w:p>
          <w:p w:rsidR="00EE113E" w:rsidRPr="00F029A3" w:rsidRDefault="00EE113E" w:rsidP="0086348C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Формирование и укрепление духовно-нравственных ценностей и гражданской культуры молодёжи Багаевского сельского поселения;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 xml:space="preserve">Развитие потенциала социально-значимой активности молодёжи сельского Багаевского поселения и его </w:t>
            </w:r>
            <w:r w:rsidRPr="00F029A3">
              <w:rPr>
                <w:sz w:val="28"/>
                <w:szCs w:val="28"/>
              </w:rPr>
              <w:lastRenderedPageBreak/>
              <w:t>включение в процессы государственного и общественного роста;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Поддержка инициатив молодёжных организаций и объединений, ведущих свою деятельность на территории поселения;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Вовлечение молодёжи в занятие творческой деятельности;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Вовлечение молодёжи в здоровый образ жизни и занятия спортом;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Вовлечение молодёжи в волонтёрскую (добровольческую) деятельность;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Формирование у молодёжи традиционных семейных ценностей, поддержка  молодых семей;</w:t>
            </w:r>
          </w:p>
          <w:p w:rsidR="00EE113E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Взаимодействие с общественными организациями и движениями.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 xml:space="preserve">Увеличение доли молодых людей, участвующих в мероприятиях творческой направленности, от общего числа молодежи сельского поселения; 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Увеличение взаимодействия с организациями участвующими в реализации молодёжной политики;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 xml:space="preserve">Увеличение доли молодежи участвующих в  мероприятиях гражданско-патриотической направленности, от общего числа молодежи сельского поселения;  </w:t>
            </w:r>
          </w:p>
          <w:p w:rsidR="00EE113E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Увеличение числа молодёжи участвующей в социальных  проектах, реализуемых на территории поселения.</w:t>
            </w:r>
          </w:p>
          <w:p w:rsidR="00EE113E" w:rsidRPr="00F029A3" w:rsidRDefault="00EE113E" w:rsidP="008634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3E" w:rsidTr="0056506C">
        <w:trPr>
          <w:trHeight w:val="1085"/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EE113E" w:rsidRPr="00F029A3" w:rsidRDefault="00EE113E" w:rsidP="008634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sz w:val="28"/>
                <w:szCs w:val="28"/>
              </w:rPr>
              <w:t>2021 – 2030 годы,</w:t>
            </w:r>
          </w:p>
          <w:p w:rsidR="00EE113E" w:rsidRPr="00F029A3" w:rsidRDefault="00EE113E" w:rsidP="008634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выделяются </w:t>
            </w: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 xml:space="preserve">объемы финансирования Программы: 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всего –  135,0   тыс. рублей, в том числе: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2021 год –  0,0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2022 год  - 15,0 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2023 год –  15,0 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2024 год – 15,0 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2025 год –  15,0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2026 год–  15,0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2027 год–  15,0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2028 год–  15,0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2029 год–  15,0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2030 год–  15,0 тыс. рублей;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областной бюджет –  0 тыс. рублей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 xml:space="preserve"> районный  бюджет–  0 тыс. рублей </w:t>
            </w:r>
          </w:p>
          <w:p w:rsidR="00EE113E" w:rsidRPr="00F029A3" w:rsidRDefault="00EE113E" w:rsidP="0086348C">
            <w:pPr>
              <w:jc w:val="both"/>
              <w:rPr>
                <w:sz w:val="28"/>
                <w:szCs w:val="28"/>
              </w:rPr>
            </w:pPr>
          </w:p>
        </w:tc>
      </w:tr>
      <w:tr w:rsidR="00EE113E" w:rsidTr="0086348C">
        <w:trPr>
          <w:jc w:val="center"/>
        </w:trPr>
        <w:tc>
          <w:tcPr>
            <w:tcW w:w="2231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475" w:type="dxa"/>
            <w:shd w:val="clear" w:color="auto" w:fill="auto"/>
          </w:tcPr>
          <w:p w:rsidR="00EE113E" w:rsidRPr="00F029A3" w:rsidRDefault="00EE113E" w:rsidP="0086348C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A3"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Увеличение охвата молодёжи мероприятиями социальной, добровольческой и гражданско-патриотической направленности.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Повышение профессионального уровня, гражданской ответственности, патриотизма и политической активности молодёжи.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Развитие личности, ее способностей формирования и удовлетворения социально значимых интересов и потребностей, а также самореализация, социальной практики и общественно полезной деятельности, через систему творческих, спортивных, научных и трудовых объединений, кружков, клубов, секций, студий, в том числе на основе взаимодействия с другими организациями, участвующими в реализации молодёжной политики.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Появление у участников осознанного выбора дальнейшего успешного самообразования.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Формирования у молодёжи российской гражданской идентичности на основе традиционных для российской культуры духовно-нравственных ценностей народов Российской Федерации, а также социальных ценностей, законопослушного поведения, социально-профессиональных ориентаций и готовности к защите Отечества.</w:t>
            </w:r>
          </w:p>
          <w:p w:rsidR="00766E6A" w:rsidRPr="00F029A3" w:rsidRDefault="00766E6A" w:rsidP="00766E6A">
            <w:pPr>
              <w:jc w:val="both"/>
              <w:rPr>
                <w:sz w:val="28"/>
                <w:szCs w:val="28"/>
              </w:rPr>
            </w:pPr>
            <w:r w:rsidRPr="00F029A3">
              <w:rPr>
                <w:sz w:val="28"/>
                <w:szCs w:val="28"/>
              </w:rPr>
              <w:t>Участия  молодёжи в процессах преобразования социальной среды, разработки и реализации социальных проектов и программ.</w:t>
            </w:r>
          </w:p>
          <w:p w:rsidR="00EE113E" w:rsidRPr="00F029A3" w:rsidRDefault="00EE113E" w:rsidP="0086348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B918B4" w:rsidRDefault="00C45A82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 Характеристика текущего состояния </w:t>
      </w:r>
      <w:r w:rsidR="00187E22">
        <w:rPr>
          <w:sz w:val="28"/>
          <w:szCs w:val="28"/>
        </w:rPr>
        <w:t>молодёжной политики</w:t>
      </w:r>
      <w:r w:rsidR="00E11DE6" w:rsidRPr="00E11DE6">
        <w:rPr>
          <w:sz w:val="28"/>
          <w:szCs w:val="28"/>
        </w:rPr>
        <w:t xml:space="preserve"> 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  <w:r w:rsidRPr="00E11DE6">
        <w:rPr>
          <w:sz w:val="28"/>
          <w:szCs w:val="28"/>
        </w:rPr>
        <w:t xml:space="preserve">в </w:t>
      </w:r>
      <w:r w:rsidR="00B918B4">
        <w:rPr>
          <w:sz w:val="28"/>
          <w:szCs w:val="28"/>
        </w:rPr>
        <w:t xml:space="preserve">Багаевском </w:t>
      </w:r>
      <w:r w:rsidRPr="00E11DE6">
        <w:rPr>
          <w:sz w:val="28"/>
          <w:szCs w:val="28"/>
        </w:rPr>
        <w:t>се</w:t>
      </w:r>
      <w:r w:rsidR="00B918B4">
        <w:rPr>
          <w:sz w:val="28"/>
          <w:szCs w:val="28"/>
        </w:rPr>
        <w:t xml:space="preserve">льском поселении 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</w:p>
    <w:p w:rsidR="00E11DE6" w:rsidRPr="00B918B4" w:rsidRDefault="00B918B4" w:rsidP="00B918B4">
      <w:pPr>
        <w:tabs>
          <w:tab w:val="left" w:pos="5353"/>
        </w:tabs>
        <w:jc w:val="both"/>
        <w:rPr>
          <w:sz w:val="28"/>
          <w:szCs w:val="28"/>
        </w:rPr>
      </w:pPr>
      <w:r w:rsidRPr="00B918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C45A82" w:rsidRPr="00B918B4">
        <w:rPr>
          <w:sz w:val="28"/>
          <w:szCs w:val="28"/>
        </w:rPr>
        <w:t>2</w:t>
      </w:r>
      <w:r w:rsidR="00E11DE6" w:rsidRPr="00B918B4">
        <w:rPr>
          <w:sz w:val="28"/>
          <w:szCs w:val="28"/>
        </w:rPr>
        <w:t xml:space="preserve">.1. Муниципальная программа </w:t>
      </w:r>
      <w:r w:rsidRPr="00B918B4">
        <w:rPr>
          <w:sz w:val="28"/>
          <w:szCs w:val="28"/>
        </w:rPr>
        <w:t>« Молодежная политика Багаевского сельского поселения»</w:t>
      </w:r>
      <w:r>
        <w:rPr>
          <w:sz w:val="28"/>
          <w:szCs w:val="28"/>
        </w:rPr>
        <w:t xml:space="preserve"> </w:t>
      </w:r>
      <w:r w:rsidR="00F6625E" w:rsidRPr="00B918B4">
        <w:rPr>
          <w:sz w:val="28"/>
          <w:szCs w:val="28"/>
        </w:rPr>
        <w:t xml:space="preserve">реализует направления молодежной политики на территории </w:t>
      </w:r>
      <w:r>
        <w:rPr>
          <w:sz w:val="28"/>
          <w:szCs w:val="28"/>
        </w:rPr>
        <w:t xml:space="preserve">Багаевского </w:t>
      </w:r>
      <w:r w:rsidR="00F6625E" w:rsidRPr="00B918B4">
        <w:rPr>
          <w:sz w:val="28"/>
          <w:szCs w:val="28"/>
        </w:rPr>
        <w:t>сельского посе</w:t>
      </w:r>
      <w:r>
        <w:rPr>
          <w:sz w:val="28"/>
          <w:szCs w:val="28"/>
        </w:rPr>
        <w:t>ления</w:t>
      </w:r>
      <w:r w:rsidR="00FF00C3" w:rsidRPr="00B918B4">
        <w:rPr>
          <w:sz w:val="28"/>
          <w:szCs w:val="28"/>
        </w:rPr>
        <w:t xml:space="preserve"> </w:t>
      </w:r>
      <w:r w:rsidR="00951A03" w:rsidRPr="00B918B4">
        <w:rPr>
          <w:sz w:val="28"/>
          <w:szCs w:val="28"/>
        </w:rPr>
        <w:t>(</w:t>
      </w:r>
      <w:proofErr w:type="spellStart"/>
      <w:r w:rsidR="00DA2F2A" w:rsidRPr="00B918B4">
        <w:rPr>
          <w:sz w:val="28"/>
          <w:szCs w:val="28"/>
        </w:rPr>
        <w:t>далее-поселение</w:t>
      </w:r>
      <w:proofErr w:type="spellEnd"/>
      <w:r w:rsidR="00DA2F2A" w:rsidRPr="00B918B4">
        <w:rPr>
          <w:sz w:val="28"/>
          <w:szCs w:val="28"/>
        </w:rPr>
        <w:t>)</w:t>
      </w:r>
      <w:r w:rsidR="00F6625E" w:rsidRPr="00B918B4">
        <w:rPr>
          <w:sz w:val="28"/>
          <w:szCs w:val="28"/>
        </w:rPr>
        <w:t xml:space="preserve">, </w:t>
      </w:r>
      <w:r w:rsidR="00227DC0">
        <w:rPr>
          <w:sz w:val="28"/>
          <w:szCs w:val="28"/>
        </w:rPr>
        <w:t>на 2021-2030</w:t>
      </w:r>
      <w:r>
        <w:rPr>
          <w:sz w:val="28"/>
          <w:szCs w:val="28"/>
        </w:rPr>
        <w:t xml:space="preserve"> годы</w:t>
      </w:r>
      <w:r w:rsidR="00F029A3">
        <w:rPr>
          <w:sz w:val="28"/>
          <w:szCs w:val="28"/>
        </w:rPr>
        <w:t xml:space="preserve">, </w:t>
      </w:r>
      <w:r w:rsidRPr="00B918B4">
        <w:rPr>
          <w:sz w:val="28"/>
          <w:szCs w:val="28"/>
        </w:rPr>
        <w:t xml:space="preserve"> </w:t>
      </w:r>
      <w:r w:rsidR="00F6625E" w:rsidRPr="00B918B4">
        <w:rPr>
          <w:sz w:val="28"/>
          <w:szCs w:val="28"/>
        </w:rPr>
        <w:t>которые направлены на создание условий для социализации молодёжи и реализации ее потенциала в обществе.</w:t>
      </w:r>
    </w:p>
    <w:p w:rsidR="00E11DE6" w:rsidRPr="00E11DE6" w:rsidRDefault="00E11DE6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>Правовое обоснование  для разработки муниципальной программы составили следующие нормативно-правовые акты:</w:t>
      </w:r>
    </w:p>
    <w:p w:rsidR="00E11DE6" w:rsidRPr="00E11DE6" w:rsidRDefault="00B918B4" w:rsidP="00B918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DE6" w:rsidRPr="00E11DE6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B918B4" w:rsidRDefault="00B918B4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</w:t>
      </w:r>
      <w:r w:rsidRPr="00F0103F">
        <w:rPr>
          <w:sz w:val="28"/>
          <w:szCs w:val="28"/>
        </w:rPr>
        <w:t xml:space="preserve"> от 30.12.2020 № 489-ФЗ «О молодёжно</w:t>
      </w:r>
      <w:r>
        <w:rPr>
          <w:sz w:val="28"/>
          <w:szCs w:val="28"/>
        </w:rPr>
        <w:t>й политике в Ростовской области»</w:t>
      </w:r>
      <w:r w:rsidRPr="00F0103F">
        <w:rPr>
          <w:sz w:val="28"/>
          <w:szCs w:val="28"/>
        </w:rPr>
        <w:t xml:space="preserve"> </w:t>
      </w:r>
    </w:p>
    <w:p w:rsidR="00B918B4" w:rsidRDefault="00B918B4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Устав муниципального образования</w:t>
      </w:r>
      <w:r w:rsidRPr="00F010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103F">
        <w:rPr>
          <w:sz w:val="28"/>
          <w:szCs w:val="28"/>
        </w:rPr>
        <w:t>Багаевско</w:t>
      </w:r>
      <w:r>
        <w:rPr>
          <w:sz w:val="28"/>
          <w:szCs w:val="28"/>
        </w:rPr>
        <w:t>е сельское поселение»</w:t>
      </w:r>
      <w:r w:rsidRPr="00F0103F">
        <w:rPr>
          <w:sz w:val="28"/>
          <w:szCs w:val="28"/>
        </w:rPr>
        <w:t xml:space="preserve"> </w:t>
      </w:r>
    </w:p>
    <w:p w:rsidR="0037483E" w:rsidRDefault="00C45A82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.2. Развитие </w:t>
      </w:r>
      <w:r w:rsidR="00790548">
        <w:rPr>
          <w:sz w:val="28"/>
          <w:szCs w:val="28"/>
        </w:rPr>
        <w:t>молодёжной политики</w:t>
      </w:r>
      <w:r w:rsidR="00E11DE6" w:rsidRPr="00E11DE6">
        <w:rPr>
          <w:sz w:val="28"/>
          <w:szCs w:val="28"/>
        </w:rPr>
        <w:t xml:space="preserve"> является составной частью социально-экономического развития  муниципального образования</w:t>
      </w:r>
      <w:r w:rsidR="005E38E0">
        <w:rPr>
          <w:sz w:val="28"/>
          <w:szCs w:val="28"/>
        </w:rPr>
        <w:t xml:space="preserve"> </w:t>
      </w:r>
      <w:r w:rsidR="0056506C">
        <w:rPr>
          <w:sz w:val="28"/>
          <w:szCs w:val="28"/>
        </w:rPr>
        <w:t xml:space="preserve">«Багаевское </w:t>
      </w:r>
      <w:r w:rsidR="005E38E0">
        <w:rPr>
          <w:sz w:val="28"/>
          <w:szCs w:val="28"/>
        </w:rPr>
        <w:t>сельско</w:t>
      </w:r>
      <w:r w:rsidR="0056506C">
        <w:rPr>
          <w:sz w:val="28"/>
          <w:szCs w:val="28"/>
        </w:rPr>
        <w:t xml:space="preserve">е поселение» </w:t>
      </w:r>
      <w:r w:rsidR="005E38E0">
        <w:rPr>
          <w:sz w:val="28"/>
          <w:szCs w:val="28"/>
        </w:rPr>
        <w:t xml:space="preserve"> (далее</w:t>
      </w:r>
      <w:r w:rsidR="0056506C">
        <w:rPr>
          <w:sz w:val="28"/>
          <w:szCs w:val="28"/>
        </w:rPr>
        <w:t xml:space="preserve"> </w:t>
      </w:r>
      <w:r w:rsidR="005E38E0">
        <w:rPr>
          <w:sz w:val="28"/>
          <w:szCs w:val="28"/>
        </w:rPr>
        <w:t>-</w:t>
      </w:r>
      <w:r w:rsidR="0056506C">
        <w:rPr>
          <w:sz w:val="28"/>
          <w:szCs w:val="28"/>
        </w:rPr>
        <w:t xml:space="preserve"> </w:t>
      </w:r>
      <w:r w:rsidR="005E38E0">
        <w:rPr>
          <w:sz w:val="28"/>
          <w:szCs w:val="28"/>
        </w:rPr>
        <w:t>муниципальное образование)</w:t>
      </w:r>
      <w:r w:rsidR="00E11DE6" w:rsidRPr="00E11DE6">
        <w:rPr>
          <w:sz w:val="28"/>
          <w:szCs w:val="28"/>
        </w:rPr>
        <w:t xml:space="preserve">. Приоритетными направлениями </w:t>
      </w:r>
      <w:r w:rsidR="00E11DE6" w:rsidRPr="00E11DE6">
        <w:rPr>
          <w:sz w:val="28"/>
          <w:szCs w:val="28"/>
        </w:rPr>
        <w:lastRenderedPageBreak/>
        <w:t>в данной отрасли являются создание условий</w:t>
      </w:r>
      <w:r w:rsidR="0037483E">
        <w:rPr>
          <w:sz w:val="28"/>
          <w:szCs w:val="28"/>
        </w:rPr>
        <w:t xml:space="preserve"> для</w:t>
      </w:r>
      <w:r w:rsidR="00E11DE6" w:rsidRPr="00E11DE6">
        <w:rPr>
          <w:sz w:val="28"/>
          <w:szCs w:val="28"/>
        </w:rPr>
        <w:t xml:space="preserve"> </w:t>
      </w:r>
      <w:r w:rsidR="0037483E">
        <w:rPr>
          <w:sz w:val="28"/>
          <w:szCs w:val="28"/>
        </w:rPr>
        <w:t>п</w:t>
      </w:r>
      <w:r w:rsidR="0037483E" w:rsidRPr="0037483E">
        <w:rPr>
          <w:sz w:val="28"/>
          <w:szCs w:val="28"/>
        </w:rPr>
        <w:t>овышени</w:t>
      </w:r>
      <w:r w:rsidR="0037483E">
        <w:rPr>
          <w:sz w:val="28"/>
          <w:szCs w:val="28"/>
        </w:rPr>
        <w:t>я</w:t>
      </w:r>
      <w:r w:rsidR="0037483E" w:rsidRPr="0037483E">
        <w:rPr>
          <w:sz w:val="28"/>
          <w:szCs w:val="28"/>
        </w:rPr>
        <w:t xml:space="preserve"> социальной активности молодёжи, вовлечение молодёжи в процесс социально-эко</w:t>
      </w:r>
      <w:r w:rsidR="0037483E">
        <w:rPr>
          <w:sz w:val="28"/>
          <w:szCs w:val="28"/>
        </w:rPr>
        <w:t>номического развития поселения, п</w:t>
      </w:r>
      <w:r w:rsidR="0037483E" w:rsidRPr="0037483E">
        <w:rPr>
          <w:sz w:val="28"/>
          <w:szCs w:val="28"/>
        </w:rPr>
        <w:t>оддержка инициатив молодёжных организаций и объединений, ведущих свою деяте</w:t>
      </w:r>
      <w:r w:rsidR="0037483E">
        <w:rPr>
          <w:sz w:val="28"/>
          <w:szCs w:val="28"/>
        </w:rPr>
        <w:t>льность на территории поселения, п</w:t>
      </w:r>
      <w:r w:rsidR="0037483E" w:rsidRPr="0037483E">
        <w:rPr>
          <w:sz w:val="28"/>
          <w:szCs w:val="28"/>
        </w:rPr>
        <w:t>риобщение молодых граждан к активной общественной деятельности, формирование их правовой и политической культуры.</w:t>
      </w:r>
    </w:p>
    <w:p w:rsidR="002920E6" w:rsidRPr="00EC2574" w:rsidRDefault="002920E6" w:rsidP="00292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C2574">
        <w:rPr>
          <w:sz w:val="28"/>
          <w:szCs w:val="28"/>
        </w:rPr>
        <w:t>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</w:t>
      </w:r>
      <w:r>
        <w:rPr>
          <w:sz w:val="28"/>
          <w:szCs w:val="28"/>
        </w:rPr>
        <w:t>аходятся в интервале от 14 до 35</w:t>
      </w:r>
      <w:r w:rsidRPr="00EC2574">
        <w:rPr>
          <w:sz w:val="28"/>
          <w:szCs w:val="28"/>
        </w:rPr>
        <w:t xml:space="preserve"> лет включительно. </w:t>
      </w:r>
    </w:p>
    <w:p w:rsidR="002920E6" w:rsidRPr="00EC2574" w:rsidRDefault="002920E6" w:rsidP="002920E6">
      <w:pPr>
        <w:ind w:firstLine="708"/>
        <w:jc w:val="both"/>
        <w:rPr>
          <w:sz w:val="28"/>
          <w:szCs w:val="28"/>
        </w:rPr>
      </w:pPr>
      <w:r w:rsidRPr="00EC2574">
        <w:rPr>
          <w:sz w:val="28"/>
          <w:szCs w:val="28"/>
        </w:rPr>
        <w:t xml:space="preserve"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:rsidR="002920E6" w:rsidRPr="00EC2574" w:rsidRDefault="002920E6" w:rsidP="002920E6">
      <w:pPr>
        <w:ind w:firstLine="708"/>
        <w:jc w:val="both"/>
        <w:rPr>
          <w:sz w:val="28"/>
          <w:szCs w:val="28"/>
        </w:rPr>
      </w:pPr>
      <w:r w:rsidRPr="00EC2574">
        <w:rPr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</w:t>
      </w:r>
      <w:proofErr w:type="spellStart"/>
      <w:r w:rsidRPr="00EC2574">
        <w:rPr>
          <w:sz w:val="28"/>
          <w:szCs w:val="28"/>
        </w:rPr>
        <w:t>нетолерантного</w:t>
      </w:r>
      <w:proofErr w:type="spellEnd"/>
      <w:r w:rsidRPr="00EC2574">
        <w:rPr>
          <w:sz w:val="28"/>
          <w:szCs w:val="28"/>
        </w:rPr>
        <w:t xml:space="preserve"> сознания у значительной части молодежи кроются отнюдь 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 </w:t>
      </w:r>
    </w:p>
    <w:p w:rsidR="00FB4E18" w:rsidRDefault="00DA2F2A" w:rsidP="00FB4E18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348FA" w:rsidRPr="00295182">
        <w:rPr>
          <w:color w:val="000000"/>
          <w:sz w:val="28"/>
          <w:szCs w:val="28"/>
        </w:rPr>
        <w:t>По состоянию на</w:t>
      </w:r>
      <w:r w:rsidR="0056506C">
        <w:rPr>
          <w:color w:val="000000"/>
          <w:sz w:val="28"/>
          <w:szCs w:val="28"/>
        </w:rPr>
        <w:t xml:space="preserve"> 01.01.2021</w:t>
      </w:r>
      <w:r w:rsidR="00094BF6">
        <w:rPr>
          <w:color w:val="000000"/>
          <w:sz w:val="28"/>
          <w:szCs w:val="28"/>
        </w:rPr>
        <w:t xml:space="preserve"> года на территории</w:t>
      </w:r>
      <w:r w:rsidR="009348FA" w:rsidRPr="00295182">
        <w:rPr>
          <w:color w:val="000000"/>
          <w:sz w:val="28"/>
          <w:szCs w:val="28"/>
        </w:rPr>
        <w:t xml:space="preserve"> поселения </w:t>
      </w:r>
      <w:r w:rsidR="009348FA">
        <w:rPr>
          <w:color w:val="000000"/>
          <w:sz w:val="28"/>
          <w:szCs w:val="28"/>
        </w:rPr>
        <w:t>к</w:t>
      </w:r>
      <w:r w:rsidR="009348FA" w:rsidRPr="00EA7799">
        <w:rPr>
          <w:color w:val="000000"/>
          <w:sz w:val="28"/>
          <w:szCs w:val="28"/>
        </w:rPr>
        <w:t>оличество</w:t>
      </w:r>
      <w:r w:rsidR="009348FA">
        <w:rPr>
          <w:color w:val="000000"/>
          <w:sz w:val="28"/>
          <w:szCs w:val="28"/>
        </w:rPr>
        <w:t xml:space="preserve"> проживающих</w:t>
      </w:r>
      <w:r w:rsidR="009348FA" w:rsidRPr="00EA7799">
        <w:rPr>
          <w:color w:val="000000"/>
          <w:sz w:val="28"/>
          <w:szCs w:val="28"/>
        </w:rPr>
        <w:t xml:space="preserve"> молодых л</w:t>
      </w:r>
      <w:r w:rsidR="0056506C">
        <w:rPr>
          <w:color w:val="000000"/>
          <w:sz w:val="28"/>
          <w:szCs w:val="28"/>
        </w:rPr>
        <w:t>юдей в возрасте от 14 до 35</w:t>
      </w:r>
      <w:r w:rsidR="009348FA">
        <w:rPr>
          <w:color w:val="000000"/>
          <w:sz w:val="28"/>
          <w:szCs w:val="28"/>
        </w:rPr>
        <w:t xml:space="preserve"> лет </w:t>
      </w:r>
      <w:r w:rsidR="009348FA" w:rsidRPr="00EA7799">
        <w:rPr>
          <w:color w:val="000000"/>
          <w:sz w:val="28"/>
          <w:szCs w:val="28"/>
        </w:rPr>
        <w:t xml:space="preserve">– </w:t>
      </w:r>
      <w:r w:rsidR="0056506C">
        <w:rPr>
          <w:color w:val="000000"/>
          <w:sz w:val="28"/>
          <w:szCs w:val="28"/>
        </w:rPr>
        <w:t>4100</w:t>
      </w:r>
      <w:r w:rsidR="00C33C47">
        <w:rPr>
          <w:color w:val="000000"/>
          <w:sz w:val="28"/>
          <w:szCs w:val="28"/>
        </w:rPr>
        <w:t>, что составляет 23% от общего числа жителей поселения</w:t>
      </w:r>
      <w:r w:rsidR="0056506C">
        <w:rPr>
          <w:color w:val="000000"/>
          <w:sz w:val="28"/>
          <w:szCs w:val="28"/>
        </w:rPr>
        <w:t>.</w:t>
      </w:r>
    </w:p>
    <w:p w:rsidR="002920E6" w:rsidRPr="002920E6" w:rsidRDefault="002920E6" w:rsidP="002920E6">
      <w:pPr>
        <w:spacing w:line="200" w:lineRule="atLeast"/>
        <w:ind w:firstLine="708"/>
        <w:jc w:val="both"/>
        <w:rPr>
          <w:color w:val="FF0000"/>
          <w:sz w:val="28"/>
          <w:szCs w:val="28"/>
        </w:rPr>
      </w:pPr>
      <w:r w:rsidRPr="001E3CED">
        <w:rPr>
          <w:sz w:val="28"/>
          <w:szCs w:val="28"/>
        </w:rPr>
        <w:t>На</w:t>
      </w:r>
      <w:r w:rsidRPr="00EC2574">
        <w:rPr>
          <w:sz w:val="28"/>
          <w:szCs w:val="28"/>
        </w:rPr>
        <w:t xml:space="preserve"> сегодняшний день требуется усилить внимание к социальным проблемам молодежи, определив формы, методы и средства работы с молодым поколением на долгосрочную перспективу.</w:t>
      </w:r>
    </w:p>
    <w:p w:rsidR="002920E6" w:rsidRPr="00E11DE6" w:rsidRDefault="002920E6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</w:p>
    <w:p w:rsidR="00E11DE6" w:rsidRPr="00E11DE6" w:rsidRDefault="007D7919" w:rsidP="00E11D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 Цели, задачи и показатели их достижения</w:t>
      </w:r>
    </w:p>
    <w:p w:rsidR="00E11DE6" w:rsidRPr="00E11DE6" w:rsidRDefault="00E11DE6" w:rsidP="00E11DE6">
      <w:pPr>
        <w:ind w:left="360"/>
        <w:jc w:val="center"/>
        <w:rPr>
          <w:sz w:val="28"/>
          <w:szCs w:val="28"/>
        </w:rPr>
      </w:pPr>
    </w:p>
    <w:p w:rsidR="00E11DE6" w:rsidRPr="00E11DE6" w:rsidRDefault="001E3CED" w:rsidP="00FF6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.1. </w:t>
      </w:r>
      <w:r>
        <w:rPr>
          <w:sz w:val="28"/>
          <w:szCs w:val="28"/>
        </w:rPr>
        <w:t>Целью Программы является развитие благоприятных условий для успешной социализации и эффективной самореализации, конкурентоспособности молодёжи поселения.</w:t>
      </w:r>
      <w:r w:rsidR="00E11DE6" w:rsidRPr="00E11DE6">
        <w:rPr>
          <w:sz w:val="28"/>
          <w:szCs w:val="28"/>
        </w:rPr>
        <w:t xml:space="preserve"> 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Показателями конечного результата данной цели являются:</w:t>
      </w:r>
    </w:p>
    <w:p w:rsidR="00E11DE6" w:rsidRPr="000B4F53" w:rsidRDefault="00E11DE6" w:rsidP="00E11DE6">
      <w:pPr>
        <w:pStyle w:val="a7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 xml:space="preserve">- </w:t>
      </w:r>
      <w:r w:rsidR="000B4F53" w:rsidRPr="000B4F53">
        <w:rPr>
          <w:rFonts w:ascii="Times New Roman" w:hAnsi="Times New Roman"/>
          <w:sz w:val="28"/>
          <w:szCs w:val="28"/>
        </w:rPr>
        <w:t>увеличение доли молодых людей, участвующих в мероприятиях творческой направленн</w:t>
      </w:r>
      <w:r w:rsidR="001C011A">
        <w:rPr>
          <w:rFonts w:ascii="Times New Roman" w:hAnsi="Times New Roman"/>
          <w:sz w:val="28"/>
          <w:szCs w:val="28"/>
        </w:rPr>
        <w:t xml:space="preserve">ости, от общего числа молодежи </w:t>
      </w:r>
      <w:r w:rsidR="000B4F53" w:rsidRPr="000B4F53">
        <w:rPr>
          <w:rFonts w:ascii="Times New Roman" w:hAnsi="Times New Roman"/>
          <w:sz w:val="28"/>
          <w:szCs w:val="28"/>
        </w:rPr>
        <w:t xml:space="preserve"> поселения</w:t>
      </w:r>
      <w:r w:rsidRPr="000B4F53">
        <w:rPr>
          <w:rFonts w:ascii="Times New Roman" w:hAnsi="Times New Roman"/>
          <w:sz w:val="28"/>
          <w:szCs w:val="28"/>
        </w:rPr>
        <w:t xml:space="preserve">;  </w:t>
      </w:r>
    </w:p>
    <w:p w:rsidR="00E11DE6" w:rsidRPr="000B4F53" w:rsidRDefault="00E11DE6" w:rsidP="006B3D6F">
      <w:pPr>
        <w:pStyle w:val="a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 xml:space="preserve">- </w:t>
      </w:r>
      <w:r w:rsidR="000B4F53" w:rsidRPr="000B4F53">
        <w:rPr>
          <w:rFonts w:ascii="Times New Roman" w:hAnsi="Times New Roman"/>
          <w:sz w:val="28"/>
          <w:szCs w:val="28"/>
        </w:rPr>
        <w:t>увеличение взаимодействия с организациями участвующими в реализации молодёжной политики</w:t>
      </w:r>
      <w:r w:rsidRPr="000B4F53">
        <w:rPr>
          <w:rFonts w:ascii="Times New Roman" w:hAnsi="Times New Roman"/>
          <w:sz w:val="28"/>
          <w:szCs w:val="28"/>
        </w:rPr>
        <w:t>;</w:t>
      </w:r>
    </w:p>
    <w:p w:rsidR="00E11DE6" w:rsidRPr="000B4F53" w:rsidRDefault="00E11DE6" w:rsidP="006B3D6F">
      <w:pPr>
        <w:pStyle w:val="a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0B4F53" w:rsidRPr="000B4F53">
        <w:rPr>
          <w:rFonts w:ascii="Times New Roman" w:hAnsi="Times New Roman"/>
          <w:sz w:val="28"/>
          <w:szCs w:val="28"/>
        </w:rPr>
        <w:t>увеличение доли молодежи участвующих в  мероприятиях гражданско-патриотической направленности, от общего числа молодежи поселения;</w:t>
      </w:r>
    </w:p>
    <w:p w:rsidR="000B4F53" w:rsidRPr="000B4F53" w:rsidRDefault="000B4F53" w:rsidP="006B3D6F">
      <w:pPr>
        <w:pStyle w:val="a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>- увеличение числа социальных проектов реализуемых молодёжью на территории поселения.</w:t>
      </w:r>
    </w:p>
    <w:p w:rsidR="00E11DE6" w:rsidRPr="00E11DE6" w:rsidRDefault="001E3CED" w:rsidP="00E11D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.2. Достижение цели планируется осуществить через реализацию </w:t>
      </w:r>
      <w:r w:rsidR="000B4F53">
        <w:rPr>
          <w:sz w:val="28"/>
          <w:szCs w:val="28"/>
        </w:rPr>
        <w:t>восьми</w:t>
      </w:r>
      <w:r w:rsidR="00E11DE6" w:rsidRPr="00E11DE6">
        <w:rPr>
          <w:sz w:val="28"/>
          <w:szCs w:val="28"/>
        </w:rPr>
        <w:t xml:space="preserve"> задач:</w:t>
      </w:r>
    </w:p>
    <w:p w:rsidR="00435B99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>.2.1.</w:t>
      </w:r>
      <w:r w:rsidRPr="00E54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 укрепление духовно-нравственных ценностей и гражданской культуры молодёжи поселения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Pr="00E11DE6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 xml:space="preserve">.2.2. </w:t>
      </w:r>
      <w:r>
        <w:rPr>
          <w:rFonts w:ascii="Times New Roman" w:hAnsi="Times New Roman"/>
          <w:sz w:val="28"/>
          <w:szCs w:val="28"/>
        </w:rPr>
        <w:t>Развитие потенциала социально-значимой активности молодёжи поселения и его включение в процессы государственного и общественного роста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Default="00E11DE6" w:rsidP="00E074A7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E11DE6">
        <w:rPr>
          <w:rFonts w:ascii="Times New Roman" w:hAnsi="Times New Roman"/>
          <w:sz w:val="28"/>
          <w:szCs w:val="28"/>
        </w:rPr>
        <w:t xml:space="preserve"> </w:t>
      </w:r>
      <w:r w:rsidR="00E074A7">
        <w:rPr>
          <w:rFonts w:ascii="Times New Roman" w:hAnsi="Times New Roman"/>
          <w:sz w:val="28"/>
          <w:szCs w:val="28"/>
        </w:rPr>
        <w:t>3</w:t>
      </w:r>
      <w:r w:rsidRPr="00E11DE6">
        <w:rPr>
          <w:rFonts w:ascii="Times New Roman" w:hAnsi="Times New Roman"/>
          <w:sz w:val="28"/>
          <w:szCs w:val="28"/>
        </w:rPr>
        <w:t>.2.3.</w:t>
      </w:r>
      <w:r w:rsidR="00E54093" w:rsidRPr="00E54093">
        <w:rPr>
          <w:rFonts w:ascii="Times New Roman" w:hAnsi="Times New Roman"/>
          <w:sz w:val="28"/>
          <w:szCs w:val="28"/>
        </w:rPr>
        <w:t xml:space="preserve"> </w:t>
      </w:r>
      <w:r w:rsidR="00E54093" w:rsidRPr="00024137">
        <w:rPr>
          <w:rFonts w:ascii="Times New Roman" w:hAnsi="Times New Roman"/>
          <w:sz w:val="28"/>
          <w:szCs w:val="28"/>
        </w:rPr>
        <w:t>Поддержка инициатив молодёжных организаций и объединений, ведущих свою деятельность на территории поселения</w:t>
      </w:r>
      <w:r w:rsidRPr="00E11DE6">
        <w:rPr>
          <w:rFonts w:ascii="Times New Roman" w:hAnsi="Times New Roman"/>
          <w:sz w:val="28"/>
          <w:szCs w:val="28"/>
        </w:rPr>
        <w:t xml:space="preserve">.   </w:t>
      </w:r>
    </w:p>
    <w:p w:rsidR="000B4F53" w:rsidRDefault="000B4F53" w:rsidP="00E074A7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Вовлечение молодёжи в занятие творческой деятельности.</w:t>
      </w:r>
    </w:p>
    <w:p w:rsidR="00435B99" w:rsidRDefault="00435B99" w:rsidP="00E074A7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Вовлечение молодёжи в здоровый образ жизни и занятия спортом.</w:t>
      </w:r>
    </w:p>
    <w:p w:rsidR="00435B99" w:rsidRDefault="00435B99" w:rsidP="00435B99">
      <w:pPr>
        <w:pStyle w:val="a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3.2.6. Вовлечение молодёжи в волонтёрскую (добровольческую) деятельность.</w:t>
      </w:r>
    </w:p>
    <w:p w:rsidR="00435B99" w:rsidRDefault="00435B99" w:rsidP="00435B99">
      <w:pPr>
        <w:pStyle w:val="a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3.2.7. Формирование у молодёжи традиционных семейных ценностей, поддержка  молодых семей.</w:t>
      </w:r>
    </w:p>
    <w:p w:rsidR="00435B99" w:rsidRDefault="00435B99" w:rsidP="00435B99">
      <w:pPr>
        <w:pStyle w:val="a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3.2.8. Взаимодействие с общественными организациями и движениями.</w:t>
      </w:r>
    </w:p>
    <w:p w:rsidR="00E11DE6" w:rsidRPr="00E11DE6" w:rsidRDefault="00E074A7" w:rsidP="00E11DE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.3. Решение задач Программы:</w:t>
      </w:r>
    </w:p>
    <w:p w:rsidR="00E11DE6" w:rsidRPr="00E11DE6" w:rsidRDefault="00E074A7" w:rsidP="00E11DE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.3.1. На решение задачи по </w:t>
      </w:r>
      <w:r>
        <w:rPr>
          <w:sz w:val="28"/>
          <w:szCs w:val="28"/>
        </w:rPr>
        <w:t>формированию и укреплению духовно-нравственных ценностей и гражданской культуры молодёжи поселения</w:t>
      </w:r>
      <w:r w:rsidR="00E11DE6" w:rsidRPr="00E11DE6">
        <w:rPr>
          <w:sz w:val="28"/>
          <w:szCs w:val="28"/>
        </w:rPr>
        <w:t>: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увеличение </w:t>
      </w:r>
      <w:r w:rsidR="00E074A7">
        <w:rPr>
          <w:sz w:val="28"/>
          <w:szCs w:val="28"/>
        </w:rPr>
        <w:t>количества мероприятий данной направленности</w:t>
      </w:r>
      <w:r w:rsidRPr="00E11DE6">
        <w:rPr>
          <w:sz w:val="28"/>
          <w:szCs w:val="28"/>
        </w:rPr>
        <w:t>;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повышение квалификации </w:t>
      </w:r>
      <w:r w:rsidR="00E074A7">
        <w:rPr>
          <w:sz w:val="28"/>
          <w:szCs w:val="28"/>
        </w:rPr>
        <w:t>специалистов сферы молодёжной политики.</w:t>
      </w:r>
    </w:p>
    <w:p w:rsidR="00E11DE6" w:rsidRPr="00E11DE6" w:rsidRDefault="00E074A7" w:rsidP="00E074A7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.3.2. Решение задачи по </w:t>
      </w:r>
      <w:r>
        <w:rPr>
          <w:sz w:val="28"/>
          <w:szCs w:val="28"/>
        </w:rPr>
        <w:t>развитию потенциала социаль</w:t>
      </w:r>
      <w:r w:rsidR="00951A03">
        <w:rPr>
          <w:sz w:val="28"/>
          <w:szCs w:val="28"/>
        </w:rPr>
        <w:t xml:space="preserve">но-значимой активности молодёжи </w:t>
      </w:r>
      <w:r>
        <w:rPr>
          <w:sz w:val="28"/>
          <w:szCs w:val="28"/>
        </w:rPr>
        <w:t>поселения и его включение в процессы государственного и общественного роста</w:t>
      </w:r>
      <w:r w:rsidR="00E11DE6" w:rsidRPr="00E11DE6">
        <w:rPr>
          <w:sz w:val="28"/>
          <w:szCs w:val="28"/>
        </w:rPr>
        <w:t xml:space="preserve">  будет осуществляться посредством реализации следующих мероприятий:</w:t>
      </w:r>
    </w:p>
    <w:p w:rsidR="00E11DE6" w:rsidRPr="00E11DE6" w:rsidRDefault="00E11DE6" w:rsidP="00E11DE6">
      <w:pPr>
        <w:spacing w:line="24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- </w:t>
      </w:r>
      <w:r w:rsidR="00E074A7" w:rsidRPr="00FA5106">
        <w:rPr>
          <w:rFonts w:cs="Calibri"/>
          <w:sz w:val="28"/>
          <w:szCs w:val="28"/>
        </w:rPr>
        <w:t>содейств</w:t>
      </w:r>
      <w:r w:rsidR="001C011A">
        <w:rPr>
          <w:rFonts w:cs="Calibri"/>
          <w:sz w:val="28"/>
          <w:szCs w:val="28"/>
        </w:rPr>
        <w:t>ие</w:t>
      </w:r>
      <w:r w:rsidR="00E074A7" w:rsidRPr="00FA5106">
        <w:rPr>
          <w:rFonts w:cs="Calibri"/>
          <w:sz w:val="28"/>
          <w:szCs w:val="28"/>
        </w:rPr>
        <w:t xml:space="preserve"> в привлечени</w:t>
      </w:r>
      <w:r w:rsidR="00FF00C3">
        <w:rPr>
          <w:rFonts w:cs="Calibri"/>
          <w:sz w:val="28"/>
          <w:szCs w:val="28"/>
        </w:rPr>
        <w:t>и</w:t>
      </w:r>
      <w:r w:rsidR="00E074A7" w:rsidRPr="00FA5106">
        <w:rPr>
          <w:rFonts w:cs="Calibri"/>
          <w:sz w:val="28"/>
          <w:szCs w:val="28"/>
        </w:rPr>
        <w:t xml:space="preserve"> талантливой молодежи </w:t>
      </w:r>
      <w:r w:rsidR="00E074A7" w:rsidRPr="00FA5106">
        <w:rPr>
          <w:sz w:val="28"/>
          <w:szCs w:val="28"/>
        </w:rPr>
        <w:t xml:space="preserve">в процессы развития </w:t>
      </w:r>
      <w:r w:rsidR="001C011A">
        <w:rPr>
          <w:sz w:val="28"/>
          <w:szCs w:val="28"/>
        </w:rPr>
        <w:t xml:space="preserve">поселения </w:t>
      </w:r>
      <w:r w:rsidR="00E074A7" w:rsidRPr="00FA5106">
        <w:rPr>
          <w:sz w:val="28"/>
          <w:szCs w:val="28"/>
        </w:rPr>
        <w:t>посредством самореализации своих способностей через уча</w:t>
      </w:r>
      <w:r w:rsidR="00E074A7">
        <w:rPr>
          <w:sz w:val="28"/>
          <w:szCs w:val="28"/>
        </w:rPr>
        <w:t>стие в программных мероприятиях.</w:t>
      </w:r>
    </w:p>
    <w:p w:rsidR="00E11DE6" w:rsidRPr="00E11DE6" w:rsidRDefault="00E074A7" w:rsidP="00E07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.3.3. В рамках решения задачи по </w:t>
      </w:r>
      <w:r>
        <w:rPr>
          <w:sz w:val="28"/>
          <w:szCs w:val="28"/>
        </w:rPr>
        <w:t>п</w:t>
      </w:r>
      <w:r w:rsidRPr="00024137">
        <w:rPr>
          <w:sz w:val="28"/>
          <w:szCs w:val="28"/>
        </w:rPr>
        <w:t>оддержк</w:t>
      </w:r>
      <w:r>
        <w:rPr>
          <w:sz w:val="28"/>
          <w:szCs w:val="28"/>
        </w:rPr>
        <w:t>е</w:t>
      </w:r>
      <w:r w:rsidRPr="00024137">
        <w:rPr>
          <w:sz w:val="28"/>
          <w:szCs w:val="28"/>
        </w:rPr>
        <w:t xml:space="preserve"> инициатив молодёжных организаций и объединений, ведущих свою деятельность на территории поселения</w:t>
      </w:r>
      <w:r w:rsidR="00E11DE6" w:rsidRPr="00E11DE6">
        <w:rPr>
          <w:sz w:val="28"/>
          <w:szCs w:val="28"/>
        </w:rPr>
        <w:t xml:space="preserve"> запланированы следующие мероприятия:</w:t>
      </w:r>
    </w:p>
    <w:p w:rsidR="00E11DE6" w:rsidRPr="00E11DE6" w:rsidRDefault="00E11DE6" w:rsidP="00E11DE6">
      <w:pPr>
        <w:spacing w:line="24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 - </w:t>
      </w:r>
      <w:r w:rsidR="001C011A">
        <w:rPr>
          <w:sz w:val="28"/>
          <w:szCs w:val="28"/>
        </w:rPr>
        <w:t>поддерживать инициативы молодёжных организаций и объединений</w:t>
      </w:r>
      <w:r w:rsidRPr="00E11DE6">
        <w:rPr>
          <w:sz w:val="28"/>
          <w:szCs w:val="28"/>
        </w:rPr>
        <w:t>;</w:t>
      </w:r>
    </w:p>
    <w:p w:rsidR="00E11DE6" w:rsidRDefault="00E11DE6" w:rsidP="00E11DE6">
      <w:pPr>
        <w:spacing w:line="280" w:lineRule="atLeast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    </w:t>
      </w:r>
      <w:r w:rsidR="00FD4E03">
        <w:rPr>
          <w:sz w:val="28"/>
          <w:szCs w:val="28"/>
        </w:rPr>
        <w:t xml:space="preserve"> </w:t>
      </w:r>
      <w:r w:rsidRPr="00E11DE6">
        <w:rPr>
          <w:sz w:val="28"/>
          <w:szCs w:val="28"/>
        </w:rPr>
        <w:t xml:space="preserve">- </w:t>
      </w:r>
      <w:r w:rsidR="00FD4E03">
        <w:rPr>
          <w:rFonts w:cs="Calibri"/>
          <w:sz w:val="28"/>
          <w:szCs w:val="28"/>
        </w:rPr>
        <w:t>развивать</w:t>
      </w:r>
      <w:r w:rsidR="00FD4E03" w:rsidRPr="0061612E">
        <w:rPr>
          <w:rFonts w:cs="Calibri"/>
          <w:sz w:val="28"/>
          <w:szCs w:val="28"/>
        </w:rPr>
        <w:t xml:space="preserve"> </w:t>
      </w:r>
      <w:r w:rsidR="00FD4E03">
        <w:rPr>
          <w:sz w:val="28"/>
          <w:szCs w:val="28"/>
        </w:rPr>
        <w:t xml:space="preserve">Совет молодежи при администрации </w:t>
      </w:r>
      <w:r w:rsidR="00FD4E03" w:rsidRPr="007D416A">
        <w:rPr>
          <w:sz w:val="28"/>
          <w:szCs w:val="28"/>
        </w:rPr>
        <w:t>поселения</w:t>
      </w:r>
      <w:r w:rsidR="00FD4E03">
        <w:rPr>
          <w:sz w:val="28"/>
          <w:szCs w:val="28"/>
        </w:rPr>
        <w:t>.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 рамках решения задачи по вовлечению молодёжи в занятие творческой </w:t>
      </w:r>
      <w:r w:rsidR="00094BF6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запланировано следующие мероприятие: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мероприятий данной направленности.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В рамках решения задачи по вовлечению молодёжи в здоровый образ жизни и занятия спортом планируется: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кубков главы </w:t>
      </w:r>
      <w:r w:rsidR="00841C2F">
        <w:rPr>
          <w:sz w:val="28"/>
          <w:szCs w:val="28"/>
        </w:rPr>
        <w:t xml:space="preserve">администрации </w:t>
      </w:r>
      <w:r w:rsidR="00FB4E18">
        <w:rPr>
          <w:sz w:val="28"/>
          <w:szCs w:val="28"/>
        </w:rPr>
        <w:t xml:space="preserve">Багаевского </w:t>
      </w:r>
      <w:r>
        <w:rPr>
          <w:sz w:val="28"/>
          <w:szCs w:val="28"/>
        </w:rPr>
        <w:t>сель</w:t>
      </w:r>
      <w:r w:rsidR="00FB4E18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и открытых турниров.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3.3.6. В рамках решения задачи по вовлечению молодёжи в волонтёрскую (добровольческую) деятельность планируется:</w:t>
      </w:r>
    </w:p>
    <w:p w:rsidR="007F6221" w:rsidRDefault="007F6221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11A">
        <w:rPr>
          <w:sz w:val="28"/>
          <w:szCs w:val="28"/>
        </w:rPr>
        <w:t>организация и проведение</w:t>
      </w:r>
      <w:r w:rsidR="003104CA">
        <w:rPr>
          <w:sz w:val="28"/>
          <w:szCs w:val="28"/>
        </w:rPr>
        <w:t xml:space="preserve"> недели добра, акции «Собери ребёнка в школу», акций помощи бездомным животным.</w:t>
      </w:r>
    </w:p>
    <w:p w:rsidR="003104CA" w:rsidRDefault="003104CA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3.3.7. В рамках решения задачи по формированию у молодёжи традиционных семейных ценн</w:t>
      </w:r>
      <w:r w:rsidR="00FF00C3">
        <w:rPr>
          <w:sz w:val="28"/>
          <w:szCs w:val="28"/>
        </w:rPr>
        <w:t>остей, поддержки</w:t>
      </w:r>
      <w:r>
        <w:rPr>
          <w:sz w:val="28"/>
          <w:szCs w:val="28"/>
        </w:rPr>
        <w:t xml:space="preserve">  молодых семей планируется:</w:t>
      </w:r>
    </w:p>
    <w:p w:rsidR="003104CA" w:rsidRDefault="003104CA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11A">
        <w:rPr>
          <w:sz w:val="28"/>
          <w:szCs w:val="28"/>
        </w:rPr>
        <w:t>проведение мероприятий семейной направленности.</w:t>
      </w:r>
    </w:p>
    <w:p w:rsidR="003104CA" w:rsidRDefault="003104CA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3.3.8. В рамках решения задачи по</w:t>
      </w:r>
      <w:r w:rsidRPr="003104C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взаимодействию с общественными организациями и движениями планируется:</w:t>
      </w:r>
    </w:p>
    <w:p w:rsidR="003104CA" w:rsidRDefault="003104CA" w:rsidP="007F6221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совместных мероприятий.</w:t>
      </w:r>
    </w:p>
    <w:p w:rsidR="00E11DE6" w:rsidRPr="00E11DE6" w:rsidRDefault="00E11DE6" w:rsidP="00E11DE6">
      <w:pPr>
        <w:rPr>
          <w:color w:val="FF0000"/>
          <w:sz w:val="28"/>
          <w:szCs w:val="28"/>
        </w:rPr>
      </w:pPr>
    </w:p>
    <w:p w:rsidR="00E11DE6" w:rsidRPr="001C011A" w:rsidRDefault="001C011A" w:rsidP="001C011A">
      <w:pPr>
        <w:ind w:left="36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1DE6" w:rsidRPr="001C011A">
        <w:rPr>
          <w:sz w:val="28"/>
          <w:szCs w:val="28"/>
        </w:rPr>
        <w:t xml:space="preserve">Сроки </w:t>
      </w:r>
      <w:r w:rsidR="005E38E0" w:rsidRPr="001C011A">
        <w:rPr>
          <w:sz w:val="28"/>
          <w:szCs w:val="28"/>
        </w:rPr>
        <w:t xml:space="preserve">реализации </w:t>
      </w:r>
      <w:r w:rsidR="00E11DE6" w:rsidRPr="001C011A">
        <w:rPr>
          <w:sz w:val="28"/>
          <w:szCs w:val="28"/>
        </w:rPr>
        <w:t>программы</w:t>
      </w:r>
    </w:p>
    <w:p w:rsidR="00E11DE6" w:rsidRPr="00E11DE6" w:rsidRDefault="00E11DE6" w:rsidP="00E11DE6">
      <w:pPr>
        <w:jc w:val="center"/>
        <w:rPr>
          <w:caps/>
          <w:sz w:val="28"/>
          <w:szCs w:val="28"/>
        </w:rPr>
      </w:pPr>
    </w:p>
    <w:p w:rsidR="00E11DE6" w:rsidRPr="00E11DE6" w:rsidRDefault="001C011A" w:rsidP="001C011A">
      <w:pPr>
        <w:pStyle w:val="aa"/>
        <w:ind w:left="360"/>
        <w:rPr>
          <w:szCs w:val="28"/>
        </w:rPr>
      </w:pPr>
      <w:r>
        <w:rPr>
          <w:szCs w:val="28"/>
        </w:rPr>
        <w:t xml:space="preserve">4.1. </w:t>
      </w:r>
      <w:r w:rsidR="005E38E0">
        <w:rPr>
          <w:szCs w:val="28"/>
        </w:rPr>
        <w:t xml:space="preserve">Сроки реализации программы: </w:t>
      </w:r>
      <w:r w:rsidR="009B06DC">
        <w:rPr>
          <w:szCs w:val="28"/>
        </w:rPr>
        <w:t>2021-2030</w:t>
      </w:r>
      <w:r w:rsidR="00E11DE6" w:rsidRPr="00E11DE6">
        <w:rPr>
          <w:szCs w:val="28"/>
        </w:rPr>
        <w:t xml:space="preserve"> годы.</w:t>
      </w:r>
    </w:p>
    <w:p w:rsidR="00E11DE6" w:rsidRPr="00E11DE6" w:rsidRDefault="00E11DE6" w:rsidP="00E11DE6">
      <w:pPr>
        <w:pStyle w:val="aa"/>
        <w:rPr>
          <w:szCs w:val="28"/>
        </w:rPr>
      </w:pPr>
    </w:p>
    <w:p w:rsidR="00E11DE6" w:rsidRDefault="00E11DE6" w:rsidP="00E11DE6">
      <w:pPr>
        <w:pStyle w:val="aa"/>
        <w:rPr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56506C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227DC0" w:rsidRPr="009B06DC" w:rsidRDefault="00227DC0" w:rsidP="00227DC0">
      <w:pPr>
        <w:pStyle w:val="aa"/>
        <w:jc w:val="right"/>
      </w:pPr>
      <w:r w:rsidRPr="009B06DC">
        <w:rPr>
          <w:sz w:val="24"/>
        </w:rPr>
        <w:lastRenderedPageBreak/>
        <w:t xml:space="preserve">Приложение № </w:t>
      </w:r>
      <w:r w:rsidR="00043F39" w:rsidRPr="009B06DC">
        <w:rPr>
          <w:sz w:val="24"/>
        </w:rPr>
        <w:t>1</w:t>
      </w:r>
    </w:p>
    <w:p w:rsidR="00227DC0" w:rsidRPr="009B06DC" w:rsidRDefault="00227DC0" w:rsidP="00227DC0">
      <w:pPr>
        <w:pStyle w:val="aa"/>
        <w:ind w:right="-15"/>
        <w:jc w:val="right"/>
      </w:pPr>
      <w:r w:rsidRPr="009B06DC">
        <w:rPr>
          <w:sz w:val="24"/>
        </w:rPr>
        <w:t>к  муниципальной  программе</w:t>
      </w:r>
    </w:p>
    <w:p w:rsidR="00227DC0" w:rsidRPr="009B06DC" w:rsidRDefault="00227DC0" w:rsidP="00227DC0">
      <w:pPr>
        <w:pStyle w:val="aa"/>
        <w:ind w:left="5812" w:hanging="850"/>
        <w:jc w:val="right"/>
      </w:pPr>
      <w:r w:rsidRPr="009B06DC">
        <w:rPr>
          <w:sz w:val="24"/>
        </w:rPr>
        <w:t>Багаевского сельского поселения</w:t>
      </w:r>
    </w:p>
    <w:tbl>
      <w:tblPr>
        <w:tblW w:w="16468" w:type="dxa"/>
        <w:tblInd w:w="-72" w:type="dxa"/>
        <w:tblLayout w:type="fixed"/>
        <w:tblLook w:val="0000"/>
      </w:tblPr>
      <w:tblGrid>
        <w:gridCol w:w="16468"/>
      </w:tblGrid>
      <w:tr w:rsidR="00CB429D" w:rsidRPr="00F6267D" w:rsidTr="00B27523">
        <w:trPr>
          <w:trHeight w:val="739"/>
        </w:trPr>
        <w:tc>
          <w:tcPr>
            <w:tcW w:w="1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F39" w:rsidRPr="00043F39" w:rsidRDefault="00CB429D" w:rsidP="00043F39">
            <w:pPr>
              <w:tabs>
                <w:tab w:val="left" w:pos="5353"/>
              </w:tabs>
              <w:jc w:val="center"/>
              <w:rPr>
                <w:b/>
                <w:color w:val="000000"/>
              </w:rPr>
            </w:pPr>
            <w:r w:rsidRPr="00043F39">
              <w:rPr>
                <w:b/>
                <w:color w:val="000000"/>
              </w:rPr>
              <w:t xml:space="preserve">Целевые показатели  </w:t>
            </w:r>
            <w:r w:rsidR="00227DC0" w:rsidRPr="00043F39">
              <w:rPr>
                <w:b/>
                <w:color w:val="000000"/>
              </w:rPr>
              <w:t xml:space="preserve"> и индикаторы </w:t>
            </w:r>
            <w:r w:rsidR="00043F39" w:rsidRPr="00043F39">
              <w:rPr>
                <w:b/>
                <w:color w:val="000000"/>
              </w:rPr>
              <w:t>м</w:t>
            </w:r>
            <w:r w:rsidRPr="00043F39">
              <w:rPr>
                <w:b/>
                <w:color w:val="000000"/>
              </w:rPr>
              <w:t>униципальной программы</w:t>
            </w:r>
          </w:p>
          <w:p w:rsidR="00043F39" w:rsidRPr="00043F39" w:rsidRDefault="00043F39" w:rsidP="00043F39">
            <w:pPr>
              <w:tabs>
                <w:tab w:val="left" w:pos="5353"/>
              </w:tabs>
              <w:jc w:val="center"/>
              <w:rPr>
                <w:b/>
              </w:rPr>
            </w:pPr>
            <w:r w:rsidRPr="00043F39">
              <w:rPr>
                <w:b/>
              </w:rPr>
              <w:t>« Молодежная политика Багаевского сельского поселения »</w:t>
            </w:r>
          </w:p>
          <w:p w:rsidR="00043F39" w:rsidRPr="00043F39" w:rsidRDefault="00043F39" w:rsidP="00043F39">
            <w:pPr>
              <w:ind w:firstLine="709"/>
              <w:jc w:val="both"/>
              <w:rPr>
                <w:rFonts w:eastAsia="MS Mincho"/>
                <w:b/>
                <w:highlight w:val="yellow"/>
              </w:rPr>
            </w:pPr>
          </w:p>
          <w:p w:rsidR="00CB429D" w:rsidRPr="00043F39" w:rsidRDefault="00CB429D" w:rsidP="00B73484">
            <w:pPr>
              <w:jc w:val="center"/>
              <w:rPr>
                <w:b/>
                <w:color w:val="000000"/>
              </w:rPr>
            </w:pPr>
          </w:p>
        </w:tc>
      </w:tr>
    </w:tbl>
    <w:tbl>
      <w:tblPr>
        <w:tblStyle w:val="a8"/>
        <w:tblW w:w="5205" w:type="pct"/>
        <w:tblLayout w:type="fixed"/>
        <w:tblLook w:val="04A0"/>
      </w:tblPr>
      <w:tblGrid>
        <w:gridCol w:w="541"/>
        <w:gridCol w:w="1906"/>
        <w:gridCol w:w="2122"/>
        <w:gridCol w:w="927"/>
        <w:gridCol w:w="1557"/>
        <w:gridCol w:w="569"/>
        <w:gridCol w:w="566"/>
        <w:gridCol w:w="569"/>
        <w:gridCol w:w="566"/>
        <w:gridCol w:w="566"/>
        <w:gridCol w:w="569"/>
        <w:gridCol w:w="566"/>
        <w:gridCol w:w="566"/>
        <w:gridCol w:w="579"/>
        <w:gridCol w:w="556"/>
        <w:gridCol w:w="1416"/>
        <w:gridCol w:w="1841"/>
      </w:tblGrid>
      <w:tr w:rsidR="00E5335D" w:rsidTr="00B27523">
        <w:tc>
          <w:tcPr>
            <w:tcW w:w="169" w:type="pct"/>
            <w:vAlign w:val="center"/>
          </w:tcPr>
          <w:p w:rsidR="009B06DC" w:rsidRPr="00F6267D" w:rsidRDefault="009B06DC" w:rsidP="00866D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6267D">
              <w:rPr>
                <w:color w:val="000000"/>
              </w:rPr>
              <w:t>п</w:t>
            </w:r>
            <w:proofErr w:type="spellEnd"/>
            <w:proofErr w:type="gramEnd"/>
            <w:r w:rsidRPr="00F6267D">
              <w:rPr>
                <w:color w:val="000000"/>
              </w:rPr>
              <w:t>/</w:t>
            </w:r>
            <w:proofErr w:type="spellStart"/>
            <w:r w:rsidRPr="00F6267D">
              <w:rPr>
                <w:color w:val="000000"/>
              </w:rPr>
              <w:t>п</w:t>
            </w:r>
            <w:proofErr w:type="spellEnd"/>
          </w:p>
        </w:tc>
        <w:tc>
          <w:tcPr>
            <w:tcW w:w="596" w:type="pct"/>
            <w:vAlign w:val="center"/>
          </w:tcPr>
          <w:p w:rsidR="009B06DC" w:rsidRPr="00F6267D" w:rsidRDefault="009B06DC" w:rsidP="00866D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664" w:type="pct"/>
            <w:vAlign w:val="center"/>
          </w:tcPr>
          <w:p w:rsidR="009B06DC" w:rsidRPr="00F6267D" w:rsidRDefault="009B06DC" w:rsidP="00866D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290" w:type="pct"/>
            <w:vAlign w:val="center"/>
          </w:tcPr>
          <w:p w:rsidR="009B06DC" w:rsidRPr="00F6267D" w:rsidRDefault="009B06DC" w:rsidP="00866D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487" w:type="pct"/>
            <w:vAlign w:val="center"/>
          </w:tcPr>
          <w:p w:rsidR="009B06DC" w:rsidRPr="00F6267D" w:rsidRDefault="009B06DC" w:rsidP="00866D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Базовый   показатель на  начало  реализации   </w:t>
            </w:r>
            <w:r w:rsidRPr="00F6267D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178" w:type="pct"/>
          </w:tcPr>
          <w:p w:rsidR="00E5335D" w:rsidRDefault="00E5335D" w:rsidP="00540550">
            <w:r>
              <w:t>20</w:t>
            </w:r>
          </w:p>
          <w:p w:rsidR="009B06DC" w:rsidRPr="00E5335D" w:rsidRDefault="00E5335D" w:rsidP="00540550">
            <w:r>
              <w:t>21</w:t>
            </w:r>
          </w:p>
        </w:tc>
        <w:tc>
          <w:tcPr>
            <w:tcW w:w="177" w:type="pct"/>
          </w:tcPr>
          <w:p w:rsidR="009B06DC" w:rsidRPr="00E5335D" w:rsidRDefault="00E5335D" w:rsidP="00540550">
            <w:r>
              <w:t>2022</w:t>
            </w:r>
          </w:p>
        </w:tc>
        <w:tc>
          <w:tcPr>
            <w:tcW w:w="178" w:type="pct"/>
          </w:tcPr>
          <w:p w:rsidR="009B06DC" w:rsidRPr="00E5335D" w:rsidRDefault="00E5335D" w:rsidP="00540550">
            <w:r>
              <w:t>2023</w:t>
            </w:r>
          </w:p>
        </w:tc>
        <w:tc>
          <w:tcPr>
            <w:tcW w:w="177" w:type="pct"/>
          </w:tcPr>
          <w:p w:rsidR="009B06DC" w:rsidRPr="00E5335D" w:rsidRDefault="00E5335D" w:rsidP="00540550">
            <w:r>
              <w:t>2024</w:t>
            </w:r>
          </w:p>
        </w:tc>
        <w:tc>
          <w:tcPr>
            <w:tcW w:w="177" w:type="pct"/>
          </w:tcPr>
          <w:p w:rsidR="009B06DC" w:rsidRPr="00E5335D" w:rsidRDefault="00E5335D" w:rsidP="00540550">
            <w:r>
              <w:t>2025</w:t>
            </w:r>
          </w:p>
        </w:tc>
        <w:tc>
          <w:tcPr>
            <w:tcW w:w="178" w:type="pct"/>
          </w:tcPr>
          <w:p w:rsidR="009B06DC" w:rsidRPr="00E5335D" w:rsidRDefault="00E5335D" w:rsidP="00540550">
            <w:r>
              <w:t>2026</w:t>
            </w:r>
          </w:p>
        </w:tc>
        <w:tc>
          <w:tcPr>
            <w:tcW w:w="177" w:type="pct"/>
          </w:tcPr>
          <w:p w:rsidR="009B06DC" w:rsidRPr="00E5335D" w:rsidRDefault="00E5335D" w:rsidP="00540550">
            <w:r>
              <w:t>2027</w:t>
            </w:r>
          </w:p>
        </w:tc>
        <w:tc>
          <w:tcPr>
            <w:tcW w:w="177" w:type="pct"/>
          </w:tcPr>
          <w:p w:rsidR="009B06DC" w:rsidRPr="00E5335D" w:rsidRDefault="00E5335D" w:rsidP="00540550">
            <w:r>
              <w:t>2028</w:t>
            </w:r>
          </w:p>
        </w:tc>
        <w:tc>
          <w:tcPr>
            <w:tcW w:w="181" w:type="pct"/>
          </w:tcPr>
          <w:p w:rsidR="00E5335D" w:rsidRDefault="00E5335D" w:rsidP="00540550">
            <w:r>
              <w:t>20</w:t>
            </w:r>
          </w:p>
          <w:p w:rsidR="009B06DC" w:rsidRPr="00E5335D" w:rsidRDefault="00E5335D" w:rsidP="00540550">
            <w:r>
              <w:t>29</w:t>
            </w:r>
          </w:p>
        </w:tc>
        <w:tc>
          <w:tcPr>
            <w:tcW w:w="174" w:type="pct"/>
          </w:tcPr>
          <w:p w:rsidR="00E5335D" w:rsidRDefault="00E5335D" w:rsidP="00540550">
            <w:r>
              <w:t>20</w:t>
            </w:r>
          </w:p>
          <w:p w:rsidR="009B06DC" w:rsidRPr="00E5335D" w:rsidRDefault="00E5335D" w:rsidP="00540550">
            <w:r>
              <w:t>30</w:t>
            </w:r>
          </w:p>
        </w:tc>
        <w:tc>
          <w:tcPr>
            <w:tcW w:w="443" w:type="pct"/>
          </w:tcPr>
          <w:p w:rsidR="009B06DC" w:rsidRDefault="009B06DC" w:rsidP="00E5335D">
            <w:pPr>
              <w:jc w:val="center"/>
              <w:rPr>
                <w:sz w:val="28"/>
                <w:szCs w:val="28"/>
              </w:rPr>
            </w:pPr>
            <w:r w:rsidRPr="00F6267D">
              <w:rPr>
                <w:color w:val="000000"/>
              </w:rPr>
              <w:t xml:space="preserve">Целевое  значение    </w:t>
            </w:r>
            <w:r w:rsidRPr="00F6267D">
              <w:rPr>
                <w:color w:val="000000"/>
              </w:rPr>
              <w:br/>
              <w:t xml:space="preserve"> показателя на момент     </w:t>
            </w:r>
            <w:r w:rsidRPr="00F6267D">
              <w:rPr>
                <w:color w:val="000000"/>
              </w:rPr>
              <w:br/>
              <w:t xml:space="preserve">  окончания   действия    </w:t>
            </w:r>
            <w:r w:rsidRPr="00F6267D">
              <w:rPr>
                <w:color w:val="000000"/>
              </w:rPr>
              <w:br/>
              <w:t>Муниципальной</w:t>
            </w:r>
            <w:r w:rsidRPr="00F6267D">
              <w:rPr>
                <w:color w:val="000000"/>
              </w:rPr>
              <w:br/>
              <w:t>программы</w:t>
            </w:r>
          </w:p>
        </w:tc>
        <w:tc>
          <w:tcPr>
            <w:tcW w:w="576" w:type="pct"/>
          </w:tcPr>
          <w:p w:rsidR="009B06DC" w:rsidRDefault="009B06DC" w:rsidP="00540550">
            <w:pPr>
              <w:rPr>
                <w:sz w:val="28"/>
                <w:szCs w:val="28"/>
              </w:rPr>
            </w:pPr>
            <w:r w:rsidRPr="00F6267D">
              <w:rPr>
                <w:color w:val="000000"/>
              </w:rPr>
              <w:t>Координатор/ участник</w:t>
            </w:r>
          </w:p>
        </w:tc>
      </w:tr>
      <w:tr w:rsidR="0027279E" w:rsidRPr="0027279E" w:rsidTr="00B27523">
        <w:trPr>
          <w:cantSplit/>
          <w:trHeight w:val="1134"/>
        </w:trPr>
        <w:tc>
          <w:tcPr>
            <w:tcW w:w="169" w:type="pct"/>
          </w:tcPr>
          <w:p w:rsidR="0027279E" w:rsidRPr="0027279E" w:rsidRDefault="0027279E" w:rsidP="00540550">
            <w:r w:rsidRPr="0027279E">
              <w:t>1</w:t>
            </w:r>
          </w:p>
        </w:tc>
        <w:tc>
          <w:tcPr>
            <w:tcW w:w="596" w:type="pct"/>
          </w:tcPr>
          <w:p w:rsidR="0027279E" w:rsidRPr="0027279E" w:rsidRDefault="0027279E" w:rsidP="00866D26">
            <w:r w:rsidRPr="0027279E">
              <w:t>основное мероприятие 1</w:t>
            </w:r>
          </w:p>
        </w:tc>
        <w:tc>
          <w:tcPr>
            <w:tcW w:w="664" w:type="pct"/>
          </w:tcPr>
          <w:p w:rsidR="0027279E" w:rsidRPr="0027279E" w:rsidRDefault="0027279E" w:rsidP="00866D26">
            <w:pPr>
              <w:jc w:val="both"/>
            </w:pPr>
            <w:r w:rsidRPr="0027279E">
              <w:t>Доля молодых людей, участвующих в мероприятиях творческой направленности, от общего числа молодежи</w:t>
            </w:r>
          </w:p>
        </w:tc>
        <w:tc>
          <w:tcPr>
            <w:tcW w:w="290" w:type="pct"/>
            <w:textDirection w:val="btLr"/>
          </w:tcPr>
          <w:p w:rsidR="0027279E" w:rsidRPr="0027279E" w:rsidRDefault="0027279E" w:rsidP="00E5335D">
            <w:pPr>
              <w:ind w:left="113" w:right="113"/>
            </w:pPr>
            <w:r w:rsidRPr="0027279E">
              <w:t>процент</w:t>
            </w:r>
          </w:p>
        </w:tc>
        <w:tc>
          <w:tcPr>
            <w:tcW w:w="487" w:type="pct"/>
          </w:tcPr>
          <w:p w:rsidR="0027279E" w:rsidRPr="0027279E" w:rsidRDefault="0027279E" w:rsidP="009678BF">
            <w:pPr>
              <w:jc w:val="center"/>
            </w:pPr>
            <w:r w:rsidRPr="0027279E">
              <w:t>30</w:t>
            </w:r>
          </w:p>
        </w:tc>
        <w:tc>
          <w:tcPr>
            <w:tcW w:w="178" w:type="pct"/>
          </w:tcPr>
          <w:p w:rsidR="0027279E" w:rsidRPr="00F6267D" w:rsidRDefault="0027279E" w:rsidP="00866D26">
            <w:r>
              <w:t>32</w:t>
            </w:r>
          </w:p>
        </w:tc>
        <w:tc>
          <w:tcPr>
            <w:tcW w:w="177" w:type="pct"/>
          </w:tcPr>
          <w:p w:rsidR="0027279E" w:rsidRPr="00F6267D" w:rsidRDefault="0027279E" w:rsidP="00866D26">
            <w:r>
              <w:t>34</w:t>
            </w:r>
          </w:p>
        </w:tc>
        <w:tc>
          <w:tcPr>
            <w:tcW w:w="178" w:type="pct"/>
          </w:tcPr>
          <w:p w:rsidR="0027279E" w:rsidRPr="0027279E" w:rsidRDefault="0027279E" w:rsidP="00866D26">
            <w:r>
              <w:t>36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8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81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4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443" w:type="pct"/>
          </w:tcPr>
          <w:p w:rsidR="0027279E" w:rsidRPr="0027279E" w:rsidRDefault="0027279E" w:rsidP="0027279E">
            <w:pPr>
              <w:jc w:val="center"/>
            </w:pPr>
            <w:r w:rsidRPr="0027279E">
              <w:t>38</w:t>
            </w:r>
          </w:p>
        </w:tc>
        <w:tc>
          <w:tcPr>
            <w:tcW w:w="576" w:type="pct"/>
            <w:vMerge w:val="restart"/>
          </w:tcPr>
          <w:p w:rsidR="0027279E" w:rsidRPr="0027279E" w:rsidRDefault="0027279E" w:rsidP="00540550">
            <w:r>
              <w:t>Сектор по социальным и кадровым вопросам</w:t>
            </w:r>
            <w:r w:rsidRPr="007D07EB">
              <w:t xml:space="preserve"> администрации </w:t>
            </w:r>
            <w:r>
              <w:t xml:space="preserve">Багаевского </w:t>
            </w:r>
            <w:r w:rsidRPr="007D07EB">
              <w:t xml:space="preserve">сельского поселения </w:t>
            </w:r>
            <w:r w:rsidRPr="009504B5">
              <w:t>Организации, учреждения, граждане, их объединения; заинтересованные лица; общественные, некоммерчески</w:t>
            </w:r>
            <w:r w:rsidRPr="009504B5">
              <w:lastRenderedPageBreak/>
              <w:t>е  организации, муниц</w:t>
            </w:r>
            <w:r>
              <w:t>ипальные бюджетные учреждения</w:t>
            </w:r>
          </w:p>
        </w:tc>
      </w:tr>
      <w:tr w:rsidR="0027279E" w:rsidRPr="0027279E" w:rsidTr="00B27523">
        <w:trPr>
          <w:cantSplit/>
          <w:trHeight w:val="1134"/>
        </w:trPr>
        <w:tc>
          <w:tcPr>
            <w:tcW w:w="169" w:type="pct"/>
          </w:tcPr>
          <w:p w:rsidR="0027279E" w:rsidRPr="0027279E" w:rsidRDefault="0027279E" w:rsidP="00540550">
            <w:r w:rsidRPr="0027279E">
              <w:t>2</w:t>
            </w:r>
          </w:p>
        </w:tc>
        <w:tc>
          <w:tcPr>
            <w:tcW w:w="596" w:type="pct"/>
          </w:tcPr>
          <w:p w:rsidR="0027279E" w:rsidRPr="0027279E" w:rsidRDefault="0027279E" w:rsidP="00866D26">
            <w:r w:rsidRPr="0027279E">
              <w:t>основное мероприятие 2</w:t>
            </w:r>
          </w:p>
        </w:tc>
        <w:tc>
          <w:tcPr>
            <w:tcW w:w="664" w:type="pct"/>
          </w:tcPr>
          <w:p w:rsidR="0027279E" w:rsidRPr="0027279E" w:rsidRDefault="0027279E" w:rsidP="00866D26">
            <w:pPr>
              <w:spacing w:line="280" w:lineRule="atLeast"/>
              <w:jc w:val="both"/>
            </w:pPr>
            <w:r w:rsidRPr="0027279E">
              <w:t>Увеличение взаимодействия с организациями участвующими в реализации молодёжной политики.</w:t>
            </w:r>
          </w:p>
          <w:p w:rsidR="0027279E" w:rsidRPr="0027279E" w:rsidRDefault="0027279E" w:rsidP="00866D26">
            <w:pPr>
              <w:jc w:val="both"/>
            </w:pPr>
          </w:p>
        </w:tc>
        <w:tc>
          <w:tcPr>
            <w:tcW w:w="290" w:type="pct"/>
            <w:textDirection w:val="btLr"/>
          </w:tcPr>
          <w:p w:rsidR="0027279E" w:rsidRPr="0027279E" w:rsidRDefault="00B27523" w:rsidP="00B27523">
            <w:pPr>
              <w:ind w:left="113" w:right="113"/>
            </w:pPr>
            <w:r w:rsidRPr="0027279E">
              <w:t>процент</w:t>
            </w:r>
          </w:p>
        </w:tc>
        <w:tc>
          <w:tcPr>
            <w:tcW w:w="487" w:type="pct"/>
          </w:tcPr>
          <w:p w:rsidR="0027279E" w:rsidRPr="0027279E" w:rsidRDefault="0027279E" w:rsidP="009678BF">
            <w:pPr>
              <w:jc w:val="center"/>
            </w:pPr>
            <w:r w:rsidRPr="0027279E">
              <w:t>10</w:t>
            </w:r>
          </w:p>
        </w:tc>
        <w:tc>
          <w:tcPr>
            <w:tcW w:w="178" w:type="pct"/>
          </w:tcPr>
          <w:p w:rsidR="0027279E" w:rsidRDefault="0027279E" w:rsidP="00866D26">
            <w:r>
              <w:rPr>
                <w:color w:val="000000"/>
              </w:rPr>
              <w:t>12</w:t>
            </w:r>
          </w:p>
        </w:tc>
        <w:tc>
          <w:tcPr>
            <w:tcW w:w="177" w:type="pct"/>
          </w:tcPr>
          <w:p w:rsidR="0027279E" w:rsidRDefault="0027279E" w:rsidP="00866D26">
            <w:r>
              <w:rPr>
                <w:color w:val="000000"/>
              </w:rPr>
              <w:t>14</w:t>
            </w:r>
          </w:p>
        </w:tc>
        <w:tc>
          <w:tcPr>
            <w:tcW w:w="178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8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81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4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443" w:type="pct"/>
          </w:tcPr>
          <w:p w:rsidR="0027279E" w:rsidRPr="0027279E" w:rsidRDefault="0027279E" w:rsidP="0027279E">
            <w:pPr>
              <w:jc w:val="center"/>
            </w:pPr>
            <w:r w:rsidRPr="0027279E">
              <w:t>16</w:t>
            </w:r>
          </w:p>
        </w:tc>
        <w:tc>
          <w:tcPr>
            <w:tcW w:w="576" w:type="pct"/>
            <w:vMerge/>
          </w:tcPr>
          <w:p w:rsidR="0027279E" w:rsidRPr="0027279E" w:rsidRDefault="0027279E" w:rsidP="00540550"/>
        </w:tc>
      </w:tr>
      <w:tr w:rsidR="0027279E" w:rsidRPr="0027279E" w:rsidTr="00B27523">
        <w:trPr>
          <w:cantSplit/>
          <w:trHeight w:val="1134"/>
        </w:trPr>
        <w:tc>
          <w:tcPr>
            <w:tcW w:w="169" w:type="pct"/>
          </w:tcPr>
          <w:p w:rsidR="0027279E" w:rsidRPr="0027279E" w:rsidRDefault="0027279E" w:rsidP="00540550">
            <w:r w:rsidRPr="0027279E">
              <w:lastRenderedPageBreak/>
              <w:t>3</w:t>
            </w:r>
          </w:p>
        </w:tc>
        <w:tc>
          <w:tcPr>
            <w:tcW w:w="596" w:type="pct"/>
          </w:tcPr>
          <w:p w:rsidR="0027279E" w:rsidRPr="0027279E" w:rsidRDefault="0027279E" w:rsidP="00866D26">
            <w:r w:rsidRPr="0027279E">
              <w:t>основное мероприятие 3</w:t>
            </w:r>
          </w:p>
        </w:tc>
        <w:tc>
          <w:tcPr>
            <w:tcW w:w="664" w:type="pct"/>
          </w:tcPr>
          <w:p w:rsidR="0027279E" w:rsidRPr="0027279E" w:rsidRDefault="0027279E" w:rsidP="00866D26">
            <w:pPr>
              <w:jc w:val="both"/>
            </w:pPr>
            <w:r w:rsidRPr="0027279E">
              <w:t xml:space="preserve">Увеличение доли молодежи участвующих в  мероприятиях гражданско-патриотической направленности, от общего числа молодежи сельского поселения </w:t>
            </w:r>
          </w:p>
        </w:tc>
        <w:tc>
          <w:tcPr>
            <w:tcW w:w="290" w:type="pct"/>
            <w:textDirection w:val="btLr"/>
          </w:tcPr>
          <w:p w:rsidR="0027279E" w:rsidRPr="0027279E" w:rsidRDefault="00B27523" w:rsidP="00B27523">
            <w:pPr>
              <w:ind w:left="113" w:right="113"/>
            </w:pPr>
            <w:r w:rsidRPr="0027279E">
              <w:t>процент</w:t>
            </w:r>
          </w:p>
        </w:tc>
        <w:tc>
          <w:tcPr>
            <w:tcW w:w="487" w:type="pct"/>
          </w:tcPr>
          <w:p w:rsidR="0027279E" w:rsidRPr="0027279E" w:rsidRDefault="0027279E" w:rsidP="009678BF">
            <w:pPr>
              <w:jc w:val="center"/>
            </w:pPr>
            <w:r w:rsidRPr="0027279E">
              <w:t>30</w:t>
            </w:r>
          </w:p>
        </w:tc>
        <w:tc>
          <w:tcPr>
            <w:tcW w:w="178" w:type="pct"/>
          </w:tcPr>
          <w:p w:rsidR="0027279E" w:rsidRPr="00F6267D" w:rsidRDefault="0027279E" w:rsidP="00866D26">
            <w:r>
              <w:t>32</w:t>
            </w:r>
          </w:p>
        </w:tc>
        <w:tc>
          <w:tcPr>
            <w:tcW w:w="177" w:type="pct"/>
          </w:tcPr>
          <w:p w:rsidR="0027279E" w:rsidRPr="00F6267D" w:rsidRDefault="0027279E" w:rsidP="00866D26">
            <w:r>
              <w:t>34</w:t>
            </w:r>
          </w:p>
        </w:tc>
        <w:tc>
          <w:tcPr>
            <w:tcW w:w="178" w:type="pct"/>
          </w:tcPr>
          <w:p w:rsidR="0027279E" w:rsidRPr="0027279E" w:rsidRDefault="0027279E" w:rsidP="0027279E">
            <w:r>
              <w:t>36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8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81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174" w:type="pct"/>
          </w:tcPr>
          <w:p w:rsidR="0027279E" w:rsidRPr="0027279E" w:rsidRDefault="0027279E" w:rsidP="00540550">
            <w:r>
              <w:t>38</w:t>
            </w:r>
          </w:p>
        </w:tc>
        <w:tc>
          <w:tcPr>
            <w:tcW w:w="443" w:type="pct"/>
          </w:tcPr>
          <w:p w:rsidR="0027279E" w:rsidRPr="0027279E" w:rsidRDefault="0027279E" w:rsidP="0027279E">
            <w:pPr>
              <w:jc w:val="center"/>
            </w:pPr>
            <w:r w:rsidRPr="0027279E">
              <w:t>38</w:t>
            </w:r>
          </w:p>
        </w:tc>
        <w:tc>
          <w:tcPr>
            <w:tcW w:w="576" w:type="pct"/>
            <w:vMerge/>
          </w:tcPr>
          <w:p w:rsidR="0027279E" w:rsidRPr="0027279E" w:rsidRDefault="0027279E" w:rsidP="00540550"/>
        </w:tc>
      </w:tr>
      <w:tr w:rsidR="0027279E" w:rsidRPr="0027279E" w:rsidTr="00B27523">
        <w:trPr>
          <w:cantSplit/>
          <w:trHeight w:val="1134"/>
        </w:trPr>
        <w:tc>
          <w:tcPr>
            <w:tcW w:w="169" w:type="pct"/>
          </w:tcPr>
          <w:p w:rsidR="0027279E" w:rsidRPr="0027279E" w:rsidRDefault="0027279E" w:rsidP="00540550">
            <w:r w:rsidRPr="0027279E">
              <w:lastRenderedPageBreak/>
              <w:t>4</w:t>
            </w:r>
          </w:p>
        </w:tc>
        <w:tc>
          <w:tcPr>
            <w:tcW w:w="596" w:type="pct"/>
          </w:tcPr>
          <w:p w:rsidR="0027279E" w:rsidRPr="0027279E" w:rsidRDefault="0027279E" w:rsidP="00866D26">
            <w:r w:rsidRPr="0027279E">
              <w:t>основное мероприятие 4</w:t>
            </w:r>
          </w:p>
        </w:tc>
        <w:tc>
          <w:tcPr>
            <w:tcW w:w="664" w:type="pct"/>
          </w:tcPr>
          <w:p w:rsidR="0027279E" w:rsidRPr="0027279E" w:rsidRDefault="0027279E" w:rsidP="00866D26">
            <w:pPr>
              <w:jc w:val="both"/>
            </w:pPr>
            <w:r w:rsidRPr="0027279E">
              <w:t xml:space="preserve">Увеличение участия в  социальных проектах молодёжи поселения </w:t>
            </w:r>
          </w:p>
        </w:tc>
        <w:tc>
          <w:tcPr>
            <w:tcW w:w="290" w:type="pct"/>
            <w:textDirection w:val="btLr"/>
          </w:tcPr>
          <w:p w:rsidR="0027279E" w:rsidRPr="0027279E" w:rsidRDefault="00B27523" w:rsidP="00B27523">
            <w:pPr>
              <w:ind w:left="113" w:right="113"/>
            </w:pPr>
            <w:r w:rsidRPr="0027279E">
              <w:t>процент</w:t>
            </w:r>
          </w:p>
        </w:tc>
        <w:tc>
          <w:tcPr>
            <w:tcW w:w="487" w:type="pct"/>
          </w:tcPr>
          <w:p w:rsidR="0027279E" w:rsidRPr="0027279E" w:rsidRDefault="0027279E" w:rsidP="009678BF">
            <w:pPr>
              <w:jc w:val="center"/>
            </w:pPr>
            <w:r w:rsidRPr="0027279E">
              <w:t>10</w:t>
            </w:r>
          </w:p>
        </w:tc>
        <w:tc>
          <w:tcPr>
            <w:tcW w:w="178" w:type="pct"/>
          </w:tcPr>
          <w:p w:rsidR="0027279E" w:rsidRDefault="0027279E" w:rsidP="00866D26">
            <w:r>
              <w:rPr>
                <w:color w:val="000000"/>
              </w:rPr>
              <w:t>12</w:t>
            </w:r>
          </w:p>
        </w:tc>
        <w:tc>
          <w:tcPr>
            <w:tcW w:w="177" w:type="pct"/>
          </w:tcPr>
          <w:p w:rsidR="0027279E" w:rsidRDefault="0027279E" w:rsidP="00866D26">
            <w:r>
              <w:rPr>
                <w:color w:val="000000"/>
              </w:rPr>
              <w:t>14</w:t>
            </w:r>
          </w:p>
        </w:tc>
        <w:tc>
          <w:tcPr>
            <w:tcW w:w="178" w:type="pct"/>
          </w:tcPr>
          <w:p w:rsidR="0027279E" w:rsidRPr="0027279E" w:rsidRDefault="0027279E" w:rsidP="00866D26">
            <w:r>
              <w:t>16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8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7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81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174" w:type="pct"/>
          </w:tcPr>
          <w:p w:rsidR="0027279E" w:rsidRPr="0027279E" w:rsidRDefault="0027279E" w:rsidP="00540550">
            <w:r>
              <w:t>16</w:t>
            </w:r>
          </w:p>
        </w:tc>
        <w:tc>
          <w:tcPr>
            <w:tcW w:w="443" w:type="pct"/>
          </w:tcPr>
          <w:p w:rsidR="0027279E" w:rsidRPr="0027279E" w:rsidRDefault="0027279E" w:rsidP="0027279E">
            <w:pPr>
              <w:jc w:val="right"/>
            </w:pPr>
            <w:r w:rsidRPr="0027279E">
              <w:t>16</w:t>
            </w:r>
          </w:p>
        </w:tc>
        <w:tc>
          <w:tcPr>
            <w:tcW w:w="576" w:type="pct"/>
            <w:vMerge/>
          </w:tcPr>
          <w:p w:rsidR="0027279E" w:rsidRPr="0027279E" w:rsidRDefault="0027279E" w:rsidP="00540550"/>
        </w:tc>
      </w:tr>
    </w:tbl>
    <w:p w:rsidR="009504B5" w:rsidRPr="0027279E" w:rsidRDefault="009504B5" w:rsidP="00540550"/>
    <w:p w:rsidR="009504B5" w:rsidRPr="0027279E" w:rsidRDefault="009504B5" w:rsidP="00540550"/>
    <w:p w:rsidR="009504B5" w:rsidRPr="0027279E" w:rsidRDefault="009504B5" w:rsidP="00540550"/>
    <w:p w:rsidR="009504B5" w:rsidRPr="0027279E" w:rsidRDefault="009504B5" w:rsidP="00540550"/>
    <w:p w:rsidR="009504B5" w:rsidRPr="0027279E" w:rsidRDefault="009504B5" w:rsidP="00540550"/>
    <w:p w:rsidR="009504B5" w:rsidRPr="0027279E" w:rsidRDefault="009504B5" w:rsidP="00540550"/>
    <w:p w:rsidR="009504B5" w:rsidRPr="0027279E" w:rsidRDefault="009504B5" w:rsidP="00540550"/>
    <w:p w:rsidR="009504B5" w:rsidRPr="0027279E" w:rsidRDefault="009504B5" w:rsidP="00540550"/>
    <w:p w:rsidR="009504B5" w:rsidRPr="0027279E" w:rsidRDefault="009504B5" w:rsidP="00540550"/>
    <w:p w:rsidR="009504B5" w:rsidRPr="0027279E" w:rsidRDefault="009504B5" w:rsidP="00540550"/>
    <w:p w:rsidR="006C18A4" w:rsidRPr="0027279E" w:rsidRDefault="00540550" w:rsidP="00540550">
      <w:r w:rsidRPr="0027279E">
        <w:tab/>
      </w:r>
      <w:r w:rsidRPr="0027279E">
        <w:tab/>
      </w:r>
      <w:r w:rsidRPr="0027279E">
        <w:tab/>
      </w:r>
    </w:p>
    <w:p w:rsidR="006C18A4" w:rsidRPr="0027279E" w:rsidRDefault="006C18A4" w:rsidP="00540550"/>
    <w:p w:rsidR="001C011A" w:rsidRPr="0027279E" w:rsidRDefault="001C011A" w:rsidP="00540550"/>
    <w:p w:rsidR="006C18A4" w:rsidRPr="0027279E" w:rsidRDefault="006C18A4" w:rsidP="00540550"/>
    <w:p w:rsidR="006C18A4" w:rsidRPr="0027279E" w:rsidRDefault="006C18A4" w:rsidP="00540550"/>
    <w:p w:rsidR="00CB429D" w:rsidRPr="0027279E" w:rsidRDefault="00CB429D" w:rsidP="00540550">
      <w:pPr>
        <w:jc w:val="center"/>
        <w:sectPr w:rsidR="00CB429D" w:rsidRPr="0027279E" w:rsidSect="008A7215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</w:p>
    <w:p w:rsidR="00043F39" w:rsidRPr="00043F39" w:rsidRDefault="00043F39" w:rsidP="00043F39">
      <w:pPr>
        <w:pStyle w:val="aa"/>
        <w:jc w:val="right"/>
      </w:pPr>
      <w:r w:rsidRPr="00043F39">
        <w:rPr>
          <w:sz w:val="24"/>
        </w:rPr>
        <w:lastRenderedPageBreak/>
        <w:t>Приложение № 2</w:t>
      </w:r>
    </w:p>
    <w:p w:rsidR="00043F39" w:rsidRPr="00043F39" w:rsidRDefault="00043F39" w:rsidP="00043F39">
      <w:pPr>
        <w:pStyle w:val="aa"/>
        <w:ind w:right="-15"/>
        <w:jc w:val="right"/>
      </w:pPr>
      <w:r w:rsidRPr="00043F39">
        <w:rPr>
          <w:sz w:val="24"/>
        </w:rPr>
        <w:t>к  муниципальной  программе</w:t>
      </w:r>
    </w:p>
    <w:p w:rsidR="00043F39" w:rsidRPr="00043F39" w:rsidRDefault="00043F39" w:rsidP="00043F39">
      <w:pPr>
        <w:pStyle w:val="aa"/>
        <w:ind w:left="5812" w:hanging="850"/>
        <w:jc w:val="right"/>
      </w:pPr>
      <w:r w:rsidRPr="00043F39">
        <w:rPr>
          <w:sz w:val="24"/>
        </w:rPr>
        <w:t>Багаевского сельского поселения</w:t>
      </w:r>
    </w:p>
    <w:p w:rsidR="00D67FAE" w:rsidRPr="00043F39" w:rsidRDefault="00043F39" w:rsidP="00043F39">
      <w:pPr>
        <w:jc w:val="center"/>
        <w:rPr>
          <w:b/>
          <w:bCs/>
        </w:rPr>
      </w:pPr>
      <w:r w:rsidRPr="00043F39">
        <w:rPr>
          <w:b/>
          <w:bCs/>
        </w:rPr>
        <w:t>Перечень мероприятий муниципальной программы</w:t>
      </w:r>
    </w:p>
    <w:p w:rsidR="00043F39" w:rsidRPr="00043F39" w:rsidRDefault="00043F39" w:rsidP="00043F39">
      <w:pPr>
        <w:tabs>
          <w:tab w:val="left" w:pos="5353"/>
        </w:tabs>
        <w:jc w:val="center"/>
        <w:rPr>
          <w:b/>
        </w:rPr>
      </w:pPr>
      <w:r w:rsidRPr="00043F39">
        <w:rPr>
          <w:b/>
        </w:rPr>
        <w:t>« Молодежная политика Багаевского сельского поселения »</w:t>
      </w:r>
    </w:p>
    <w:p w:rsidR="00043F39" w:rsidRPr="00043F39" w:rsidRDefault="00043F39" w:rsidP="00043F39">
      <w:pPr>
        <w:jc w:val="center"/>
      </w:pPr>
    </w:p>
    <w:tbl>
      <w:tblPr>
        <w:tblW w:w="15791" w:type="dxa"/>
        <w:tblInd w:w="-15" w:type="dxa"/>
        <w:tblLayout w:type="fixed"/>
        <w:tblLook w:val="04A0"/>
      </w:tblPr>
      <w:tblGrid>
        <w:gridCol w:w="636"/>
        <w:gridCol w:w="2606"/>
        <w:gridCol w:w="1274"/>
        <w:gridCol w:w="2128"/>
        <w:gridCol w:w="55"/>
        <w:gridCol w:w="1079"/>
        <w:gridCol w:w="850"/>
        <w:gridCol w:w="426"/>
        <w:gridCol w:w="141"/>
        <w:gridCol w:w="426"/>
        <w:gridCol w:w="141"/>
        <w:gridCol w:w="567"/>
        <w:gridCol w:w="567"/>
        <w:gridCol w:w="567"/>
        <w:gridCol w:w="567"/>
        <w:gridCol w:w="709"/>
        <w:gridCol w:w="567"/>
        <w:gridCol w:w="127"/>
        <w:gridCol w:w="440"/>
        <w:gridCol w:w="127"/>
        <w:gridCol w:w="440"/>
        <w:gridCol w:w="127"/>
        <w:gridCol w:w="567"/>
        <w:gridCol w:w="15"/>
        <w:gridCol w:w="642"/>
      </w:tblGrid>
      <w:tr w:rsidR="00D67FAE" w:rsidRPr="00043F39" w:rsidTr="00B27523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 xml:space="preserve"> № </w:t>
            </w:r>
            <w:proofErr w:type="spellStart"/>
            <w:proofErr w:type="gramStart"/>
            <w:r w:rsidRPr="00043F39">
              <w:t>п</w:t>
            </w:r>
            <w:proofErr w:type="spellEnd"/>
            <w:proofErr w:type="gramEnd"/>
            <w:r w:rsidRPr="00043F39">
              <w:t>/</w:t>
            </w:r>
            <w:proofErr w:type="spellStart"/>
            <w:r w:rsidRPr="00043F39">
              <w:t>п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Наименование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Сроки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Ответственный исполнитель и соисполнители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B06DC">
            <w:pPr>
              <w:suppressAutoHyphens/>
              <w:jc w:val="center"/>
              <w:rPr>
                <w:lang w:eastAsia="zh-CN"/>
              </w:rPr>
            </w:pPr>
            <w:r>
              <w:t>Источники финансиро</w:t>
            </w:r>
            <w:r w:rsidR="00D67FAE" w:rsidRPr="00043F39">
              <w:t>вания</w:t>
            </w:r>
          </w:p>
        </w:tc>
        <w:tc>
          <w:tcPr>
            <w:tcW w:w="80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Объем Финансирования из муниципального бюджета</w:t>
            </w:r>
          </w:p>
        </w:tc>
      </w:tr>
      <w:tr w:rsidR="00D67FAE" w:rsidRPr="00043F39" w:rsidTr="00B27523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всего</w:t>
            </w:r>
          </w:p>
        </w:tc>
        <w:tc>
          <w:tcPr>
            <w:tcW w:w="7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В том числе по годам</w:t>
            </w:r>
          </w:p>
        </w:tc>
      </w:tr>
      <w:tr w:rsidR="00852656" w:rsidRPr="00043F39" w:rsidTr="00B27523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AE" w:rsidRPr="00043F39" w:rsidRDefault="00D67FAE">
            <w:pPr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20</w:t>
            </w:r>
            <w:r w:rsidR="009F65D9" w:rsidRPr="00043F39"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656" w:rsidRPr="00043F39" w:rsidRDefault="00D67FAE" w:rsidP="00852656">
            <w:pPr>
              <w:suppressAutoHyphens/>
              <w:jc w:val="center"/>
            </w:pPr>
            <w:r w:rsidRPr="00043F39">
              <w:t>20</w:t>
            </w:r>
          </w:p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</w:t>
            </w:r>
            <w:r w:rsidR="009F65D9" w:rsidRPr="00043F39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656" w:rsidRPr="00043F39" w:rsidRDefault="00D67FAE" w:rsidP="00852656">
            <w:pPr>
              <w:suppressAutoHyphens/>
              <w:jc w:val="center"/>
            </w:pPr>
            <w:r w:rsidRPr="00043F39">
              <w:t>20</w:t>
            </w:r>
          </w:p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</w:t>
            </w:r>
            <w:r w:rsidR="009F65D9" w:rsidRPr="00043F39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656" w:rsidRPr="00043F39" w:rsidRDefault="00D67FAE" w:rsidP="00852656">
            <w:pPr>
              <w:suppressAutoHyphens/>
              <w:jc w:val="center"/>
            </w:pPr>
            <w:r w:rsidRPr="00043F39">
              <w:t>20</w:t>
            </w:r>
          </w:p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</w:t>
            </w:r>
            <w:r w:rsidR="009F65D9" w:rsidRPr="00043F39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202</w:t>
            </w:r>
            <w:r w:rsidR="009F65D9" w:rsidRPr="00043F39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202</w:t>
            </w:r>
            <w:r w:rsidR="009F65D9" w:rsidRPr="00043F39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656" w:rsidRPr="00043F39" w:rsidRDefault="00D67FAE" w:rsidP="00852656">
            <w:pPr>
              <w:suppressAutoHyphens/>
              <w:jc w:val="center"/>
            </w:pPr>
            <w:r w:rsidRPr="00043F39">
              <w:t>20</w:t>
            </w:r>
          </w:p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</w:t>
            </w:r>
            <w:r w:rsidR="009F65D9" w:rsidRPr="00043F39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202</w:t>
            </w:r>
            <w:r w:rsidR="009F65D9" w:rsidRPr="00043F39"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202</w:t>
            </w:r>
            <w:r w:rsidR="009F65D9" w:rsidRPr="00043F39"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202</w:t>
            </w:r>
            <w:r w:rsidR="009F65D9" w:rsidRPr="00043F39"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656" w:rsidRPr="00043F39" w:rsidRDefault="00D67FAE" w:rsidP="00852656">
            <w:pPr>
              <w:suppressAutoHyphens/>
              <w:jc w:val="center"/>
            </w:pPr>
            <w:r w:rsidRPr="00043F39">
              <w:t>20</w:t>
            </w:r>
          </w:p>
          <w:p w:rsidR="00D67FAE" w:rsidRPr="00043F39" w:rsidRDefault="009F65D9" w:rsidP="00852656">
            <w:pPr>
              <w:suppressAutoHyphens/>
              <w:jc w:val="center"/>
              <w:rPr>
                <w:lang w:eastAsia="zh-CN"/>
              </w:rPr>
            </w:pPr>
            <w:r w:rsidRPr="00043F39">
              <w:t>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 w:rsidP="00852656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D67FAE" w:rsidRPr="00043F39" w:rsidTr="001A6DEE">
        <w:tc>
          <w:tcPr>
            <w:tcW w:w="127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  <w:t>2.1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Участие в проведении мероприятий, посвященных Дню памяти погибших в Демократической ре</w:t>
            </w:r>
            <w:r w:rsidR="00B27523">
              <w:t xml:space="preserve">спублике Афганистан и Чеченской </w:t>
            </w:r>
            <w:r w:rsidRPr="00043F39">
              <w:t>республике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napToGrid w:val="0"/>
              <w:jc w:val="center"/>
              <w:rPr>
                <w:lang w:eastAsia="zh-CN"/>
              </w:rPr>
            </w:pPr>
          </w:p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ежегодно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D9" w:rsidRPr="00043F39" w:rsidRDefault="009F65D9">
            <w:pPr>
              <w:suppressAutoHyphens/>
            </w:pPr>
            <w:r w:rsidRPr="00043F39">
              <w:t>Администрация Багаевского</w:t>
            </w:r>
          </w:p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 xml:space="preserve">сельского поселения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EE" w:rsidRPr="00043F39" w:rsidRDefault="00D67FAE">
            <w:pPr>
              <w:suppressAutoHyphens/>
              <w:jc w:val="center"/>
            </w:pPr>
            <w:r w:rsidRPr="00043F39">
              <w:t>Не требует фин.</w:t>
            </w:r>
          </w:p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  <w:t>2.2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23" w:rsidRDefault="00D67FAE">
            <w:pPr>
              <w:suppressAutoHyphens/>
            </w:pPr>
            <w:r w:rsidRPr="00043F39">
              <w:br/>
              <w:t xml:space="preserve">Шествие в честь </w:t>
            </w:r>
          </w:p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Дня Победы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ежегодно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Администрация Багаевского</w:t>
            </w:r>
            <w:r w:rsidR="00D67FAE" w:rsidRPr="00043F39">
              <w:t xml:space="preserve"> сельского поселения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 xml:space="preserve">Бюджет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30</w:t>
            </w:r>
            <w:r w:rsidR="00D67FAE" w:rsidRPr="00043F39">
              <w:t>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3.0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3.0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  <w:t>2.3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Проведение Дня Победы с чествованием ветеранов и участников Великой Отечественной войны 1941-1945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ежегодно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C4" w:rsidRPr="00043F39" w:rsidRDefault="00C450C4">
            <w:pPr>
              <w:suppressAutoHyphens/>
            </w:pPr>
            <w:r w:rsidRPr="00043F39">
              <w:t>Администрация</w:t>
            </w:r>
          </w:p>
          <w:p w:rsidR="00D67FAE" w:rsidRPr="00043F39" w:rsidRDefault="00C450C4">
            <w:pPr>
              <w:suppressAutoHyphens/>
              <w:rPr>
                <w:lang w:eastAsia="zh-CN"/>
              </w:rPr>
            </w:pPr>
            <w:r w:rsidRPr="00043F39">
              <w:t xml:space="preserve">Багаевского </w:t>
            </w:r>
            <w:r w:rsidR="00D67FAE" w:rsidRPr="00043F39">
              <w:t xml:space="preserve">сельского поселения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DDC" w:rsidRPr="00043F39" w:rsidRDefault="00D67FAE">
            <w:pPr>
              <w:suppressAutoHyphens/>
              <w:jc w:val="center"/>
            </w:pPr>
            <w:r w:rsidRPr="00043F39">
              <w:t xml:space="preserve">Не требует </w:t>
            </w:r>
            <w:r w:rsidR="007A3DDC" w:rsidRPr="00043F39">
              <w:t>финн</w:t>
            </w:r>
          </w:p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.средств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 w:rsidP="009F65D9">
            <w:pPr>
              <w:suppressAutoHyphens/>
              <w:rPr>
                <w:lang w:eastAsia="zh-CN"/>
              </w:rPr>
            </w:pPr>
            <w:r w:rsidRPr="00043F39">
              <w:t>10,</w:t>
            </w:r>
            <w:r w:rsidR="00D67FAE" w:rsidRPr="00043F39"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1.0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  <w:t>2.4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Участие в проведении праздника «День Государственного флага Российской Федерации»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ежегодно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Администрация Багаевского</w:t>
            </w:r>
            <w:r w:rsidR="00D67FAE" w:rsidRPr="00043F39">
              <w:t xml:space="preserve"> сельского поселения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DDC" w:rsidRPr="00043F39" w:rsidRDefault="00D67FAE">
            <w:pPr>
              <w:suppressAutoHyphens/>
              <w:jc w:val="center"/>
            </w:pPr>
            <w:r w:rsidRPr="00043F39">
              <w:t>Не требует фин.</w:t>
            </w:r>
          </w:p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</w:r>
            <w:r w:rsidRPr="00043F39">
              <w:lastRenderedPageBreak/>
              <w:t>2.5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C450C4">
            <w:pPr>
              <w:suppressAutoHyphens/>
              <w:rPr>
                <w:lang w:eastAsia="zh-CN"/>
              </w:rPr>
            </w:pPr>
            <w:r w:rsidRPr="00043F39">
              <w:lastRenderedPageBreak/>
              <w:t xml:space="preserve">Участие в </w:t>
            </w:r>
            <w:r w:rsidR="00D67FAE" w:rsidRPr="00043F39">
              <w:t xml:space="preserve">проведении </w:t>
            </w:r>
            <w:r w:rsidR="00D67FAE" w:rsidRPr="00043F39">
              <w:lastRenderedPageBreak/>
              <w:t xml:space="preserve">районного фестиваля патриотической песни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lastRenderedPageBreak/>
              <w:t>ежегодно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 xml:space="preserve">Администрация </w:t>
            </w:r>
            <w:r w:rsidRPr="00043F39">
              <w:lastRenderedPageBreak/>
              <w:t>Багаевского сельского поселения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DDC" w:rsidRPr="00043F39" w:rsidRDefault="00D67FAE">
            <w:pPr>
              <w:suppressAutoHyphens/>
              <w:jc w:val="center"/>
            </w:pPr>
            <w:r w:rsidRPr="00043F39">
              <w:lastRenderedPageBreak/>
              <w:t xml:space="preserve">Не </w:t>
            </w:r>
            <w:r w:rsidRPr="00043F39">
              <w:lastRenderedPageBreak/>
              <w:t xml:space="preserve">требует </w:t>
            </w:r>
            <w:r w:rsidR="007A3DDC" w:rsidRPr="00043F39">
              <w:t>финн</w:t>
            </w:r>
          </w:p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.средств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lastRenderedPageBreak/>
              <w:br/>
              <w:t>2.6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rPr>
                <w:sz w:val="20"/>
                <w:szCs w:val="20"/>
                <w:lang w:eastAsia="zh-CN"/>
              </w:rPr>
            </w:pPr>
            <w:r w:rsidRPr="00043F39">
              <w:br/>
            </w:r>
            <w:r w:rsidR="009F65D9" w:rsidRPr="00043F39">
              <w:t>Престольный день</w:t>
            </w:r>
            <w:r w:rsidRPr="00043F39">
              <w:t xml:space="preserve"> </w:t>
            </w:r>
          </w:p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 xml:space="preserve">Ежегодно </w:t>
            </w:r>
            <w:r w:rsidR="009F65D9" w:rsidRPr="00043F39">
              <w:t>сентябрь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Администрация Багаевского сельского поселения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40</w:t>
            </w:r>
            <w:r w:rsidR="00D67FAE" w:rsidRPr="00043F39">
              <w:t>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4.0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  <w:t>2.7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23" w:rsidRDefault="00D67FAE">
            <w:pPr>
              <w:suppressAutoHyphens/>
            </w:pPr>
            <w:r w:rsidRPr="00043F39">
              <w:br/>
              <w:t xml:space="preserve">Празднование </w:t>
            </w:r>
          </w:p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«Дня семьи»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Ежегодно май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Администрация Багаевского сельского поселения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DDC" w:rsidRPr="00043F39" w:rsidRDefault="00D67FAE" w:rsidP="007A3DDC">
            <w:pPr>
              <w:suppressAutoHyphens/>
              <w:jc w:val="center"/>
            </w:pPr>
            <w:r w:rsidRPr="00043F39">
              <w:t xml:space="preserve">Не требует </w:t>
            </w:r>
            <w:r w:rsidR="007A3DDC" w:rsidRPr="00043F39">
              <w:t>финн</w:t>
            </w:r>
          </w:p>
          <w:p w:rsidR="00D67FAE" w:rsidRPr="00043F39" w:rsidRDefault="00D67FAE" w:rsidP="007A3DDC">
            <w:pPr>
              <w:suppressAutoHyphens/>
              <w:jc w:val="center"/>
              <w:rPr>
                <w:lang w:eastAsia="zh-CN"/>
              </w:rPr>
            </w:pPr>
            <w:r w:rsidRPr="00043F39">
              <w:t>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  <w:t>2.8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23" w:rsidRDefault="00D67FAE">
            <w:pPr>
              <w:suppressAutoHyphens/>
            </w:pPr>
            <w:r w:rsidRPr="00043F39">
              <w:t xml:space="preserve">Мероприятие, посвященное </w:t>
            </w:r>
          </w:p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«Дню защиты детей»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D9" w:rsidRPr="00043F39" w:rsidRDefault="00D67FAE" w:rsidP="009F65D9">
            <w:pPr>
              <w:suppressAutoHyphens/>
              <w:jc w:val="center"/>
            </w:pPr>
            <w:r w:rsidRPr="00043F39">
              <w:t>Ежегодно</w:t>
            </w:r>
          </w:p>
          <w:p w:rsidR="00D67FAE" w:rsidRPr="00043F39" w:rsidRDefault="00D67FAE" w:rsidP="009F65D9">
            <w:pPr>
              <w:suppressAutoHyphens/>
              <w:jc w:val="center"/>
              <w:rPr>
                <w:lang w:eastAsia="zh-CN"/>
              </w:rPr>
            </w:pPr>
            <w:r w:rsidRPr="00043F39">
              <w:t xml:space="preserve">1 июня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D9" w:rsidRPr="00043F39" w:rsidRDefault="009F65D9">
            <w:pPr>
              <w:suppressAutoHyphens/>
            </w:pPr>
            <w:r w:rsidRPr="00043F39">
              <w:t>Администрация Багаевского сельского поселения</w:t>
            </w:r>
          </w:p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Р</w:t>
            </w:r>
            <w:r w:rsidR="00D67FAE" w:rsidRPr="00043F39">
              <w:t>ДК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20</w:t>
            </w:r>
            <w:r w:rsidR="00D67FAE" w:rsidRPr="00043F39">
              <w:t>.0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  <w:t>2.9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«Сохраним нашу землю чистой!» мероприятия по уборке территории поселения от мусора.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 xml:space="preserve">Ежегодно апрель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Администрация Багаевского сельского поселения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DDC" w:rsidRPr="00043F39" w:rsidRDefault="00D67FAE">
            <w:pPr>
              <w:suppressAutoHyphens/>
              <w:jc w:val="center"/>
            </w:pPr>
            <w:r w:rsidRPr="00043F39">
              <w:t>Не требует фин.</w:t>
            </w:r>
          </w:p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  <w:t>2.10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br/>
              <w:t>День памяти и скорби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Ежегодно июнь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Администрация Багаевского сельского поселения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DDC" w:rsidRPr="00043F39" w:rsidRDefault="00D67FAE">
            <w:pPr>
              <w:suppressAutoHyphens/>
              <w:jc w:val="center"/>
            </w:pPr>
            <w:r w:rsidRPr="00043F39">
              <w:t>Не требует фин.</w:t>
            </w:r>
          </w:p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AE" w:rsidRPr="00043F39" w:rsidRDefault="00D67FAE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67FAE" w:rsidRPr="00043F39" w:rsidTr="00B275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2.11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Изготовление наглядно-агитационных материалов по формированию патриотизма в молодежной среде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>ежегодно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Администрация Багаевского сельского поселения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9F65D9">
            <w:pPr>
              <w:suppressAutoHyphens/>
              <w:rPr>
                <w:lang w:eastAsia="zh-CN"/>
              </w:rPr>
            </w:pPr>
            <w:r w:rsidRPr="00043F39">
              <w:t>5</w:t>
            </w:r>
            <w:r w:rsidR="00D67FAE" w:rsidRPr="00043F39"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5,0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</w:tr>
      <w:tr w:rsidR="00D67FAE" w:rsidRPr="00043F39" w:rsidTr="007A3DDC">
        <w:tc>
          <w:tcPr>
            <w:tcW w:w="7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jc w:val="center"/>
              <w:rPr>
                <w:lang w:eastAsia="zh-CN"/>
              </w:rPr>
            </w:pPr>
            <w:r w:rsidRPr="00043F39">
              <w:t xml:space="preserve">Итого по программе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C450C4">
            <w:pPr>
              <w:suppressAutoHyphens/>
              <w:rPr>
                <w:lang w:eastAsia="zh-CN"/>
              </w:rPr>
            </w:pPr>
            <w:r w:rsidRPr="00043F39">
              <w:t xml:space="preserve"> 15</w:t>
            </w:r>
            <w:r w:rsidR="00D67FAE" w:rsidRPr="00043F39"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 w:rsidP="009F65D9">
            <w:pPr>
              <w:suppressAutoHyphens/>
              <w:rPr>
                <w:lang w:eastAsia="zh-CN"/>
              </w:rPr>
            </w:pPr>
            <w:r w:rsidRPr="00043F39"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  <w:r w:rsidRPr="00043F39">
              <w:t>15.0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AE" w:rsidRPr="00043F39" w:rsidRDefault="00D67FAE">
            <w:pPr>
              <w:suppressAutoHyphens/>
              <w:rPr>
                <w:lang w:eastAsia="zh-CN"/>
              </w:rPr>
            </w:pPr>
          </w:p>
        </w:tc>
      </w:tr>
    </w:tbl>
    <w:p w:rsidR="00D67FAE" w:rsidRPr="00043F39" w:rsidRDefault="00D67FAE" w:rsidP="00D67FAE">
      <w:pPr>
        <w:rPr>
          <w:lang w:eastAsia="zh-CN"/>
        </w:rPr>
      </w:pPr>
    </w:p>
    <w:p w:rsidR="00D67FAE" w:rsidRPr="00043F39" w:rsidRDefault="00D67FAE" w:rsidP="00D67FAE">
      <w:pPr>
        <w:rPr>
          <w:sz w:val="20"/>
          <w:szCs w:val="20"/>
        </w:rPr>
      </w:pPr>
    </w:p>
    <w:p w:rsidR="00C573C7" w:rsidRPr="00043F39" w:rsidRDefault="00C573C7" w:rsidP="00CB429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C573C7" w:rsidRPr="00043F39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E3"/>
    <w:rsid w:val="00024137"/>
    <w:rsid w:val="00043F39"/>
    <w:rsid w:val="00062618"/>
    <w:rsid w:val="000802AC"/>
    <w:rsid w:val="000937B8"/>
    <w:rsid w:val="00094BF6"/>
    <w:rsid w:val="000955E3"/>
    <w:rsid w:val="0009779A"/>
    <w:rsid w:val="000A66CD"/>
    <w:rsid w:val="000A7092"/>
    <w:rsid w:val="000B4D6A"/>
    <w:rsid w:val="000B4F53"/>
    <w:rsid w:val="000C0671"/>
    <w:rsid w:val="000D2EBC"/>
    <w:rsid w:val="000E3A10"/>
    <w:rsid w:val="000E5E69"/>
    <w:rsid w:val="000F0949"/>
    <w:rsid w:val="000F16D5"/>
    <w:rsid w:val="000F552F"/>
    <w:rsid w:val="00112529"/>
    <w:rsid w:val="0013429D"/>
    <w:rsid w:val="001401B8"/>
    <w:rsid w:val="00152411"/>
    <w:rsid w:val="00162690"/>
    <w:rsid w:val="00162990"/>
    <w:rsid w:val="00172347"/>
    <w:rsid w:val="00187E22"/>
    <w:rsid w:val="001A6DEE"/>
    <w:rsid w:val="001C011A"/>
    <w:rsid w:val="001E3CED"/>
    <w:rsid w:val="001E6CCA"/>
    <w:rsid w:val="001F27CC"/>
    <w:rsid w:val="001F3625"/>
    <w:rsid w:val="001F737B"/>
    <w:rsid w:val="00214620"/>
    <w:rsid w:val="00227DC0"/>
    <w:rsid w:val="0023512D"/>
    <w:rsid w:val="00253B21"/>
    <w:rsid w:val="002612A5"/>
    <w:rsid w:val="00264072"/>
    <w:rsid w:val="0027279E"/>
    <w:rsid w:val="00275885"/>
    <w:rsid w:val="002871CF"/>
    <w:rsid w:val="00291FFA"/>
    <w:rsid w:val="002920E6"/>
    <w:rsid w:val="00296201"/>
    <w:rsid w:val="002A0B0F"/>
    <w:rsid w:val="002A6B7A"/>
    <w:rsid w:val="002B36D8"/>
    <w:rsid w:val="002C5210"/>
    <w:rsid w:val="00300BF5"/>
    <w:rsid w:val="00304CA9"/>
    <w:rsid w:val="003104CA"/>
    <w:rsid w:val="0031501B"/>
    <w:rsid w:val="00325361"/>
    <w:rsid w:val="00325753"/>
    <w:rsid w:val="00337BFD"/>
    <w:rsid w:val="003538F7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D01B3"/>
    <w:rsid w:val="003E0884"/>
    <w:rsid w:val="003F025F"/>
    <w:rsid w:val="003F1045"/>
    <w:rsid w:val="003F6BB6"/>
    <w:rsid w:val="00435B99"/>
    <w:rsid w:val="00440B92"/>
    <w:rsid w:val="00456548"/>
    <w:rsid w:val="00460FC3"/>
    <w:rsid w:val="004616BF"/>
    <w:rsid w:val="00463B82"/>
    <w:rsid w:val="00470F50"/>
    <w:rsid w:val="004712C4"/>
    <w:rsid w:val="0047238E"/>
    <w:rsid w:val="00477D0E"/>
    <w:rsid w:val="00482B03"/>
    <w:rsid w:val="00494792"/>
    <w:rsid w:val="00496A3A"/>
    <w:rsid w:val="004C3834"/>
    <w:rsid w:val="004C5564"/>
    <w:rsid w:val="004E5FA9"/>
    <w:rsid w:val="004F3618"/>
    <w:rsid w:val="005061D9"/>
    <w:rsid w:val="00527EB5"/>
    <w:rsid w:val="00534510"/>
    <w:rsid w:val="005347E5"/>
    <w:rsid w:val="00540550"/>
    <w:rsid w:val="0056506C"/>
    <w:rsid w:val="00575902"/>
    <w:rsid w:val="005761F9"/>
    <w:rsid w:val="005875CA"/>
    <w:rsid w:val="005B3EA6"/>
    <w:rsid w:val="005D7122"/>
    <w:rsid w:val="005E0195"/>
    <w:rsid w:val="005E38E0"/>
    <w:rsid w:val="005F1B06"/>
    <w:rsid w:val="006063DE"/>
    <w:rsid w:val="006243B6"/>
    <w:rsid w:val="00626F76"/>
    <w:rsid w:val="00627F5E"/>
    <w:rsid w:val="0065508A"/>
    <w:rsid w:val="00661E4D"/>
    <w:rsid w:val="006849F0"/>
    <w:rsid w:val="006B3D6F"/>
    <w:rsid w:val="006B426B"/>
    <w:rsid w:val="006C18A4"/>
    <w:rsid w:val="006D7BC7"/>
    <w:rsid w:val="006E2428"/>
    <w:rsid w:val="00707D80"/>
    <w:rsid w:val="00735E2D"/>
    <w:rsid w:val="0075433E"/>
    <w:rsid w:val="00766E6A"/>
    <w:rsid w:val="00783E7F"/>
    <w:rsid w:val="00786547"/>
    <w:rsid w:val="00790548"/>
    <w:rsid w:val="00794143"/>
    <w:rsid w:val="00794269"/>
    <w:rsid w:val="007A3DDC"/>
    <w:rsid w:val="007A4B10"/>
    <w:rsid w:val="007B4715"/>
    <w:rsid w:val="007C577E"/>
    <w:rsid w:val="007D6953"/>
    <w:rsid w:val="007D7919"/>
    <w:rsid w:val="007E3075"/>
    <w:rsid w:val="007F6221"/>
    <w:rsid w:val="00800070"/>
    <w:rsid w:val="008019B6"/>
    <w:rsid w:val="00822196"/>
    <w:rsid w:val="00822DB3"/>
    <w:rsid w:val="00841C2F"/>
    <w:rsid w:val="00852656"/>
    <w:rsid w:val="00861F9C"/>
    <w:rsid w:val="008624A2"/>
    <w:rsid w:val="0086348C"/>
    <w:rsid w:val="00867BD8"/>
    <w:rsid w:val="00875896"/>
    <w:rsid w:val="00877271"/>
    <w:rsid w:val="00884F52"/>
    <w:rsid w:val="008866F9"/>
    <w:rsid w:val="00887623"/>
    <w:rsid w:val="008A5BCF"/>
    <w:rsid w:val="008A7215"/>
    <w:rsid w:val="008E34EC"/>
    <w:rsid w:val="0090320E"/>
    <w:rsid w:val="00906BD1"/>
    <w:rsid w:val="009348FA"/>
    <w:rsid w:val="00940706"/>
    <w:rsid w:val="009411F9"/>
    <w:rsid w:val="009504B5"/>
    <w:rsid w:val="00951A03"/>
    <w:rsid w:val="0096601A"/>
    <w:rsid w:val="009678BF"/>
    <w:rsid w:val="009B06DC"/>
    <w:rsid w:val="009D7C46"/>
    <w:rsid w:val="009E0F7D"/>
    <w:rsid w:val="009E1CDD"/>
    <w:rsid w:val="009F3185"/>
    <w:rsid w:val="009F4C10"/>
    <w:rsid w:val="009F65D9"/>
    <w:rsid w:val="009F69CE"/>
    <w:rsid w:val="00A02A09"/>
    <w:rsid w:val="00A037F2"/>
    <w:rsid w:val="00A10D02"/>
    <w:rsid w:val="00A13243"/>
    <w:rsid w:val="00A237E4"/>
    <w:rsid w:val="00A41B82"/>
    <w:rsid w:val="00A42B1D"/>
    <w:rsid w:val="00A51C06"/>
    <w:rsid w:val="00A82EEA"/>
    <w:rsid w:val="00A96BA9"/>
    <w:rsid w:val="00AA0FFB"/>
    <w:rsid w:val="00AA4839"/>
    <w:rsid w:val="00AB760E"/>
    <w:rsid w:val="00AB7EBD"/>
    <w:rsid w:val="00AD2B52"/>
    <w:rsid w:val="00B27523"/>
    <w:rsid w:val="00B36DF4"/>
    <w:rsid w:val="00B73484"/>
    <w:rsid w:val="00B738F6"/>
    <w:rsid w:val="00B800D6"/>
    <w:rsid w:val="00B80FC2"/>
    <w:rsid w:val="00B840C4"/>
    <w:rsid w:val="00B918B4"/>
    <w:rsid w:val="00BC0533"/>
    <w:rsid w:val="00BC6FA0"/>
    <w:rsid w:val="00BE566F"/>
    <w:rsid w:val="00BF1CE2"/>
    <w:rsid w:val="00C042DA"/>
    <w:rsid w:val="00C31E47"/>
    <w:rsid w:val="00C33C47"/>
    <w:rsid w:val="00C450C4"/>
    <w:rsid w:val="00C45A82"/>
    <w:rsid w:val="00C47F19"/>
    <w:rsid w:val="00C573C7"/>
    <w:rsid w:val="00C65DED"/>
    <w:rsid w:val="00C67DA7"/>
    <w:rsid w:val="00C72525"/>
    <w:rsid w:val="00C9695F"/>
    <w:rsid w:val="00CA13BB"/>
    <w:rsid w:val="00CB26F1"/>
    <w:rsid w:val="00CB429D"/>
    <w:rsid w:val="00CD5C3E"/>
    <w:rsid w:val="00D148E4"/>
    <w:rsid w:val="00D15ACE"/>
    <w:rsid w:val="00D33073"/>
    <w:rsid w:val="00D3453E"/>
    <w:rsid w:val="00D422B4"/>
    <w:rsid w:val="00D47A75"/>
    <w:rsid w:val="00D5088B"/>
    <w:rsid w:val="00D65DB4"/>
    <w:rsid w:val="00D67FAE"/>
    <w:rsid w:val="00D84D18"/>
    <w:rsid w:val="00D95E85"/>
    <w:rsid w:val="00DA2F2A"/>
    <w:rsid w:val="00DF153D"/>
    <w:rsid w:val="00DF4CD4"/>
    <w:rsid w:val="00E074A7"/>
    <w:rsid w:val="00E11DE6"/>
    <w:rsid w:val="00E120AB"/>
    <w:rsid w:val="00E1388C"/>
    <w:rsid w:val="00E16DB8"/>
    <w:rsid w:val="00E2305C"/>
    <w:rsid w:val="00E42CD6"/>
    <w:rsid w:val="00E5335D"/>
    <w:rsid w:val="00E54093"/>
    <w:rsid w:val="00E84504"/>
    <w:rsid w:val="00E85529"/>
    <w:rsid w:val="00E93873"/>
    <w:rsid w:val="00EC1A1F"/>
    <w:rsid w:val="00EC7FD6"/>
    <w:rsid w:val="00ED572D"/>
    <w:rsid w:val="00EE0035"/>
    <w:rsid w:val="00EE113E"/>
    <w:rsid w:val="00EE3FB8"/>
    <w:rsid w:val="00EF382D"/>
    <w:rsid w:val="00F029A3"/>
    <w:rsid w:val="00F4009C"/>
    <w:rsid w:val="00F4629D"/>
    <w:rsid w:val="00F55D96"/>
    <w:rsid w:val="00F57B40"/>
    <w:rsid w:val="00F62186"/>
    <w:rsid w:val="00F6625E"/>
    <w:rsid w:val="00F76907"/>
    <w:rsid w:val="00FA443C"/>
    <w:rsid w:val="00FB4E18"/>
    <w:rsid w:val="00FD4E03"/>
    <w:rsid w:val="00FD60FB"/>
    <w:rsid w:val="00FF00C3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ConsPlusTitle">
    <w:name w:val="ConsPlusTitle"/>
    <w:rsid w:val="008526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85265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EE11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562B5-27A3-4219-A44D-30920355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Секретарь</cp:lastModifiedBy>
  <cp:revision>2</cp:revision>
  <cp:lastPrinted>2021-04-13T08:49:00Z</cp:lastPrinted>
  <dcterms:created xsi:type="dcterms:W3CDTF">2021-05-11T11:32:00Z</dcterms:created>
  <dcterms:modified xsi:type="dcterms:W3CDTF">2021-05-11T11:32:00Z</dcterms:modified>
</cp:coreProperties>
</file>