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626675">
        <w:trPr>
          <w:trHeight w:val="283"/>
        </w:trPr>
        <w:tc>
          <w:tcPr>
            <w:tcW w:w="10215" w:type="dxa"/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rPr>
                <w:b/>
                <w:sz w:val="26"/>
                <w:szCs w:val="26"/>
              </w:rPr>
              <w:t>АДМИНИСТРАЦИЯ БАГАЕВСКОГО СЕЛЬСКОГО ПОСЕЛЕНИЯ</w:t>
            </w:r>
          </w:p>
          <w:p w:rsidR="00626675" w:rsidRDefault="00626675">
            <w:pPr>
              <w:jc w:val="center"/>
            </w:pPr>
            <w:r>
              <w:rPr>
                <w:sz w:val="22"/>
                <w:szCs w:val="22"/>
              </w:rPr>
              <w:t>Багаевского района</w:t>
            </w:r>
          </w:p>
          <w:p w:rsidR="00626675" w:rsidRDefault="00626675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Ростовской области</w:t>
            </w:r>
          </w:p>
        </w:tc>
      </w:tr>
    </w:tbl>
    <w:p w:rsidR="00626675" w:rsidRDefault="00626675">
      <w:pPr>
        <w:jc w:val="center"/>
        <w:rPr>
          <w:b/>
          <w:sz w:val="24"/>
          <w:szCs w:val="24"/>
        </w:rPr>
      </w:pPr>
    </w:p>
    <w:p w:rsidR="00626675" w:rsidRDefault="0050291F">
      <w:pPr>
        <w:jc w:val="center"/>
      </w:pPr>
      <w:r>
        <w:rPr>
          <w:b/>
          <w:sz w:val="26"/>
          <w:szCs w:val="26"/>
        </w:rPr>
        <w:t>ПОСТАНОВЛЕНИЕ</w:t>
      </w:r>
    </w:p>
    <w:p w:rsidR="00626675" w:rsidRDefault="00626675">
      <w:pPr>
        <w:rPr>
          <w:b/>
          <w:sz w:val="24"/>
          <w:szCs w:val="24"/>
        </w:rPr>
      </w:pPr>
    </w:p>
    <w:p w:rsidR="00626675" w:rsidRDefault="0050291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26675" w:rsidRPr="00FB17CC">
        <w:rPr>
          <w:sz w:val="26"/>
          <w:szCs w:val="26"/>
        </w:rPr>
        <w:t>т</w:t>
      </w:r>
      <w:r>
        <w:rPr>
          <w:sz w:val="26"/>
          <w:szCs w:val="26"/>
        </w:rPr>
        <w:t xml:space="preserve"> 29.12.</w:t>
      </w:r>
      <w:r w:rsidR="000432DE">
        <w:rPr>
          <w:sz w:val="26"/>
          <w:szCs w:val="26"/>
        </w:rPr>
        <w:t>2</w:t>
      </w:r>
      <w:r w:rsidR="00626675" w:rsidRPr="00FB17CC">
        <w:rPr>
          <w:sz w:val="26"/>
          <w:szCs w:val="26"/>
        </w:rPr>
        <w:t>02</w:t>
      </w:r>
      <w:r w:rsidR="008A514F" w:rsidRPr="00FB17CC">
        <w:rPr>
          <w:sz w:val="26"/>
          <w:szCs w:val="26"/>
        </w:rPr>
        <w:t>3</w:t>
      </w:r>
      <w:r w:rsidR="00626675" w:rsidRPr="00FB17CC">
        <w:rPr>
          <w:sz w:val="26"/>
          <w:szCs w:val="26"/>
        </w:rPr>
        <w:t xml:space="preserve"> №</w:t>
      </w:r>
      <w:r w:rsidR="006E3FEE">
        <w:rPr>
          <w:sz w:val="26"/>
          <w:szCs w:val="26"/>
        </w:rPr>
        <w:t xml:space="preserve"> </w:t>
      </w:r>
      <w:r>
        <w:rPr>
          <w:sz w:val="26"/>
          <w:szCs w:val="26"/>
        </w:rPr>
        <w:t>456</w:t>
      </w:r>
    </w:p>
    <w:p w:rsidR="00403817" w:rsidRDefault="00403817">
      <w:pPr>
        <w:jc w:val="center"/>
        <w:rPr>
          <w:sz w:val="24"/>
          <w:szCs w:val="24"/>
        </w:rPr>
      </w:pPr>
    </w:p>
    <w:p w:rsidR="00626675" w:rsidRDefault="00626675">
      <w:pPr>
        <w:jc w:val="center"/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Багаевская</w:t>
      </w:r>
      <w:proofErr w:type="spellEnd"/>
    </w:p>
    <w:p w:rsidR="00626675" w:rsidRDefault="00626675">
      <w:r>
        <w:rPr>
          <w:sz w:val="28"/>
          <w:szCs w:val="28"/>
        </w:rPr>
        <w:t xml:space="preserve"> </w:t>
      </w:r>
    </w:p>
    <w:tbl>
      <w:tblPr>
        <w:tblW w:w="0" w:type="auto"/>
        <w:tblInd w:w="1464" w:type="dxa"/>
        <w:tblLayout w:type="fixed"/>
        <w:tblLook w:val="0000" w:firstRow="0" w:lastRow="0" w:firstColumn="0" w:lastColumn="0" w:noHBand="0" w:noVBand="0"/>
      </w:tblPr>
      <w:tblGrid>
        <w:gridCol w:w="7455"/>
      </w:tblGrid>
      <w:tr w:rsidR="00626675">
        <w:trPr>
          <w:trHeight w:val="532"/>
        </w:trPr>
        <w:tc>
          <w:tcPr>
            <w:tcW w:w="7455" w:type="dxa"/>
            <w:shd w:val="clear" w:color="auto" w:fill="auto"/>
          </w:tcPr>
          <w:p w:rsidR="00626675" w:rsidRDefault="00626675">
            <w:pPr>
              <w:pStyle w:val="afb"/>
              <w:snapToGrid w:val="0"/>
              <w:spacing w:after="283" w:line="216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О внесении изменений в Постановление                                                    Администрации Багаевского сельского поселения                                                                     №503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2019 - 2030г.г.</w:t>
            </w:r>
          </w:p>
        </w:tc>
      </w:tr>
    </w:tbl>
    <w:p w:rsidR="001A08BC" w:rsidRDefault="00626675" w:rsidP="001A08BC">
      <w:pPr>
        <w:spacing w:line="228" w:lineRule="auto"/>
        <w:jc w:val="both"/>
      </w:pPr>
      <w:r>
        <w:rPr>
          <w:sz w:val="28"/>
          <w:szCs w:val="28"/>
        </w:rPr>
        <w:tab/>
      </w:r>
      <w:proofErr w:type="gramStart"/>
      <w:r w:rsidR="001A08BC">
        <w:rPr>
          <w:sz w:val="28"/>
          <w:szCs w:val="28"/>
        </w:rPr>
        <w:t xml:space="preserve">В связи с необходимостью корректировки муниципальной программы «Обеспечение общественного порядка и противодействие преступности в  Багаевском сельском поселении» на 2019-2030 </w:t>
      </w:r>
      <w:proofErr w:type="spellStart"/>
      <w:r w:rsidR="001A08BC">
        <w:rPr>
          <w:sz w:val="28"/>
          <w:szCs w:val="28"/>
        </w:rPr>
        <w:t>г.г</w:t>
      </w:r>
      <w:proofErr w:type="spellEnd"/>
      <w:r w:rsidR="001A08BC">
        <w:rPr>
          <w:sz w:val="28"/>
          <w:szCs w:val="28"/>
        </w:rPr>
        <w:t>. в соответствии с решениями Собрания депутатов Багаевского сельского поселения от 2</w:t>
      </w:r>
      <w:r w:rsidR="007A0E07">
        <w:rPr>
          <w:sz w:val="28"/>
          <w:szCs w:val="28"/>
        </w:rPr>
        <w:t>3</w:t>
      </w:r>
      <w:r w:rsidR="001A08BC">
        <w:rPr>
          <w:sz w:val="28"/>
          <w:szCs w:val="28"/>
        </w:rPr>
        <w:t>.12.202</w:t>
      </w:r>
      <w:r w:rsidR="007A0E07">
        <w:rPr>
          <w:sz w:val="28"/>
          <w:szCs w:val="28"/>
        </w:rPr>
        <w:t>2</w:t>
      </w:r>
      <w:r w:rsidR="001A08BC">
        <w:rPr>
          <w:sz w:val="28"/>
          <w:szCs w:val="28"/>
        </w:rPr>
        <w:t xml:space="preserve"> г. №</w:t>
      </w:r>
      <w:r w:rsidR="007A0E07">
        <w:rPr>
          <w:sz w:val="28"/>
          <w:szCs w:val="28"/>
        </w:rPr>
        <w:t>7</w:t>
      </w:r>
      <w:r w:rsidR="001A08BC">
        <w:rPr>
          <w:sz w:val="28"/>
          <w:szCs w:val="28"/>
        </w:rPr>
        <w:t>6 «О бюджете  Багаевского сельского поселения Багаевского района на 202</w:t>
      </w:r>
      <w:r w:rsidR="007A0E07">
        <w:rPr>
          <w:sz w:val="28"/>
          <w:szCs w:val="28"/>
        </w:rPr>
        <w:t>3</w:t>
      </w:r>
      <w:r w:rsidR="001A08BC">
        <w:rPr>
          <w:sz w:val="28"/>
          <w:szCs w:val="28"/>
        </w:rPr>
        <w:t xml:space="preserve"> год и на плановый период 202</w:t>
      </w:r>
      <w:r w:rsidR="007A0E07">
        <w:rPr>
          <w:sz w:val="28"/>
          <w:szCs w:val="28"/>
        </w:rPr>
        <w:t>4</w:t>
      </w:r>
      <w:r w:rsidR="001A08BC">
        <w:rPr>
          <w:sz w:val="28"/>
          <w:szCs w:val="28"/>
        </w:rPr>
        <w:t xml:space="preserve"> и 202</w:t>
      </w:r>
      <w:r w:rsidR="007A0E07">
        <w:rPr>
          <w:sz w:val="28"/>
          <w:szCs w:val="28"/>
        </w:rPr>
        <w:t>5</w:t>
      </w:r>
      <w:r w:rsidR="001A08BC">
        <w:rPr>
          <w:sz w:val="28"/>
          <w:szCs w:val="28"/>
        </w:rPr>
        <w:t xml:space="preserve"> годов».                                                                               </w:t>
      </w:r>
      <w:proofErr w:type="gramEnd"/>
    </w:p>
    <w:p w:rsidR="001A08BC" w:rsidRDefault="001A08BC" w:rsidP="001A08BC">
      <w:pPr>
        <w:spacing w:line="228" w:lineRule="auto"/>
        <w:jc w:val="both"/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1. Внести изменения в постановление  Администрации  Багаевского  сельского поселения № 503 от 25 декабря 2018 года  «Об утверждении муниципальной программы «Обеспечение общественного порядка и противодействие преступности  в  Багаевском сельском поселении» на 2019-2030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согласно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>приложений  №№ 1,3.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2. Приложения  №№ 1,3 к муниципальной  программе от 25.12.18 г.             №503 «Обеспечение общественного порядка  и противодействие преступности   в Багаевском сельском поселении» на 2019-2030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изложить в новой редакции согласно приложениям №№ 1,3 соответственно, к настоящему постановлению.                                                                                                                                        3. Настоящее Постановление вступает в силу с момента подписания и   подлежит обнародованию и размещению на официальном сайте   Администрации   Багаевского сельского поселения.</w:t>
      </w:r>
    </w:p>
    <w:p w:rsidR="001A08BC" w:rsidRDefault="001A08BC" w:rsidP="001A08BC">
      <w:pPr>
        <w:pStyle w:val="afb"/>
        <w:snapToGrid w:val="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</w:t>
      </w:r>
    </w:p>
    <w:p w:rsidR="001A08BC" w:rsidRDefault="001A08BC" w:rsidP="001A08BC">
      <w:pPr>
        <w:pStyle w:val="afb"/>
        <w:snapToGrid w:val="0"/>
        <w:jc w:val="both"/>
        <w:rPr>
          <w:sz w:val="28"/>
          <w:szCs w:val="28"/>
        </w:rPr>
      </w:pPr>
    </w:p>
    <w:p w:rsidR="00E27B69" w:rsidRDefault="00E27B69" w:rsidP="001A08BC">
      <w:pPr>
        <w:spacing w:line="228" w:lineRule="auto"/>
        <w:jc w:val="both"/>
        <w:rPr>
          <w:sz w:val="28"/>
          <w:szCs w:val="28"/>
        </w:rPr>
      </w:pPr>
    </w:p>
    <w:p w:rsidR="001A08BC" w:rsidRDefault="001A08BC" w:rsidP="001A08BC">
      <w:pPr>
        <w:spacing w:line="228" w:lineRule="auto"/>
        <w:jc w:val="both"/>
        <w:rPr>
          <w:sz w:val="28"/>
          <w:szCs w:val="28"/>
        </w:rPr>
      </w:pPr>
    </w:p>
    <w:p w:rsidR="00626675" w:rsidRDefault="0023247C">
      <w:pPr>
        <w:pStyle w:val="afb"/>
        <w:snapToGrid w:val="0"/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6266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62667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26675">
        <w:rPr>
          <w:sz w:val="28"/>
          <w:szCs w:val="28"/>
        </w:rPr>
        <w:t xml:space="preserve">дминистрации                                                                                         Багаевского сельского поселения                                             </w:t>
      </w:r>
      <w:r w:rsidR="00E27B69">
        <w:rPr>
          <w:sz w:val="28"/>
          <w:szCs w:val="28"/>
        </w:rPr>
        <w:t xml:space="preserve">       </w:t>
      </w:r>
      <w:r w:rsidR="00626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Купов</w:t>
      </w:r>
      <w:r w:rsidR="000432DE">
        <w:rPr>
          <w:sz w:val="28"/>
          <w:szCs w:val="28"/>
        </w:rPr>
        <w:t>цова</w:t>
      </w:r>
      <w:proofErr w:type="spellEnd"/>
    </w:p>
    <w:p w:rsidR="008F724C" w:rsidRDefault="008F724C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E27B69" w:rsidRDefault="00E27B69" w:rsidP="005218E0">
      <w:pPr>
        <w:pStyle w:val="afb"/>
        <w:snapToGrid w:val="0"/>
        <w:rPr>
          <w:sz w:val="22"/>
          <w:szCs w:val="22"/>
        </w:rPr>
      </w:pPr>
    </w:p>
    <w:p w:rsidR="000432DE" w:rsidRDefault="000432DE" w:rsidP="000432DE">
      <w:r>
        <w:t xml:space="preserve">Александр Алексеевич Свириденко </w:t>
      </w:r>
      <w:r w:rsidRPr="00F5430B">
        <w:t xml:space="preserve"> </w:t>
      </w:r>
    </w:p>
    <w:p w:rsidR="000432DE" w:rsidRDefault="000432DE" w:rsidP="000432DE">
      <w:r>
        <w:t>+7(863) 57-</w:t>
      </w:r>
      <w:r w:rsidRPr="00F5430B">
        <w:t>32-9-63</w:t>
      </w:r>
    </w:p>
    <w:p w:rsidR="000432DE" w:rsidRDefault="000432DE">
      <w:pPr>
        <w:widowControl w:val="0"/>
        <w:jc w:val="right"/>
        <w:rPr>
          <w:sz w:val="28"/>
          <w:szCs w:val="28"/>
        </w:rPr>
      </w:pPr>
    </w:p>
    <w:p w:rsidR="00626675" w:rsidRDefault="00626675">
      <w:pPr>
        <w:widowControl w:val="0"/>
        <w:jc w:val="right"/>
      </w:pPr>
      <w:r>
        <w:rPr>
          <w:sz w:val="28"/>
          <w:szCs w:val="28"/>
        </w:rPr>
        <w:t xml:space="preserve">                              </w:t>
      </w:r>
    </w:p>
    <w:p w:rsidR="0023247C" w:rsidRDefault="0023247C" w:rsidP="005218E0">
      <w:pPr>
        <w:widowControl w:val="0"/>
        <w:jc w:val="right"/>
        <w:rPr>
          <w:sz w:val="28"/>
          <w:szCs w:val="28"/>
        </w:rPr>
      </w:pPr>
    </w:p>
    <w:p w:rsidR="00626675" w:rsidRDefault="00626675" w:rsidP="005218E0">
      <w:pPr>
        <w:widowControl w:val="0"/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303961">
        <w:rPr>
          <w:sz w:val="28"/>
          <w:szCs w:val="28"/>
        </w:rPr>
        <w:t>№1</w:t>
      </w:r>
      <w:r>
        <w:rPr>
          <w:sz w:val="28"/>
          <w:szCs w:val="28"/>
        </w:rPr>
        <w:t xml:space="preserve"> к  постановлению</w:t>
      </w:r>
    </w:p>
    <w:p w:rsidR="00626675" w:rsidRDefault="00626675">
      <w:pPr>
        <w:widowControl w:val="0"/>
        <w:ind w:left="6237"/>
        <w:jc w:val="right"/>
      </w:pPr>
      <w:r>
        <w:rPr>
          <w:sz w:val="28"/>
          <w:szCs w:val="28"/>
        </w:rPr>
        <w:t>Администрации Багаевского сельского поселения</w:t>
      </w:r>
    </w:p>
    <w:p w:rsidR="00CF6A53" w:rsidRDefault="00FB17CC" w:rsidP="00CF6A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bookmarkStart w:id="0" w:name="_GoBack"/>
      <w:r w:rsidRPr="006E3FEE">
        <w:rPr>
          <w:sz w:val="26"/>
          <w:szCs w:val="26"/>
        </w:rPr>
        <w:t xml:space="preserve">от </w:t>
      </w:r>
      <w:r w:rsidR="0050291F">
        <w:rPr>
          <w:sz w:val="26"/>
          <w:szCs w:val="26"/>
        </w:rPr>
        <w:t>29</w:t>
      </w:r>
      <w:r w:rsidR="00CF6A53">
        <w:rPr>
          <w:sz w:val="26"/>
          <w:szCs w:val="26"/>
        </w:rPr>
        <w:t>.1</w:t>
      </w:r>
      <w:r w:rsidR="0050291F">
        <w:rPr>
          <w:sz w:val="26"/>
          <w:szCs w:val="26"/>
        </w:rPr>
        <w:t>2</w:t>
      </w:r>
      <w:r w:rsidR="00CF6A53">
        <w:rPr>
          <w:sz w:val="26"/>
          <w:szCs w:val="26"/>
        </w:rPr>
        <w:t>.</w:t>
      </w:r>
      <w:r w:rsidR="00CF6A53" w:rsidRPr="00FB17CC">
        <w:rPr>
          <w:sz w:val="26"/>
          <w:szCs w:val="26"/>
        </w:rPr>
        <w:t>2023 №</w:t>
      </w:r>
      <w:r w:rsidR="00CF6A53">
        <w:rPr>
          <w:sz w:val="26"/>
          <w:szCs w:val="26"/>
        </w:rPr>
        <w:t xml:space="preserve"> 4</w:t>
      </w:r>
      <w:r w:rsidR="0050291F">
        <w:rPr>
          <w:sz w:val="26"/>
          <w:szCs w:val="26"/>
        </w:rPr>
        <w:t>56</w:t>
      </w:r>
      <w:r w:rsidR="00CF6A53" w:rsidRPr="00FB17CC">
        <w:rPr>
          <w:sz w:val="26"/>
          <w:szCs w:val="26"/>
        </w:rPr>
        <w:t xml:space="preserve"> </w:t>
      </w:r>
      <w:bookmarkEnd w:id="0"/>
    </w:p>
    <w:p w:rsidR="00FB17CC" w:rsidRPr="006E3FEE" w:rsidRDefault="00FB17CC" w:rsidP="00FB17CC">
      <w:pPr>
        <w:jc w:val="center"/>
        <w:rPr>
          <w:sz w:val="26"/>
          <w:szCs w:val="26"/>
        </w:rPr>
      </w:pPr>
    </w:p>
    <w:p w:rsidR="00626675" w:rsidRDefault="00626675">
      <w:pPr>
        <w:widowControl w:val="0"/>
        <w:rPr>
          <w:sz w:val="28"/>
          <w:szCs w:val="28"/>
        </w:rPr>
      </w:pPr>
    </w:p>
    <w:p w:rsidR="00626675" w:rsidRDefault="00626675">
      <w:pPr>
        <w:pStyle w:val="1"/>
        <w:keepNext w:val="0"/>
        <w:keepLines w:val="0"/>
        <w:widowControl w:val="0"/>
        <w:ind w:firstLine="708"/>
      </w:pPr>
      <w:r>
        <w:rPr>
          <w:b w:val="0"/>
          <w:sz w:val="26"/>
          <w:szCs w:val="26"/>
        </w:rPr>
        <w:t xml:space="preserve">МУНИЦИПАЛЬНАЯ ПРОГРАММА 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>«Обеспечение общественного порядка и противодействие преступности  в Багаевском сельском поселении  на 2019-2030 годы»</w:t>
      </w:r>
    </w:p>
    <w:p w:rsidR="00626675" w:rsidRDefault="00626675">
      <w:pPr>
        <w:pStyle w:val="2"/>
        <w:keepNext w:val="0"/>
        <w:keepLines w:val="0"/>
        <w:widowControl w:val="0"/>
        <w:ind w:left="0"/>
      </w:pPr>
      <w:r>
        <w:rPr>
          <w:sz w:val="26"/>
        </w:rPr>
        <w:t>ПАСПОРТ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 xml:space="preserve">муниципальной программы </w:t>
      </w:r>
    </w:p>
    <w:p w:rsidR="00626675" w:rsidRDefault="00626675">
      <w:pPr>
        <w:widowControl w:val="0"/>
        <w:jc w:val="center"/>
      </w:pPr>
      <w:r>
        <w:rPr>
          <w:sz w:val="28"/>
          <w:szCs w:val="28"/>
        </w:rPr>
        <w:t>«Обеспечение общественного порядка и противодействие преступности»                             в Багаевском сельском поселении на 2019-2030 годы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2907"/>
        <w:gridCol w:w="390"/>
        <w:gridCol w:w="168"/>
        <w:gridCol w:w="6180"/>
        <w:gridCol w:w="209"/>
      </w:tblGrid>
      <w:tr w:rsidR="00626675">
        <w:tc>
          <w:tcPr>
            <w:tcW w:w="108" w:type="dxa"/>
            <w:shd w:val="clear" w:color="auto" w:fill="auto"/>
          </w:tcPr>
          <w:p w:rsidR="00626675" w:rsidRDefault="00626675">
            <w:pPr>
              <w:pStyle w:val="afc"/>
              <w:snapToGrid w:val="0"/>
            </w:pPr>
          </w:p>
        </w:tc>
        <w:tc>
          <w:tcPr>
            <w:tcW w:w="3465" w:type="dxa"/>
            <w:gridSpan w:val="3"/>
            <w:shd w:val="clear" w:color="auto" w:fill="auto"/>
          </w:tcPr>
          <w:p w:rsidR="00626675" w:rsidRDefault="00626675">
            <w:pPr>
              <w:pStyle w:val="afa"/>
              <w:spacing w:before="0" w:after="150"/>
            </w:pPr>
            <w:r>
              <w:rPr>
                <w:sz w:val="26"/>
                <w:szCs w:val="26"/>
              </w:rPr>
              <w:t>Правовая основа Программы</w:t>
            </w:r>
          </w:p>
        </w:tc>
        <w:tc>
          <w:tcPr>
            <w:tcW w:w="6180" w:type="dxa"/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- Федеральный закон от 25 июля 2002 № 114-ФЗ «О противодействии экстремистской деятельности»,                </w:t>
            </w:r>
            <w:r>
              <w:rPr>
                <w:rStyle w:val="ab"/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>
              <w:rPr>
                <w:rStyle w:val="ab"/>
                <w:sz w:val="26"/>
                <w:szCs w:val="26"/>
              </w:rPr>
              <w:t>,                                                                                - </w:t>
            </w:r>
            <w:r>
              <w:rPr>
                <w:sz w:val="26"/>
                <w:szCs w:val="26"/>
              </w:rPr>
              <w:t>Федеральный закон </w:t>
            </w:r>
            <w:r>
              <w:rPr>
                <w:rStyle w:val="ab"/>
                <w:b w:val="0"/>
                <w:sz w:val="26"/>
                <w:szCs w:val="26"/>
              </w:rPr>
              <w:t>от 6 октября 2003 №131-ФЗ</w:t>
            </w:r>
            <w:r>
              <w:rPr>
                <w:rStyle w:val="ab"/>
                <w:sz w:val="26"/>
                <w:szCs w:val="26"/>
              </w:rPr>
              <w:t> 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Федерации»,                              - Устав Багаевского сельского поселения Багаевского района.</w:t>
            </w:r>
          </w:p>
        </w:tc>
        <w:tc>
          <w:tcPr>
            <w:tcW w:w="209" w:type="dxa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E26442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Главный специалист ЧС и ПБ </w:t>
            </w:r>
            <w:r w:rsidR="00626675">
              <w:rPr>
                <w:sz w:val="26"/>
                <w:szCs w:val="26"/>
              </w:rPr>
              <w:t>Администрация Багаевского сельского поселения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1.«Противодействие коррупции на территории муниципального образования « </w:t>
            </w:r>
            <w:proofErr w:type="spellStart"/>
            <w:r>
              <w:rPr>
                <w:sz w:val="26"/>
                <w:szCs w:val="26"/>
              </w:rPr>
              <w:t>Багаевское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2.«Профилактика экстремизма и терроризма в Багаевском сельском поселении»;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rStyle w:val="ab"/>
                <w:b w:val="0"/>
                <w:color w:val="000000"/>
                <w:sz w:val="26"/>
                <w:szCs w:val="26"/>
              </w:rPr>
              <w:t>3.«Укрепление межнациональных  отношений и проведение профилактики межнациональных конфликтов в Багаевском   сельском поселении»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Цели 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Повышение общественной и личной безопасности на территории поселения, создание 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Багаевского сельского поселения от террористических и экстремистских актов. Уменьшение проявлений экстремизма и негативного отношения к </w:t>
            </w:r>
            <w:r>
              <w:rPr>
                <w:sz w:val="26"/>
                <w:szCs w:val="26"/>
              </w:rPr>
              <w:lastRenderedPageBreak/>
              <w:t>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экстремизму. Профилактика проявлений  национальной и расовой нетерпимости.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lastRenderedPageBreak/>
              <w:t>Задачи 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воспитание гражданской солидарности и интернационализма, противодействие любым проявлениям экстремизма и ксенофобии;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обеспечение антитеррористической защищенности населения;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гармонизация межнациональных отношений;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сокращение спроса на наркотики и ограничение их доступности;</w:t>
            </w:r>
          </w:p>
          <w:p w:rsidR="00626675" w:rsidRDefault="00626675">
            <w:pPr>
              <w:pStyle w:val="consplusnonformat1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снижение уровня коррупционных проявлений на территории Багаевского сельского поселения;                          </w:t>
            </w:r>
            <w:r>
              <w:t xml:space="preserve"> </w:t>
            </w:r>
            <w:r>
              <w:rPr>
                <w:sz w:val="26"/>
                <w:szCs w:val="26"/>
              </w:rPr>
              <w:t>информирование населения сельского поселения по вопросам межнациональных отношений;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работников, реализующих мероприятия антикоррупционного просвещения и воспитания в образовательных учреждениях;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доля больных наркоманией, прошедших лечение и реабилитацию, длительность </w:t>
            </w:r>
            <w:proofErr w:type="gramStart"/>
            <w:r>
              <w:rPr>
                <w:sz w:val="26"/>
                <w:szCs w:val="26"/>
              </w:rPr>
              <w:t>ремиссии</w:t>
            </w:r>
            <w:proofErr w:type="gramEnd"/>
            <w:r>
              <w:rPr>
                <w:sz w:val="26"/>
                <w:szCs w:val="26"/>
              </w:rPr>
              <w:t xml:space="preserve"> у которых составляет не менее 2 лет, по отношению к общему числу больных наркоманией, прошедших лечение и реабилитацию;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удельный вес населения, систематически занимающегося физической культурой и спортом;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lastRenderedPageBreak/>
              <w:t>отсутствие межнациональных конфликтов;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детей посещающих школьные и дошкольные учреждения не говорящих на государственном русском языке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 w:rsidP="00C52D9D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2019 - 2030 года</w:t>
            </w:r>
            <w:r w:rsidR="00784382">
              <w:rPr>
                <w:sz w:val="26"/>
                <w:szCs w:val="26"/>
              </w:rPr>
              <w:t xml:space="preserve">. </w:t>
            </w:r>
            <w:r w:rsidR="00784382" w:rsidRPr="00784382">
              <w:rPr>
                <w:sz w:val="26"/>
                <w:szCs w:val="26"/>
              </w:rPr>
              <w:t>План реализации муниципальной  программы «Обеспечение общественного порядка и противодействие преступности в Багаевском сельском поселении » на 2022 год</w:t>
            </w:r>
            <w:r w:rsidR="00C52D9D">
              <w:rPr>
                <w:sz w:val="26"/>
                <w:szCs w:val="26"/>
              </w:rPr>
              <w:t xml:space="preserve">,  указан в </w:t>
            </w:r>
            <w:r w:rsidR="00784382" w:rsidRPr="00784382">
              <w:rPr>
                <w:sz w:val="26"/>
                <w:szCs w:val="26"/>
              </w:rPr>
              <w:t xml:space="preserve"> </w:t>
            </w:r>
            <w:r w:rsidR="00C52D9D">
              <w:rPr>
                <w:sz w:val="26"/>
                <w:szCs w:val="26"/>
              </w:rPr>
              <w:t>П</w:t>
            </w:r>
            <w:r w:rsidR="00784382" w:rsidRPr="00784382">
              <w:rPr>
                <w:sz w:val="26"/>
                <w:szCs w:val="26"/>
              </w:rPr>
              <w:t>риложени</w:t>
            </w:r>
            <w:r w:rsidR="00C52D9D">
              <w:rPr>
                <w:sz w:val="26"/>
                <w:szCs w:val="26"/>
              </w:rPr>
              <w:t>и</w:t>
            </w:r>
            <w:r w:rsidR="00784382" w:rsidRPr="00784382">
              <w:rPr>
                <w:sz w:val="26"/>
                <w:szCs w:val="26"/>
              </w:rPr>
              <w:t xml:space="preserve"> №6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Ресурсное обеспечение муниципальной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Общий объем финансирования муниципальной программы с 2019 по 2030 годы составляет </w:t>
            </w:r>
            <w:r w:rsidR="00245FD0">
              <w:rPr>
                <w:sz w:val="26"/>
                <w:szCs w:val="26"/>
              </w:rPr>
              <w:t>14</w:t>
            </w:r>
            <w:r w:rsidR="00403817">
              <w:rPr>
                <w:sz w:val="26"/>
                <w:szCs w:val="26"/>
              </w:rPr>
              <w:t>6</w:t>
            </w:r>
            <w:r w:rsidR="00377689">
              <w:rPr>
                <w:sz w:val="26"/>
                <w:szCs w:val="26"/>
              </w:rPr>
              <w:t>0300</w:t>
            </w:r>
            <w:r w:rsidR="004038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рублей, в том числе по годам реализации из средств местного бюджета: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год –  67900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2020 год –   3000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2021 год –  38000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2022 год –  </w:t>
            </w:r>
            <w:r w:rsidR="00A835C5">
              <w:rPr>
                <w:sz w:val="26"/>
                <w:szCs w:val="26"/>
              </w:rPr>
              <w:t>3000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2023 год  –</w:t>
            </w:r>
            <w:r w:rsidR="0023247C">
              <w:rPr>
                <w:sz w:val="26"/>
                <w:szCs w:val="26"/>
              </w:rPr>
              <w:t xml:space="preserve"> 30</w:t>
            </w:r>
            <w:r w:rsidR="006A269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2024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2025 год  –192200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2026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2027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2028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2029 год – 192200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2030 год – 192200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всего с 2019 по 2030 годы по подпрограмме </w:t>
            </w:r>
            <w:hyperlink w:anchor="Par87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«Противодействие коррупции на территории муниципального образования «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Багаевское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сельское поселение»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="0037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ъем финансирования составляет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(сорок  тысяч рублей) в том числе по годам реализации из средств местного бюджета: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 -       0 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 -3000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 - 3000 рублей;</w:t>
            </w:r>
          </w:p>
          <w:p w:rsidR="00626675" w:rsidRDefault="00A835C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- 3</w:t>
            </w:r>
            <w:r w:rsidR="00626675">
              <w:rPr>
                <w:rFonts w:ascii="Times New Roman" w:hAnsi="Times New Roman" w:cs="Times New Roman"/>
                <w:sz w:val="26"/>
                <w:szCs w:val="26"/>
              </w:rPr>
              <w:t>000 рублей;</w:t>
            </w:r>
          </w:p>
          <w:p w:rsidR="00626675" w:rsidRDefault="00377689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2023год  - 3</w:t>
            </w:r>
            <w:r w:rsidR="00626675">
              <w:rPr>
                <w:rFonts w:ascii="Times New Roman" w:hAnsi="Times New Roman" w:cs="Times New Roman"/>
                <w:sz w:val="26"/>
                <w:szCs w:val="26"/>
              </w:rPr>
              <w:t>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2024год  - 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 год  - 4000 рублей;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 год  - 4000 рублей.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2. всего с 2019 по 2030 годы по подпрограмме «Профилактика экстремизма и терроризма в Багаевском сельском поселении» объем финансирования составляет </w:t>
            </w:r>
            <w:r w:rsidR="006A2696">
              <w:rPr>
                <w:sz w:val="26"/>
                <w:szCs w:val="26"/>
              </w:rPr>
              <w:t>7</w:t>
            </w:r>
            <w:r w:rsidR="00377689">
              <w:rPr>
                <w:sz w:val="26"/>
                <w:szCs w:val="26"/>
              </w:rPr>
              <w:t>173</w:t>
            </w:r>
            <w:r>
              <w:rPr>
                <w:sz w:val="26"/>
                <w:szCs w:val="26"/>
              </w:rPr>
              <w:t>00   рублей, в том числе: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по годам реализации из средств местного бюджета: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2019 год –  64900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2020 год –          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2021 год –  35000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 xml:space="preserve">2022 год –  </w:t>
            </w:r>
            <w:r w:rsidR="00A835C5">
              <w:rPr>
                <w:sz w:val="26"/>
                <w:szCs w:val="26"/>
              </w:rPr>
              <w:t xml:space="preserve">        0</w:t>
            </w:r>
            <w:r>
              <w:rPr>
                <w:sz w:val="26"/>
                <w:szCs w:val="26"/>
              </w:rPr>
              <w:t xml:space="preserve">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lastRenderedPageBreak/>
              <w:t xml:space="preserve">2023 год –  </w:t>
            </w:r>
            <w:r w:rsidR="00377689">
              <w:rPr>
                <w:sz w:val="26"/>
                <w:szCs w:val="26"/>
              </w:rPr>
              <w:t xml:space="preserve">       0</w:t>
            </w:r>
            <w:r>
              <w:rPr>
                <w:sz w:val="26"/>
                <w:szCs w:val="26"/>
              </w:rPr>
              <w:t xml:space="preserve">   </w:t>
            </w:r>
            <w:r w:rsidR="006A2696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2024 год –  88200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2025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2026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2027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2028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2029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2030 год –  88200    рублей;</w:t>
            </w:r>
          </w:p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 xml:space="preserve">3. всего с 2019 по 2030 годы по подпрограмме </w:t>
            </w:r>
            <w:r>
              <w:rPr>
                <w:rStyle w:val="ab"/>
                <w:b w:val="0"/>
                <w:color w:val="000000"/>
                <w:sz w:val="26"/>
                <w:szCs w:val="26"/>
              </w:rPr>
              <w:t>«Укрепление межнациональных  отношений и проведение профилактики межнациональных конфликтов в Багаевском сельском поселении»</w:t>
            </w:r>
            <w:r>
              <w:rPr>
                <w:sz w:val="26"/>
                <w:szCs w:val="26"/>
              </w:rPr>
              <w:t xml:space="preserve"> о</w:t>
            </w:r>
            <w:r w:rsidR="00245FD0">
              <w:rPr>
                <w:sz w:val="26"/>
                <w:szCs w:val="26"/>
              </w:rPr>
              <w:t>бъем финансирования составляет 7</w:t>
            </w:r>
            <w:r>
              <w:rPr>
                <w:sz w:val="26"/>
                <w:szCs w:val="26"/>
              </w:rPr>
              <w:t xml:space="preserve">03000   рублей, в </w:t>
            </w:r>
            <w:proofErr w:type="spellStart"/>
            <w:r>
              <w:rPr>
                <w:sz w:val="26"/>
                <w:szCs w:val="26"/>
              </w:rPr>
              <w:t>т.ч</w:t>
            </w:r>
            <w:proofErr w:type="spellEnd"/>
            <w:r>
              <w:rPr>
                <w:sz w:val="26"/>
                <w:szCs w:val="26"/>
              </w:rPr>
              <w:t>.:           по годам реализации из средств местного бюджета: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2019 год –        3000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2020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2021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color w:val="000000"/>
                <w:sz w:val="26"/>
                <w:szCs w:val="26"/>
              </w:rPr>
              <w:t>2022 год –              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2023 год –    </w:t>
            </w:r>
            <w:r w:rsidR="00245FD0"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2024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2025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2026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2027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2028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2029 год –    100000     рублей;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2030 год –    100000     рублей;</w:t>
            </w:r>
          </w:p>
        </w:tc>
      </w:tr>
      <w:tr w:rsidR="00626675">
        <w:tblPrEx>
          <w:tblCellMar>
            <w:left w:w="108" w:type="dxa"/>
            <w:right w:w="108" w:type="dxa"/>
          </w:tblCellMar>
        </w:tblPrEx>
        <w:tc>
          <w:tcPr>
            <w:tcW w:w="3015" w:type="dxa"/>
            <w:gridSpan w:val="2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90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57" w:type="dxa"/>
            <w:gridSpan w:val="3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626675" w:rsidRDefault="00626675">
            <w:pPr>
              <w:widowControl w:val="0"/>
              <w:autoSpaceDE w:val="0"/>
              <w:jc w:val="both"/>
            </w:pPr>
            <w:r>
              <w:rPr>
                <w:sz w:val="26"/>
                <w:szCs w:val="26"/>
              </w:rPr>
              <w:t xml:space="preserve">-снижение количества преступлений, </w:t>
            </w:r>
            <w:r>
              <w:rPr>
                <w:spacing w:val="-4"/>
                <w:kern w:val="2"/>
                <w:sz w:val="26"/>
                <w:szCs w:val="26"/>
              </w:rPr>
              <w:t xml:space="preserve">совершенных несовершеннолетними </w:t>
            </w:r>
            <w:r>
              <w:rPr>
                <w:sz w:val="26"/>
                <w:szCs w:val="26"/>
              </w:rPr>
              <w:t xml:space="preserve">или при их соучастии на </w:t>
            </w:r>
            <w:r>
              <w:rPr>
                <w:color w:val="000000"/>
                <w:sz w:val="26"/>
                <w:szCs w:val="26"/>
              </w:rPr>
              <w:t>5,8 процента ежегодно;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color w:val="000000"/>
                <w:sz w:val="26"/>
                <w:szCs w:val="26"/>
              </w:rPr>
              <w:t>-обеспечить не менее 90 процентов учреждений</w:t>
            </w:r>
            <w:r>
              <w:rPr>
                <w:sz w:val="26"/>
                <w:szCs w:val="26"/>
              </w:rPr>
              <w:t xml:space="preserve"> социальной сферы системами технической защиты объектов;</w:t>
            </w:r>
          </w:p>
          <w:p w:rsidR="00626675" w:rsidRDefault="00626675">
            <w:pPr>
              <w:widowControl w:val="0"/>
              <w:tabs>
                <w:tab w:val="left" w:pos="7380"/>
              </w:tabs>
              <w:autoSpaceDE w:val="0"/>
              <w:jc w:val="both"/>
            </w:pPr>
            <w:r>
              <w:rPr>
                <w:sz w:val="26"/>
                <w:szCs w:val="26"/>
              </w:rPr>
              <w:t>-снизить долю граждан, опрошенных в ходе монито</w:t>
            </w:r>
            <w:r>
              <w:rPr>
                <w:sz w:val="26"/>
                <w:szCs w:val="26"/>
              </w:rPr>
              <w:softHyphen/>
              <w:t>ринга общественного мнения, которые лично сталкивались за последний год с проявлениями коррупции в Багаевском сельском поселении;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-увеличить удельный вес населения, систематически занимающегося физической культурой и спортом,</w:t>
            </w:r>
            <w:r>
              <w:rPr>
                <w:sz w:val="26"/>
                <w:szCs w:val="26"/>
              </w:rPr>
              <w:br/>
              <w:t>до 33,2 процента;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-предупредить возникновение межэтнических, межнациональных конфликтов, не допустить  трансформации конфликтов на бытовой почве в  межэтнические или межнациональные  на территории Багаевского сельского поселения;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rPr>
                <w:sz w:val="26"/>
                <w:szCs w:val="26"/>
              </w:rPr>
              <w:t xml:space="preserve">-создать условия для укрепления толерантного сознания, позитивных установок к представителям иных этнических и конфессиональных сообществ;    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 xml:space="preserve">одействовать национально - культурному </w:t>
            </w:r>
            <w:r>
              <w:rPr>
                <w:sz w:val="26"/>
                <w:szCs w:val="26"/>
              </w:rPr>
              <w:lastRenderedPageBreak/>
              <w:t xml:space="preserve">взаимодействию в Багаевском  сельском поселении;                                                                              - создать условия для поддержания межнационального мира и согласия в сельском поселении;                                                                       </w:t>
            </w:r>
            <w:proofErr w:type="gramStart"/>
            <w:r>
              <w:rPr>
                <w:sz w:val="26"/>
                <w:szCs w:val="26"/>
              </w:rPr>
              <w:t>-с</w:t>
            </w:r>
            <w:proofErr w:type="gramEnd"/>
            <w:r>
              <w:rPr>
                <w:sz w:val="26"/>
                <w:szCs w:val="26"/>
              </w:rPr>
              <w:t>оздать условия для формирования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культурам;                                                                                -предупреждать  возникновение конфликтных ситуаций среди населения сельского поселения в результате миграции.</w:t>
            </w:r>
          </w:p>
        </w:tc>
      </w:tr>
    </w:tbl>
    <w:p w:rsidR="00626675" w:rsidRDefault="00626675">
      <w:pPr>
        <w:pStyle w:val="4"/>
        <w:keepNext w:val="0"/>
        <w:keepLines w:val="0"/>
        <w:widowControl w:val="0"/>
        <w:rPr>
          <w:sz w:val="26"/>
          <w:szCs w:val="26"/>
        </w:rPr>
      </w:pPr>
    </w:p>
    <w:p w:rsidR="00626675" w:rsidRDefault="00626675">
      <w:pPr>
        <w:pStyle w:val="4"/>
        <w:keepNext w:val="0"/>
        <w:keepLines w:val="0"/>
        <w:widowControl w:val="0"/>
      </w:pPr>
      <w:r>
        <w:rPr>
          <w:sz w:val="26"/>
          <w:szCs w:val="26"/>
        </w:rPr>
        <w:t xml:space="preserve"> Структура муниципальной программы</w:t>
      </w:r>
    </w:p>
    <w:p w:rsidR="00626675" w:rsidRDefault="00626675">
      <w:pPr>
        <w:widowControl w:val="0"/>
        <w:spacing w:line="264" w:lineRule="auto"/>
        <w:jc w:val="center"/>
      </w:pPr>
      <w:r>
        <w:rPr>
          <w:sz w:val="26"/>
          <w:szCs w:val="26"/>
        </w:rPr>
        <w:t xml:space="preserve"> «Обеспечение общественного порядка и противодействие преступности». 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>1. Характеристика сферы реализации Муниципальной программы</w:t>
      </w:r>
    </w:p>
    <w:p w:rsidR="00626675" w:rsidRDefault="00626675">
      <w:pPr>
        <w:widowControl w:val="0"/>
        <w:ind w:firstLine="709"/>
        <w:jc w:val="both"/>
      </w:pPr>
      <w:r>
        <w:rPr>
          <w:sz w:val="26"/>
          <w:szCs w:val="26"/>
        </w:rPr>
        <w:t xml:space="preserve">Анализ текущего состояния сферы реализации муниципальной программы Багаевского сельского поселения «Обеспечение общественного порядка и противодействие преступности» (далее – Муниципальная программа) фиксирует, что в Багаевском сельском поселении ведется целенаправленная работа по повышению безопасности граждан. Значительные усилия предпринимаются по снижению </w:t>
      </w:r>
      <w:r>
        <w:rPr>
          <w:spacing w:val="-6"/>
          <w:sz w:val="26"/>
          <w:szCs w:val="26"/>
        </w:rPr>
        <w:t>уровня преступности, предупреждению террористической деятельности, проявлений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различных форм экстремизма, социальных конфликтов и других правонарушений</w:t>
      </w:r>
      <w:r>
        <w:rPr>
          <w:sz w:val="26"/>
          <w:szCs w:val="26"/>
        </w:rPr>
        <w:t>. Деятельность правоохранительных органов и Администрации Багаевского сельского поселения позволила стабилизировать уровень безопасности населения в целом.</w:t>
      </w:r>
    </w:p>
    <w:p w:rsidR="00626675" w:rsidRDefault="00626675">
      <w:pPr>
        <w:tabs>
          <w:tab w:val="left" w:pos="3330"/>
        </w:tabs>
        <w:ind w:firstLine="709"/>
        <w:jc w:val="both"/>
      </w:pPr>
      <w:r>
        <w:rPr>
          <w:sz w:val="26"/>
          <w:szCs w:val="26"/>
        </w:rPr>
        <w:t>В охране общественного порядка принимают участие казачья дружина численностью свыше 30 человек. На протяжении ряда лет в Багаевском сельском поселении отмечалась тенденция к сокращению общего числа зарегистрированных преступлений в пределах  6-7 процентов ежегодно.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В то же время результаты противодействия коррупции не соответствуют ее масштабам. Основную долю правонарушений против государственной власти и органов местного самоуправления составляли малозначительные преступления.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Анализ текущего состояния в сфере противодействия коррупции в Багаевском сельском поселении, как в целом в Ростовской области и Российской Федерации, сохраняет тенденцию проявления коррупционных правонарушений.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. Анализ исследования показал, что основными причинами сложившийся коррупционной системы являются:</w:t>
      </w:r>
    </w:p>
    <w:p w:rsidR="00626675" w:rsidRDefault="00626675">
      <w:pPr>
        <w:jc w:val="both"/>
      </w:pPr>
      <w:r>
        <w:rPr>
          <w:sz w:val="26"/>
          <w:szCs w:val="26"/>
        </w:rPr>
        <w:t>низкий нравственный уровень работников, оказывающих те или иные услуги населению;</w:t>
      </w:r>
    </w:p>
    <w:p w:rsidR="00626675" w:rsidRDefault="00626675">
      <w:pPr>
        <w:jc w:val="both"/>
      </w:pPr>
      <w:r>
        <w:rPr>
          <w:sz w:val="26"/>
          <w:szCs w:val="26"/>
        </w:rPr>
        <w:t>недостаточность наказаний за взяточничество;</w:t>
      </w:r>
    </w:p>
    <w:p w:rsidR="00626675" w:rsidRDefault="00626675">
      <w:pPr>
        <w:jc w:val="both"/>
      </w:pPr>
      <w:r>
        <w:rPr>
          <w:sz w:val="26"/>
          <w:szCs w:val="26"/>
        </w:rPr>
        <w:t>низкий уровень правовой культуры и законопослушности должностных лиц;</w:t>
      </w:r>
    </w:p>
    <w:p w:rsidR="00626675" w:rsidRDefault="00626675">
      <w:pPr>
        <w:jc w:val="both"/>
      </w:pPr>
      <w:r>
        <w:rPr>
          <w:sz w:val="26"/>
          <w:szCs w:val="26"/>
        </w:rPr>
        <w:t>несовершенство законодательной базы;</w:t>
      </w:r>
    </w:p>
    <w:p w:rsidR="00626675" w:rsidRDefault="00626675">
      <w:pPr>
        <w:jc w:val="both"/>
      </w:pPr>
      <w:r>
        <w:rPr>
          <w:sz w:val="26"/>
          <w:szCs w:val="26"/>
        </w:rPr>
        <w:t>возможность неоднозначного толкования законов;</w:t>
      </w:r>
    </w:p>
    <w:p w:rsidR="00626675" w:rsidRDefault="00626675">
      <w:pPr>
        <w:jc w:val="both"/>
      </w:pPr>
      <w:r>
        <w:rPr>
          <w:sz w:val="26"/>
          <w:szCs w:val="26"/>
        </w:rPr>
        <w:t>низкий уровень доходов работников,  оказывающих те или иные услуги населению.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как на территории Ростовской области, так и на территории Багаевского сельского поселения, терроризм все больше приобретает характер реальной угрозы для безопасности жителей. 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</w:t>
      </w:r>
      <w:r>
        <w:rPr>
          <w:sz w:val="26"/>
          <w:szCs w:val="26"/>
        </w:rPr>
        <w:lastRenderedPageBreak/>
        <w:t>здравоохранения характеризуется достаточно высокой степенью уязвимости в диверсионно-террористическом отношении.</w:t>
      </w:r>
    </w:p>
    <w:p w:rsidR="00626675" w:rsidRDefault="00626675">
      <w:pPr>
        <w:pStyle w:val="afa"/>
        <w:spacing w:before="0" w:after="150"/>
        <w:jc w:val="both"/>
      </w:pPr>
      <w:r>
        <w:rPr>
          <w:color w:val="000000"/>
          <w:sz w:val="26"/>
          <w:szCs w:val="26"/>
        </w:rPr>
        <w:t>           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Администрацией Багаевского  сельского поселения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>
        <w:rPr>
          <w:color w:val="000000"/>
          <w:sz w:val="26"/>
          <w:szCs w:val="26"/>
        </w:rPr>
        <w:t>этно-социальной</w:t>
      </w:r>
      <w:proofErr w:type="gramEnd"/>
      <w:r>
        <w:rPr>
          <w:color w:val="000000"/>
          <w:sz w:val="26"/>
          <w:szCs w:val="26"/>
        </w:rPr>
        <w:t xml:space="preserve"> структуры населения сельского поселения. </w:t>
      </w:r>
      <w:bookmarkStart w:id="1" w:name="Par359"/>
      <w:bookmarkEnd w:id="1"/>
      <w:r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:rsidR="00626675" w:rsidRDefault="00626675">
      <w:pPr>
        <w:pStyle w:val="afa"/>
        <w:spacing w:before="0" w:after="150"/>
      </w:pPr>
      <w:r>
        <w:rPr>
          <w:sz w:val="26"/>
          <w:szCs w:val="26"/>
        </w:rPr>
        <w:t>2. Цели, задачи и показатели (индикаторы),  основные ожидаемые конечные результаты, сроки и этапы реализации программы</w:t>
      </w:r>
      <w:proofErr w:type="gramStart"/>
      <w:r>
        <w:rPr>
          <w:sz w:val="26"/>
          <w:szCs w:val="26"/>
        </w:rPr>
        <w:t xml:space="preserve">                                                                                       И</w:t>
      </w:r>
      <w:proofErr w:type="gramEnd"/>
      <w:r>
        <w:rPr>
          <w:sz w:val="26"/>
          <w:szCs w:val="26"/>
        </w:rPr>
        <w:t xml:space="preserve">сходя из положений указанных концептуальных документов и нормативных правовых актов, сформулирована цель программы – повышение общественной и личной безопасности на территории поселения.                                                                             </w:t>
      </w:r>
      <w:proofErr w:type="gramStart"/>
      <w:r>
        <w:rPr>
          <w:sz w:val="26"/>
          <w:szCs w:val="26"/>
        </w:rPr>
        <w:t>Задачами программы определены:                                                                   совершенствование взаимодействия органов местного самоуправления, а также организации их взаимодействия с общественными объединениями в сфере профилактики правонарушений;                                                                                                                         создание благоприятной и максимально безопасной для населения обстановки в жилом секторе, на улицах и в других общественных местах;                                                                        воспитание гражданской солидарности и интернационализма, противодействие любым проявлениям экстремизма и ксенофобии;                                                                         обеспечение антитеррористической защищенности населения;</w:t>
      </w:r>
      <w:proofErr w:type="gramEnd"/>
      <w:r>
        <w:rPr>
          <w:sz w:val="26"/>
          <w:szCs w:val="26"/>
        </w:rPr>
        <w:t xml:space="preserve">                                       снижение уровня коррупционных проявлений на территории Багаевского сельского поселения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нформирование населения сельского поселения по вопросам межнациональных отношений;                                                                                                                          пропаганда толерантного поведения к людям других национальностей;                                              совершенствование механизмов обеспечения законности и  правопорядка в сфере межнациональных  отношений; воспитание толерантности через систему образования, клубную и библиотечную систему.</w:t>
      </w:r>
    </w:p>
    <w:p w:rsidR="00626675" w:rsidRDefault="00626675">
      <w:pPr>
        <w:widowControl w:val="0"/>
        <w:autoSpaceDE w:val="0"/>
        <w:jc w:val="both"/>
        <w:outlineLvl w:val="2"/>
      </w:pPr>
      <w:r>
        <w:rPr>
          <w:sz w:val="26"/>
          <w:szCs w:val="26"/>
        </w:rPr>
        <w:t>Показатели (индикаторы) достижения целей и решения задач 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Основными показателями реализации программы являются: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доля учреждений социальной сферы с наличием системы технической защиты объектов;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количество преступлений, совершенных несовершеннолетними или при их соучастии;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количество педагогических работников, реализующих мероприятия антикоррупционного просвещения и воспитания в образовательных учреждениях;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удельный вес населения, систематически занимающегося физической культурой и спортом;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доля обучающихся и воспитанников, прошедших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профилактической направленности.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Показатель «Доля учреждений социальной сферы с наличием системы технической защиты объектов» характеризует состояние обеспечения антитеррористической </w:t>
      </w:r>
      <w:r>
        <w:rPr>
          <w:sz w:val="26"/>
          <w:szCs w:val="26"/>
        </w:rPr>
        <w:lastRenderedPageBreak/>
        <w:t>защищенности объектов социальной сферы. Увеличение его значений свидетельствует о положительной динамике деятельности органов  местного самоуправления.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«Количество преступлений, совершенных несовершеннолетними или при их соучастии» характеризует эффективность деятельности по профилактике правонарушений, совершаемых несовершеннолетними, снижение последующего риска вовлечения их в противоправную деятельность после достижения совершеннолетия. Уменьшение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«Доля граждан, опрошенных в ходе мониторинга общественного мнения, которые лично сталкивались за последний год с проявлениями коррупции в Багаевском сельском поселении » характеризует уровень коррупционной составляющей в жизни общества. 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 Уменьшение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«Количество педагогических работников, реализующих мероприятия антикоррупционного просвещения и воспитания в образовательных учреждениях» характеризует обеспеченность педагогическими работниками деятельности по антикоррупционному просвещению и воспитанию в образовательных учреждениях. Увеличение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Показатель «Удельный вес населения, систематически занимающегося физической культурой и спортом» характеризует эффективность работы по созданию условий и формированию у жителей Ростовской области мотивации для ведения здорового образа жизни. В перспективе это ведет к сокращению уровня смертности, прежде всего граждан в трудоспособном возрасте, сохранению и укреплению здоровья населения, формирует установки на отказ от потребления наркотиков, алкоголя и табака. Увеличение показателя свидетельствует о положительной динамике деятельности по данному направлению.</w:t>
      </w:r>
    </w:p>
    <w:p w:rsidR="00626675" w:rsidRDefault="00626675">
      <w:pPr>
        <w:pStyle w:val="afa"/>
        <w:spacing w:before="0" w:after="150"/>
        <w:jc w:val="both"/>
      </w:pPr>
      <w:r>
        <w:rPr>
          <w:sz w:val="26"/>
          <w:szCs w:val="26"/>
        </w:rPr>
        <w:t xml:space="preserve">Показатель «Доля обучающихся и воспитанников, прошедших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профилактической направленности» характеризует уровень вовлеченности несовершеннолетних в профилактическое обучение, направленное на формирование у них чувства патриотизма и гражданской ответственности, привитие гражданских ценностей, формирование российской идентичности (россияне), мотивации для ведения здорового образа жизни, выработки навыков </w:t>
      </w:r>
      <w:proofErr w:type="spellStart"/>
      <w:r>
        <w:rPr>
          <w:sz w:val="26"/>
          <w:szCs w:val="26"/>
        </w:rPr>
        <w:t>стрессоустойчивого</w:t>
      </w:r>
      <w:proofErr w:type="spellEnd"/>
      <w:r>
        <w:rPr>
          <w:sz w:val="26"/>
          <w:szCs w:val="26"/>
        </w:rPr>
        <w:t xml:space="preserve"> поведения, умения противостоять давлению среды; на укрепление нравственно-культурных и традиционных семейных ценностей, поддержку молодых семей и преодоление кризиса института семьи, что способствует профилактике в молодежной среде асоциального поведения, этнического и религиозно-политического экстремизма, алкоголизма, наркомании,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>. Увеличение показателя свидетельствует о положительной динамике деятельности по данному направлению.</w:t>
      </w:r>
      <w:r>
        <w:rPr>
          <w:color w:val="000000"/>
        </w:rPr>
        <w:t xml:space="preserve">                                                                                                                            </w:t>
      </w:r>
    </w:p>
    <w:p w:rsidR="00626675" w:rsidRDefault="00626675">
      <w:pPr>
        <w:widowControl w:val="0"/>
        <w:autoSpaceDE w:val="0"/>
        <w:ind w:firstLine="709"/>
        <w:jc w:val="both"/>
        <w:outlineLvl w:val="1"/>
      </w:pPr>
      <w:r>
        <w:rPr>
          <w:sz w:val="26"/>
          <w:szCs w:val="26"/>
        </w:rPr>
        <w:t>3. Характеристика основных мероприятий программы</w:t>
      </w:r>
    </w:p>
    <w:p w:rsidR="00626675" w:rsidRDefault="00626675">
      <w:pPr>
        <w:widowControl w:val="0"/>
        <w:ind w:firstLine="709"/>
        <w:jc w:val="both"/>
      </w:pPr>
      <w:r w:rsidRPr="002E4DA6">
        <w:rPr>
          <w:sz w:val="26"/>
          <w:szCs w:val="26"/>
        </w:rPr>
        <w:t xml:space="preserve">Задачи, решаемые в рамках программы </w:t>
      </w:r>
      <w:hyperlink w:anchor="Par1141" w:history="1">
        <w:r w:rsidRPr="002E4DA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«Обеспечение общественного порядка и противодействие преступности в Багаевском сельском поселении»</w:t>
        </w:r>
      </w:hyperlink>
      <w:r w:rsidRPr="002E4DA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связаны с предупреждением террористических и экстремистских проявлений, межэтнических конфликтов на территории Багаевского сельского поселения. Проводятся мероприятия направленные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lastRenderedPageBreak/>
        <w:t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привлечение граждан, негосударственных структур и общественных объединений к участию в профилактике экстремизма и терроризма;</w:t>
      </w:r>
    </w:p>
    <w:p w:rsidR="00626675" w:rsidRDefault="00626675">
      <w:pPr>
        <w:widowControl w:val="0"/>
      </w:pPr>
      <w:r>
        <w:rPr>
          <w:sz w:val="26"/>
          <w:szCs w:val="26"/>
        </w:rPr>
        <w:t xml:space="preserve">проведение воспитательной, пропагандистской работы с населением Багаевского сельского поселения, направленной на предупреждение террористической и экстремистской деятельности, повышение бдительности.        </w:t>
      </w:r>
      <w:r>
        <w:rPr>
          <w:color w:val="000000"/>
          <w:sz w:val="26"/>
          <w:szCs w:val="26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                                                                                                                  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                                                                                                                              В сфере культуры и воспитании молодежи:                                                                                  - утверждение концепции </w:t>
      </w:r>
      <w:proofErr w:type="spellStart"/>
      <w:r>
        <w:rPr>
          <w:color w:val="000000"/>
          <w:sz w:val="26"/>
          <w:szCs w:val="26"/>
        </w:rPr>
        <w:t>многокультурности</w:t>
      </w:r>
      <w:proofErr w:type="spellEnd"/>
      <w:r>
        <w:rPr>
          <w:color w:val="000000"/>
          <w:sz w:val="26"/>
          <w:szCs w:val="26"/>
        </w:rPr>
        <w:t xml:space="preserve"> и многоукладности российской жизни;          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                                                                                                                             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                                                                                                                                  - пресечение деятельности и запрещение символики экстремистских групп и организаций на территории поселения;                                                                                                                       - индивидуальная работа с теми, кто вовлечен в деятельность подобных групп или разделяет подобные взгляды;                                                                                                             - расширение для детей и молодежи экскурсионно-туристической деятельности для углубления их знаний о стране и ее народах;                                                                                   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626675" w:rsidRDefault="00626675">
      <w:pPr>
        <w:widowControl w:val="0"/>
        <w:autoSpaceDE w:val="0"/>
        <w:ind w:firstLine="709"/>
      </w:pPr>
      <w:r>
        <w:rPr>
          <w:sz w:val="26"/>
          <w:szCs w:val="26"/>
        </w:rPr>
        <w:t>В состав муниципальной программы входят подпрограммы:                  1.</w:t>
      </w:r>
      <w:hyperlink w:anchor="Par879" w:history="1"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«Противодействие коррупции на территории муниципального образования «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Багаевское</w:t>
        </w:r>
        <w:proofErr w:type="spellEnd"/>
        <w:r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 xml:space="preserve"> сельское поселение»</w:t>
        </w:r>
      </w:hyperlink>
      <w:r>
        <w:rPr>
          <w:color w:val="000000"/>
          <w:sz w:val="26"/>
          <w:szCs w:val="26"/>
        </w:rPr>
        <w:t xml:space="preserve">;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2E4DA6">
        <w:rPr>
          <w:sz w:val="26"/>
          <w:szCs w:val="26"/>
        </w:rPr>
        <w:t>2.</w:t>
      </w:r>
      <w:hyperlink w:anchor="Par1141" w:history="1">
        <w:r w:rsidRPr="002E4DA6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«Профилактика экстремизма и терроризма в Багаевском сельском поселении »</w:t>
        </w:r>
      </w:hyperlink>
      <w:r w:rsidRPr="002E4DA6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3.</w:t>
      </w:r>
      <w:r>
        <w:rPr>
          <w:rStyle w:val="ab"/>
          <w:b w:val="0"/>
          <w:color w:val="000000"/>
          <w:sz w:val="26"/>
          <w:szCs w:val="26"/>
        </w:rPr>
        <w:t>«Укрепление межнациональных  отношений и проведение профилактики межнациональных конфликтов в Багаевском   сельском поселении»</w:t>
      </w:r>
      <w:r>
        <w:rPr>
          <w:sz w:val="26"/>
          <w:szCs w:val="26"/>
        </w:rPr>
        <w:t xml:space="preserve">. 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4. Информация по ресурсному обеспечению.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Ресурсное обеспечение подпрограммы осуществляется за счет средств местного бюджета Багаевского сельского поселения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Общий объем финансирования муниципальной программы с 2019 по 2030 годы составляет </w:t>
      </w:r>
      <w:r w:rsidR="00245FD0">
        <w:rPr>
          <w:sz w:val="26"/>
          <w:szCs w:val="26"/>
        </w:rPr>
        <w:t>14</w:t>
      </w:r>
      <w:r w:rsidR="006A2696">
        <w:rPr>
          <w:sz w:val="26"/>
          <w:szCs w:val="26"/>
        </w:rPr>
        <w:t>6</w:t>
      </w:r>
      <w:r w:rsidR="00377689">
        <w:rPr>
          <w:sz w:val="26"/>
          <w:szCs w:val="26"/>
        </w:rPr>
        <w:t>0300</w:t>
      </w:r>
      <w:r>
        <w:rPr>
          <w:sz w:val="26"/>
          <w:szCs w:val="26"/>
        </w:rPr>
        <w:t xml:space="preserve"> рублей, в том числе по годам реализации из средств местного бюджета: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2019 год –   67900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2020 год –     3000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2021 год –   38000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2022 год –   </w:t>
      </w:r>
      <w:r w:rsidR="006A2696">
        <w:rPr>
          <w:sz w:val="26"/>
          <w:szCs w:val="26"/>
        </w:rPr>
        <w:t xml:space="preserve">  </w:t>
      </w:r>
      <w:r w:rsidR="002E4DA6">
        <w:rPr>
          <w:sz w:val="26"/>
          <w:szCs w:val="26"/>
        </w:rPr>
        <w:t>30</w:t>
      </w:r>
      <w:r>
        <w:rPr>
          <w:sz w:val="26"/>
          <w:szCs w:val="26"/>
        </w:rPr>
        <w:t>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2023 год  –</w:t>
      </w:r>
      <w:r w:rsidR="00245FD0">
        <w:rPr>
          <w:sz w:val="26"/>
          <w:szCs w:val="26"/>
        </w:rPr>
        <w:t xml:space="preserve">    </w:t>
      </w:r>
      <w:r w:rsidR="0023247C">
        <w:rPr>
          <w:sz w:val="26"/>
          <w:szCs w:val="26"/>
        </w:rPr>
        <w:t>30</w:t>
      </w:r>
      <w:r>
        <w:rPr>
          <w:sz w:val="26"/>
          <w:szCs w:val="26"/>
        </w:rPr>
        <w:t>00рублей;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2024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2025 год  –192200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lastRenderedPageBreak/>
        <w:t>2026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2027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2028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2029 год – 192200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2030 год – 192200 рублей;</w:t>
      </w:r>
    </w:p>
    <w:p w:rsidR="00626675" w:rsidRDefault="00975157">
      <w:pPr>
        <w:pStyle w:val="ConsPlusNonformat0"/>
        <w:widowControl/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635</wp:posOffset>
                </wp:positionV>
                <wp:extent cx="6404610" cy="1135380"/>
                <wp:effectExtent l="0" t="635" r="5715" b="6985"/>
                <wp:wrapSquare wrapText="larges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135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89" w:rsidRDefault="00377689">
                            <w:pPr>
                              <w:widowControl w:val="0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всего с 2019 по 2030 годы по подпрограмме «Противодействие коррупции на территории муниципального образования «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Багаевское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сельское поселение» объем финансирования составляет 4</w:t>
                            </w:r>
                            <w:r w:rsidR="0023247C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000 (сорок тысяч  рублей) в том числе по годам реализации из средств местного бюджета:</w:t>
                            </w:r>
                          </w:p>
                          <w:p w:rsidR="00377689" w:rsidRDefault="00377689">
                            <w:pPr>
                              <w:pStyle w:val="ConsPlusNonformat0"/>
                              <w:widowControl/>
                              <w:ind w:firstLine="567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2019 год -      0  рублей;</w:t>
                            </w:r>
                          </w:p>
                          <w:p w:rsidR="00377689" w:rsidRDefault="00377689">
                            <w:pPr>
                              <w:pStyle w:val="ConsPlusNonformat0"/>
                              <w:widowControl/>
                              <w:ind w:firstLine="567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2020 год  - 3000 рублей;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.05pt;width:504.3pt;height:8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" stroked="f">
                <v:fill opacity="0"/>
                <v:textbox inset=".25pt,.25pt,.25pt,.25pt">
                  <w:txbxContent>
                    <w:p w:rsidR="00377689" w:rsidRDefault="00377689">
                      <w:pPr>
                        <w:widowControl w:val="0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 xml:space="preserve">всего с 2019 по 2030 годы по подпрограмме «Противодействие коррупции на территории муниципального образования «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Багаевское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сельское поселение» объем финансирования составляет 4</w:t>
                      </w:r>
                      <w:r w:rsidR="0023247C">
                        <w:rPr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sz w:val="26"/>
                          <w:szCs w:val="26"/>
                        </w:rPr>
                        <w:t>000 (сорок тысяч  рублей) в том числе по годам реализации из средств местного бюджета:</w:t>
                      </w:r>
                    </w:p>
                    <w:p w:rsidR="00377689" w:rsidRDefault="00377689">
                      <w:pPr>
                        <w:pStyle w:val="ConsPlusNonformat0"/>
                        <w:widowControl/>
                        <w:ind w:firstLine="567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2019 год -      0  рублей;</w:t>
                      </w:r>
                    </w:p>
                    <w:p w:rsidR="00377689" w:rsidRDefault="00377689">
                      <w:pPr>
                        <w:pStyle w:val="ConsPlusNonformat0"/>
                        <w:widowControl/>
                        <w:ind w:firstLine="567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2020 год  - 3000 рублей;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26675">
        <w:rPr>
          <w:rFonts w:ascii="Times New Roman" w:hAnsi="Times New Roman" w:cs="Times New Roman"/>
          <w:sz w:val="26"/>
          <w:szCs w:val="26"/>
        </w:rPr>
        <w:t xml:space="preserve">  2021 год  - 3000 рублей;</w:t>
      </w:r>
    </w:p>
    <w:p w:rsidR="00626675" w:rsidRDefault="002E4DA6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2022 год - 3</w:t>
      </w:r>
      <w:r w:rsidR="00626675">
        <w:rPr>
          <w:rFonts w:ascii="Times New Roman" w:hAnsi="Times New Roman" w:cs="Times New Roman"/>
          <w:sz w:val="26"/>
          <w:szCs w:val="26"/>
        </w:rPr>
        <w:t>000 рублей;</w:t>
      </w:r>
    </w:p>
    <w:p w:rsidR="00626675" w:rsidRDefault="0023247C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2023год  - 3</w:t>
      </w:r>
      <w:r w:rsidR="00626675">
        <w:rPr>
          <w:rFonts w:ascii="Times New Roman" w:hAnsi="Times New Roman" w:cs="Times New Roman"/>
          <w:sz w:val="26"/>
          <w:szCs w:val="26"/>
        </w:rPr>
        <w:t>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2024год  - 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2025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2026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2027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2028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2029 год  - 4000 рублей;</w:t>
      </w:r>
    </w:p>
    <w:p w:rsidR="00626675" w:rsidRDefault="00626675">
      <w:pPr>
        <w:pStyle w:val="ConsPlusNonformat0"/>
        <w:widowControl/>
        <w:ind w:firstLine="567"/>
      </w:pPr>
      <w:r>
        <w:rPr>
          <w:rFonts w:ascii="Times New Roman" w:hAnsi="Times New Roman" w:cs="Times New Roman"/>
          <w:sz w:val="26"/>
          <w:szCs w:val="26"/>
        </w:rPr>
        <w:t xml:space="preserve">  2030 год  - 4000 рублей.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всего с 2019 по 2030 годы по подпрограмме «Профилактика экстремизма и терроризма в Багаевском сельском поселении» объем финансирования составляет </w:t>
      </w:r>
      <w:r>
        <w:rPr>
          <w:sz w:val="26"/>
          <w:szCs w:val="26"/>
        </w:rPr>
        <w:br/>
      </w:r>
      <w:r w:rsidR="006A2696">
        <w:rPr>
          <w:sz w:val="26"/>
          <w:szCs w:val="26"/>
        </w:rPr>
        <w:t>7</w:t>
      </w:r>
      <w:r w:rsidR="0023247C">
        <w:rPr>
          <w:sz w:val="26"/>
          <w:szCs w:val="26"/>
        </w:rPr>
        <w:t>173</w:t>
      </w:r>
      <w:r w:rsidR="001C00CF">
        <w:rPr>
          <w:sz w:val="26"/>
          <w:szCs w:val="26"/>
        </w:rPr>
        <w:t>00</w:t>
      </w:r>
      <w:r>
        <w:rPr>
          <w:sz w:val="26"/>
          <w:szCs w:val="26"/>
        </w:rPr>
        <w:t xml:space="preserve"> рублей, в том числе по годам реализации из средств областного бюджета: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2019 год –64900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2020 год –          0рублей;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2021 год - 35000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 xml:space="preserve">2022 год – </w:t>
      </w:r>
      <w:r w:rsidR="001C00CF">
        <w:rPr>
          <w:sz w:val="26"/>
          <w:szCs w:val="26"/>
        </w:rPr>
        <w:t xml:space="preserve">       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 xml:space="preserve">2023 год – </w:t>
      </w:r>
      <w:r w:rsidR="006A2696">
        <w:rPr>
          <w:sz w:val="26"/>
          <w:szCs w:val="26"/>
        </w:rPr>
        <w:t xml:space="preserve">  </w:t>
      </w:r>
      <w:r w:rsidR="0023247C">
        <w:rPr>
          <w:sz w:val="26"/>
          <w:szCs w:val="26"/>
        </w:rPr>
        <w:t xml:space="preserve">     </w:t>
      </w:r>
      <w:r>
        <w:rPr>
          <w:sz w:val="26"/>
          <w:szCs w:val="26"/>
        </w:rPr>
        <w:t>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2024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2025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2026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2027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2028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2029 год – 88200 рублей;</w:t>
      </w:r>
    </w:p>
    <w:p w:rsidR="00626675" w:rsidRDefault="00626675">
      <w:pPr>
        <w:widowControl w:val="0"/>
        <w:ind w:firstLine="567"/>
      </w:pPr>
      <w:r>
        <w:rPr>
          <w:sz w:val="26"/>
          <w:szCs w:val="26"/>
        </w:rPr>
        <w:t>2030 год – 88200 рублей;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всего с 2019 по 2030 годы по подпрограмме </w:t>
      </w:r>
      <w:r>
        <w:rPr>
          <w:rStyle w:val="ab"/>
          <w:b w:val="0"/>
          <w:color w:val="000000"/>
          <w:sz w:val="26"/>
          <w:szCs w:val="26"/>
        </w:rPr>
        <w:t>«Укрепление межнациональных  отношений и проведение профилактики межнациональных конфликтов в Багаевском сельском поселении»</w:t>
      </w:r>
      <w:r>
        <w:rPr>
          <w:sz w:val="26"/>
          <w:szCs w:val="26"/>
        </w:rPr>
        <w:t xml:space="preserve"> о</w:t>
      </w:r>
      <w:r w:rsidR="00245FD0">
        <w:rPr>
          <w:sz w:val="26"/>
          <w:szCs w:val="26"/>
        </w:rPr>
        <w:t>бъем финансирования составляет 7</w:t>
      </w:r>
      <w:r>
        <w:rPr>
          <w:sz w:val="26"/>
          <w:szCs w:val="26"/>
        </w:rPr>
        <w:t>03000  рублей, в том числе: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>по годам реализации из средств местного бюджета: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2019 год –      30000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2020 год –              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2021 год –              0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2022 год –              0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 xml:space="preserve">2023 год –    </w:t>
      </w:r>
      <w:r w:rsidR="00245FD0">
        <w:rPr>
          <w:sz w:val="26"/>
          <w:szCs w:val="26"/>
        </w:rPr>
        <w:t xml:space="preserve">         </w:t>
      </w:r>
      <w:r>
        <w:rPr>
          <w:sz w:val="26"/>
          <w:szCs w:val="26"/>
        </w:rPr>
        <w:t>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2024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2025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2026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2027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2028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lastRenderedPageBreak/>
        <w:t>2029 год –    100000     рублей;</w:t>
      </w:r>
    </w:p>
    <w:p w:rsidR="00626675" w:rsidRDefault="00626675">
      <w:pPr>
        <w:widowControl w:val="0"/>
        <w:ind w:firstLine="567"/>
        <w:jc w:val="both"/>
      </w:pPr>
      <w:r>
        <w:rPr>
          <w:sz w:val="26"/>
          <w:szCs w:val="26"/>
        </w:rPr>
        <w:t>2030 год –    100000     рублей;</w:t>
      </w:r>
    </w:p>
    <w:p w:rsidR="00626675" w:rsidRDefault="00626675">
      <w:pPr>
        <w:widowControl w:val="0"/>
        <w:autoSpaceDE w:val="0"/>
        <w:ind w:firstLine="709"/>
        <w:outlineLvl w:val="1"/>
        <w:rPr>
          <w:sz w:val="26"/>
          <w:szCs w:val="26"/>
        </w:rPr>
      </w:pPr>
    </w:p>
    <w:p w:rsidR="00626675" w:rsidRDefault="00626675">
      <w:pPr>
        <w:widowControl w:val="0"/>
        <w:autoSpaceDE w:val="0"/>
        <w:ind w:firstLine="709"/>
        <w:outlineLvl w:val="1"/>
      </w:pPr>
      <w:r>
        <w:rPr>
          <w:sz w:val="26"/>
          <w:szCs w:val="26"/>
        </w:rPr>
        <w:t>5. Методика оценки эффективности  программы.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Оценка эффективности выполнения муниципальной программы проводится для обеспечения ответственного исполнителя, иных заинтересованных органов и лиц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Периодичность оценки эффективности выполнения муниципальной программы определяется периодичностью сбора информации в ходе проведения мониторинга достижения показателей, выполнения мероприятий муниципальной программы, поступления и расходования предусмотренных по муниципальной программе финансовых средств. Эффективность выполнения муниципальной программы оценивается по трем критериям: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достижения запланированных результатов реализации муниципальной программы в отчетном году (результативность реализации);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достижения запланированного уровня затрат;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>степень исполнения плана по реализации муниципальной программы.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 xml:space="preserve"> Результативность реализации муниципальной 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запланированных результатов реализации муниципальной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муниципальной программы и подпрограмм с их плановыми значениями. 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Расчет оценки целевых показателей реализации Программы осуществляется следующим образом:</w:t>
      </w:r>
    </w:p>
    <w:tbl>
      <w:tblPr>
        <w:tblW w:w="0" w:type="auto"/>
        <w:tblInd w:w="-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3231"/>
        <w:gridCol w:w="23"/>
        <w:gridCol w:w="3058"/>
        <w:gridCol w:w="2677"/>
        <w:gridCol w:w="969"/>
        <w:gridCol w:w="3877"/>
        <w:gridCol w:w="4041"/>
      </w:tblGrid>
      <w:tr w:rsidR="00626675">
        <w:trPr>
          <w:trHeight w:val="10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626675" w:rsidRDefault="00626675">
            <w:pPr>
              <w:pStyle w:val="ConsPlusCell"/>
              <w:ind w:left="-75" w:right="-75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нр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подпр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Превышение планового значения показателя оценивается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firstLine="378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335"/>
        </w:trPr>
        <w:tc>
          <w:tcPr>
            <w:tcW w:w="10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1.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Кол-во граждан, опрошенных в ходе мониторинга общ-</w:t>
            </w:r>
            <w:proofErr w:type="spellStart"/>
            <w:r>
              <w:rPr>
                <w:sz w:val="26"/>
                <w:szCs w:val="26"/>
              </w:rPr>
              <w:t>ного</w:t>
            </w:r>
            <w:proofErr w:type="spellEnd"/>
            <w:r>
              <w:rPr>
                <w:sz w:val="26"/>
                <w:szCs w:val="26"/>
              </w:rPr>
              <w:t xml:space="preserve"> мнения, которые лично сталкивались за последний год с проявлениями коррупции </w:t>
            </w:r>
          </w:p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 xml:space="preserve">общее количество </w:t>
            </w:r>
            <w:proofErr w:type="gramStart"/>
            <w:r>
              <w:rPr>
                <w:sz w:val="26"/>
                <w:szCs w:val="26"/>
              </w:rPr>
              <w:t>опрошенных</w:t>
            </w:r>
            <w:proofErr w:type="gramEnd"/>
          </w:p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х 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tabs>
                <w:tab w:val="left" w:pos="2100"/>
                <w:tab w:val="left" w:pos="2492"/>
                <w:tab w:val="right" w:pos="2896"/>
                <w:tab w:val="left" w:pos="2942"/>
                <w:tab w:val="left" w:pos="3127"/>
              </w:tabs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2.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 xml:space="preserve">Количество педагогических работников, реализующих </w:t>
            </w:r>
            <w:r>
              <w:rPr>
                <w:sz w:val="26"/>
                <w:szCs w:val="26"/>
              </w:rPr>
              <w:lastRenderedPageBreak/>
              <w:t>мероприятия антикоррупционного просвещения и воспитания в образовательных учреждениях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lastRenderedPageBreak/>
              <w:t xml:space="preserve">определяется по данным межведомственной отчетности, </w:t>
            </w:r>
            <w:r>
              <w:rPr>
                <w:sz w:val="26"/>
                <w:szCs w:val="26"/>
              </w:rPr>
              <w:lastRenderedPageBreak/>
              <w:t xml:space="preserve">представляемой </w:t>
            </w:r>
            <w:proofErr w:type="spellStart"/>
            <w:r>
              <w:rPr>
                <w:sz w:val="26"/>
                <w:szCs w:val="26"/>
              </w:rPr>
              <w:t>минобразованием</w:t>
            </w:r>
            <w:proofErr w:type="spellEnd"/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lastRenderedPageBreak/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lastRenderedPageBreak/>
              <w:t>3.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12/84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4.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5.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>число лиц, систематически занимающихся физической культурой и спортом / численность населения 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32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6.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число обучающихся и воспитанников, прошедших обучение по образовательным программам профилактической направленности / общее число обучающихся и воспитанников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626675" w:rsidRDefault="00626675">
            <w:r>
              <w:rPr>
                <w:sz w:val="26"/>
                <w:szCs w:val="26"/>
              </w:rPr>
              <w:t>х  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2261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 w:right="-75"/>
              <w:jc w:val="center"/>
            </w:pPr>
            <w:r>
              <w:rPr>
                <w:sz w:val="26"/>
                <w:szCs w:val="26"/>
              </w:rPr>
              <w:t>7.</w:t>
            </w:r>
          </w:p>
          <w:p w:rsidR="00626675" w:rsidRDefault="00626675">
            <w:pPr>
              <w:pStyle w:val="ConsPlusCell"/>
              <w:ind w:left="-75" w:right="-75"/>
              <w:jc w:val="center"/>
              <w:rPr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Доля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число обучающихся и воспитанников, прошедших </w:t>
            </w:r>
            <w:proofErr w:type="gramStart"/>
            <w:r>
              <w:rPr>
                <w:sz w:val="26"/>
                <w:szCs w:val="26"/>
              </w:rPr>
              <w:t>обучение по</w:t>
            </w:r>
            <w:proofErr w:type="gramEnd"/>
            <w:r>
              <w:rPr>
                <w:sz w:val="26"/>
                <w:szCs w:val="26"/>
              </w:rPr>
              <w:t xml:space="preserve"> образовательным программам профилактической направленности / общее число обучающихся и воспитанников           х  100 процентов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75" w:type="dxa"/>
            <w:right w:w="75" w:type="dxa"/>
          </w:tblCellMar>
        </w:tblPrEx>
        <w:trPr>
          <w:trHeight w:val="1090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-74"/>
              <w:jc w:val="center"/>
            </w:pPr>
            <w:r>
              <w:rPr>
                <w:sz w:val="26"/>
                <w:szCs w:val="26"/>
              </w:rPr>
              <w:t xml:space="preserve">Подпрограмма 1. «Профилактика экстремизма и терроризма в Багаевском сельском поселении » </w:t>
            </w:r>
          </w:p>
          <w:p w:rsidR="00626675" w:rsidRDefault="00626675">
            <w:pPr>
              <w:pStyle w:val="ConsPlusCell"/>
              <w:ind w:left="-74"/>
              <w:jc w:val="center"/>
              <w:rPr>
                <w:sz w:val="26"/>
                <w:szCs w:val="26"/>
              </w:rPr>
            </w:pPr>
          </w:p>
        </w:tc>
        <w:tc>
          <w:tcPr>
            <w:tcW w:w="48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left="67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67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которые лично сталкивались за последний год с проявлениями коррупции /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общее количество </w:t>
            </w:r>
            <w:proofErr w:type="gramStart"/>
            <w:r>
              <w:rPr>
                <w:sz w:val="26"/>
                <w:szCs w:val="26"/>
              </w:rPr>
              <w:t>опрошенных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</w:tr>
      <w:tr w:rsidR="00626675">
        <w:trPr>
          <w:trHeight w:val="16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sz w:val="26"/>
                <w:szCs w:val="26"/>
              </w:rPr>
              <w:t>муниципальных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служащих, прошедших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обучение на семинарах или</w:t>
            </w:r>
          </w:p>
          <w:p w:rsidR="00626675" w:rsidRDefault="00626675">
            <w:pPr>
              <w:pStyle w:val="ConsPlusCell"/>
              <w:ind w:left="67"/>
              <w:jc w:val="both"/>
            </w:pPr>
            <w:proofErr w:type="gramStart"/>
            <w:r>
              <w:rPr>
                <w:sz w:val="26"/>
                <w:szCs w:val="26"/>
              </w:rPr>
              <w:t>курсах</w:t>
            </w:r>
            <w:proofErr w:type="gramEnd"/>
            <w:r>
              <w:rPr>
                <w:sz w:val="26"/>
                <w:szCs w:val="26"/>
              </w:rPr>
              <w:t xml:space="preserve"> по теме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«Противодействие коррупции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органах </w:t>
            </w:r>
            <w:proofErr w:type="gramStart"/>
            <w:r>
              <w:rPr>
                <w:sz w:val="26"/>
                <w:szCs w:val="26"/>
              </w:rPr>
              <w:t>государственного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муниципального управления»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определяется по количеству участников семинаров или курсов по теме «Противодействие коррупции в органах государственного и муниципального управления», организованных Правительством Ростовской области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918" w:type="dxa"/>
            <w:gridSpan w:val="2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2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>Количество педагогических работников, реализующих мероприятия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определяется по данным информации, представляемой отделом образования Администрации Багаевского района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10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t>1.3.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Количество руководителей и заместителей руководителей образовательных учреждений, прошедших </w:t>
            </w:r>
            <w:proofErr w:type="gramStart"/>
            <w:r>
              <w:rPr>
                <w:sz w:val="26"/>
                <w:szCs w:val="26"/>
              </w:rPr>
              <w:t>обучение по реализации</w:t>
            </w:r>
            <w:proofErr w:type="gramEnd"/>
            <w:r>
              <w:rPr>
                <w:sz w:val="26"/>
                <w:szCs w:val="26"/>
              </w:rPr>
              <w:t xml:space="preserve"> мероприятий антикоррупционного просвещения и воспитания в образовательных учреждениях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 xml:space="preserve">определяется по количеству участников, прошедших </w:t>
            </w:r>
            <w:proofErr w:type="gramStart"/>
            <w:r>
              <w:rPr>
                <w:sz w:val="26"/>
                <w:szCs w:val="26"/>
              </w:rPr>
              <w:t>обучение по реализации</w:t>
            </w:r>
            <w:proofErr w:type="gramEnd"/>
            <w:r>
              <w:rPr>
                <w:sz w:val="26"/>
                <w:szCs w:val="26"/>
              </w:rPr>
              <w:t xml:space="preserve"> мероприятий антикоррупционного просвещения и воспитания в образовательных учреждениях, организованное </w:t>
            </w:r>
            <w:proofErr w:type="spellStart"/>
            <w:r>
              <w:rPr>
                <w:sz w:val="26"/>
                <w:szCs w:val="26"/>
              </w:rPr>
              <w:t>минобразованием</w:t>
            </w:r>
            <w:proofErr w:type="spellEnd"/>
            <w:r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t>1.4.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>Доля обучающихся и воспитанников, прошедших обучение образовательным про</w:t>
            </w:r>
            <w:r>
              <w:rPr>
                <w:sz w:val="26"/>
                <w:szCs w:val="26"/>
              </w:rPr>
              <w:softHyphen/>
              <w:t>граммам профилактической направленности: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общеобразовательные школы (от общего количества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 ступени)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обучающихся и воспитанников, прошедших обучение образовательным про</w:t>
            </w:r>
            <w:r>
              <w:rPr>
                <w:sz w:val="26"/>
                <w:szCs w:val="26"/>
              </w:rPr>
              <w:softHyphen/>
              <w:t>граммам профилактической направленности общее количество обучающихся и воспитанников   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firstLine="0"/>
              <w:jc w:val="center"/>
            </w:pPr>
            <w:r>
              <w:rPr>
                <w:szCs w:val="26"/>
              </w:rPr>
              <w:lastRenderedPageBreak/>
              <w:t>1.5.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Багаевского сельского поселения / общее количество опрошенных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af9"/>
              <w:ind w:left="-75" w:firstLine="0"/>
              <w:jc w:val="center"/>
            </w:pPr>
            <w:r>
              <w:rPr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spacing w:line="228" w:lineRule="auto"/>
              <w:jc w:val="both"/>
            </w:pPr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количество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/ общее количество опрошенных</w:t>
            </w:r>
          </w:p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х 100 процентов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blPrEx>
          <w:tblCellMar>
            <w:left w:w="75" w:type="dxa"/>
            <w:right w:w="75" w:type="dxa"/>
          </w:tblCellMar>
        </w:tblPrEx>
        <w:trPr>
          <w:trHeight w:val="425"/>
        </w:trPr>
        <w:tc>
          <w:tcPr>
            <w:tcW w:w="100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 xml:space="preserve">Подпрограмма 2. «Противодействие коррупции на территории Багаевского сельского поселения » </w:t>
            </w:r>
          </w:p>
        </w:tc>
        <w:tc>
          <w:tcPr>
            <w:tcW w:w="48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left="67"/>
              <w:jc w:val="center"/>
            </w:pPr>
            <w:r>
              <w:rPr>
                <w:sz w:val="26"/>
                <w:szCs w:val="26"/>
              </w:rPr>
              <w:t>12/84</w:t>
            </w:r>
          </w:p>
        </w:tc>
      </w:tr>
      <w:tr w:rsidR="00626675">
        <w:trPr>
          <w:trHeight w:val="6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статистические данные: количество преступлений, совершенных несовершеннолетними или при их соучастии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4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t>число граждан, опрошенных в ходе мониторинга общественного мнения, которые лично сталкивались за последний год с проявлениями коррупции  /общее число опрошенных граждан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  <w:tr w:rsidR="00626675">
        <w:trPr>
          <w:trHeight w:val="800"/>
        </w:trPr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jc w:val="center"/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r>
              <w:rPr>
                <w:sz w:val="26"/>
                <w:szCs w:val="26"/>
              </w:rPr>
              <w:t xml:space="preserve">Доля граждан, опрошенных в ходе мониторинга общественного мнения, которые лично сталкивались за последний </w:t>
            </w:r>
            <w:r>
              <w:rPr>
                <w:sz w:val="26"/>
                <w:szCs w:val="26"/>
              </w:rPr>
              <w:lastRenderedPageBreak/>
              <w:t xml:space="preserve">год с проявлениями коррупции 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67"/>
              <w:jc w:val="both"/>
            </w:pPr>
            <w:r>
              <w:rPr>
                <w:sz w:val="26"/>
                <w:szCs w:val="26"/>
              </w:rPr>
              <w:lastRenderedPageBreak/>
              <w:t xml:space="preserve">число граждан, опрошенных в ходе мониторинга общественного мнения, которые лично сталкивались за </w:t>
            </w:r>
            <w:r>
              <w:rPr>
                <w:sz w:val="26"/>
                <w:szCs w:val="26"/>
              </w:rPr>
              <w:lastRenderedPageBreak/>
              <w:t>последний год с проявлениями коррупции  общее число опрошенных граждан</w:t>
            </w:r>
          </w:p>
        </w:tc>
        <w:tc>
          <w:tcPr>
            <w:tcW w:w="2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626675" w:rsidRDefault="00626675">
            <w:pPr>
              <w:pStyle w:val="ConsPlusCell"/>
              <w:ind w:left="-75"/>
              <w:jc w:val="center"/>
            </w:pPr>
            <w:r>
              <w:rPr>
                <w:sz w:val="26"/>
                <w:szCs w:val="26"/>
              </w:rPr>
              <w:lastRenderedPageBreak/>
              <w:t>отрицательно</w:t>
            </w:r>
          </w:p>
        </w:tc>
        <w:tc>
          <w:tcPr>
            <w:tcW w:w="8887" w:type="dxa"/>
            <w:gridSpan w:val="3"/>
            <w:shd w:val="clear" w:color="auto" w:fill="auto"/>
          </w:tcPr>
          <w:p w:rsidR="00626675" w:rsidRDefault="00626675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D24BE" w:rsidRDefault="001D24BE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(Р), определяемым следующим образом.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1,0.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Учитывая специфику области реализации Муниципальной программы и множества факторов, влияющих на уровень достижения показателей, большинство из которых находится вне сферы регулирования участников Муниципальной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1,1.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0,9.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= 0,6.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Интегральный показатель результативности выполнения Муниципальной программы рассчитывается по формуле:      </w:t>
      </w: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 xml:space="preserve"> = (∑ </w:t>
      </w:r>
      <w:r>
        <w:rPr>
          <w:sz w:val="26"/>
          <w:szCs w:val="26"/>
          <w:lang w:val="en-US"/>
        </w:rPr>
        <w:t>P</w:t>
      </w:r>
      <w:r>
        <w:rPr>
          <w:sz w:val="26"/>
          <w:szCs w:val="26"/>
          <w:vertAlign w:val="subscript"/>
          <w:lang w:val="en-US"/>
        </w:rPr>
        <w:t>i</w:t>
      </w:r>
      <w:r>
        <w:rPr>
          <w:sz w:val="26"/>
          <w:szCs w:val="26"/>
        </w:rPr>
        <w:t xml:space="preserve">) / </w:t>
      </w:r>
      <w:r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=1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N - количество показателей;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i - порядковый номер показателя.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Результативность программы оценивается: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высокая, если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&gt; 0,9;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удовлетворительная, если 0,9</w:t>
      </w:r>
      <w:proofErr w:type="gramStart"/>
      <w:r>
        <w:rPr>
          <w:sz w:val="26"/>
          <w:szCs w:val="26"/>
        </w:rPr>
        <w:t xml:space="preserve"> </w:t>
      </w:r>
      <w:r w:rsidR="00975157">
        <w:rPr>
          <w:noProof/>
          <w:position w:val="6"/>
          <w:sz w:val="26"/>
          <w:szCs w:val="26"/>
          <w:lang w:eastAsia="ru-RU"/>
        </w:rPr>
        <w:drawing>
          <wp:inline distT="0" distB="0" distL="0" distR="0">
            <wp:extent cx="10477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5" r="-12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</w:t>
      </w:r>
      <w:r w:rsidR="00975157">
        <w:rPr>
          <w:noProof/>
          <w:position w:val="6"/>
          <w:sz w:val="26"/>
          <w:szCs w:val="26"/>
          <w:lang w:eastAsia="ru-RU"/>
        </w:rPr>
        <w:drawing>
          <wp:inline distT="0" distB="0" distL="0" distR="0">
            <wp:extent cx="104775" cy="95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105" r="-127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95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0,7;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как неудовлетворительная, если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&lt; 0,7.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Полученная по приведенной выше методике информация о ходе и промежуточных результатах реализации Муниципальной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плановых. По итогам экспертной оценки вывод о результативности Муниципальной программы может быть изменен.</w:t>
      </w:r>
    </w:p>
    <w:p w:rsidR="00626675" w:rsidRDefault="00626675">
      <w:pPr>
        <w:widowControl w:val="0"/>
        <w:autoSpaceDE w:val="0"/>
      </w:pPr>
      <w:bookmarkStart w:id="2" w:name="Par1141"/>
      <w:bookmarkEnd w:id="2"/>
      <w:r>
        <w:rPr>
          <w:sz w:val="26"/>
          <w:szCs w:val="26"/>
        </w:rPr>
        <w:lastRenderedPageBreak/>
        <w:t xml:space="preserve">                                          </w:t>
      </w:r>
      <w:r w:rsidR="002D5B8D">
        <w:rPr>
          <w:sz w:val="26"/>
          <w:szCs w:val="26"/>
        </w:rPr>
        <w:t xml:space="preserve">                                                                       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ПОДПРОГРАММА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:rsidR="00626675" w:rsidRDefault="00626675">
      <w:pPr>
        <w:pStyle w:val="ConsPlusNormal"/>
        <w:widowControl/>
        <w:jc w:val="center"/>
        <w:outlineLvl w:val="1"/>
      </w:pPr>
      <w:r>
        <w:t>ПАСПОРТ</w:t>
      </w:r>
    </w:p>
    <w:p w:rsidR="00626675" w:rsidRDefault="00626675">
      <w:pPr>
        <w:pStyle w:val="ConsPlusNormal"/>
        <w:widowControl/>
        <w:jc w:val="center"/>
      </w:pPr>
      <w:r>
        <w:t>МУНИЦИПАЛЬНОЙ ПОДПРОГРАММЫ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tbl>
      <w:tblPr>
        <w:tblW w:w="0" w:type="auto"/>
        <w:tblInd w:w="-633" w:type="dxa"/>
        <w:tblLayout w:type="fixed"/>
        <w:tblLook w:val="0000" w:firstRow="0" w:lastRow="0" w:firstColumn="0" w:lastColumn="0" w:noHBand="0" w:noVBand="0"/>
      </w:tblPr>
      <w:tblGrid>
        <w:gridCol w:w="2490"/>
        <w:gridCol w:w="2218"/>
        <w:gridCol w:w="5723"/>
        <w:gridCol w:w="173"/>
      </w:tblGrid>
      <w:tr w:rsidR="00626675">
        <w:trPr>
          <w:trHeight w:val="578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>Наименование муниципальной подпрограммы Багаевского сельского поселения</w:t>
            </w: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tabs>
                <w:tab w:val="left" w:pos="7935"/>
                <w:tab w:val="left" w:pos="8385"/>
              </w:tabs>
            </w:pPr>
            <w:r>
              <w:t xml:space="preserve">Муниципальная подпрограмма  </w:t>
            </w:r>
            <w:r>
              <w:rPr>
                <w:bCs/>
              </w:rPr>
              <w:t>«Противодействие коррупции на территории муниципального образования «</w:t>
            </w:r>
            <w:proofErr w:type="spellStart"/>
            <w:r>
              <w:rPr>
                <w:bCs/>
              </w:rPr>
              <w:t>Багаевское</w:t>
            </w:r>
            <w:proofErr w:type="spellEnd"/>
            <w:r>
              <w:rPr>
                <w:bCs/>
              </w:rPr>
              <w:t xml:space="preserve"> сельское поселение» </w:t>
            </w:r>
            <w:r>
              <w:t>(далее - Программа).</w:t>
            </w:r>
          </w:p>
        </w:tc>
      </w:tr>
      <w:tr w:rsidR="00626675">
        <w:trPr>
          <w:trHeight w:val="1425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nformat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Багаевского сельского поселения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t>Главный специалист Администрации Багаевского сельского поселения по социальной и кадровой  работе.</w:t>
            </w:r>
          </w:p>
        </w:tc>
      </w:tr>
      <w:tr w:rsidR="00626675">
        <w:trPr>
          <w:trHeight w:val="3680"/>
        </w:trPr>
        <w:tc>
          <w:tcPr>
            <w:tcW w:w="4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 xml:space="preserve">Цели муниципальной подпрограммы </w:t>
            </w:r>
          </w:p>
        </w:tc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widowControl/>
            </w:pPr>
            <w:r>
              <w:t xml:space="preserve">Недопущение фактов коррупции, ее влияния на активность  и эффективность бизнеса, деятельность органов  муниципальной власти, на повседневную жизнь граждан;    </w:t>
            </w:r>
          </w:p>
          <w:p w:rsidR="00626675" w:rsidRDefault="00626675">
            <w:pPr>
              <w:pStyle w:val="ConsPlusNormal"/>
              <w:widowControl/>
            </w:pPr>
            <w:r>
              <w:t>Укрепление доверия жителей муниципального образования к органу местного самоуправления;</w:t>
            </w:r>
            <w:r>
              <w:rPr>
                <w:color w:val="FF0000"/>
              </w:rPr>
              <w:br/>
            </w:r>
            <w:r>
              <w:t xml:space="preserve">Обеспечение защиты прав и законных интересов граждан, общества и государства от угроз, связанных с коррупцией.   </w:t>
            </w:r>
          </w:p>
        </w:tc>
      </w:tr>
      <w:tr w:rsidR="00626675">
        <w:trPr>
          <w:trHeight w:val="2723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t xml:space="preserve">Задачи муниципальной подпрограммы </w:t>
            </w: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pStyle w:val="ConsPlusNormal"/>
            </w:pPr>
          </w:p>
          <w:p w:rsidR="00626675" w:rsidRDefault="00626675">
            <w:pPr>
              <w:rPr>
                <w:sz w:val="28"/>
                <w:szCs w:val="28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</w:pPr>
            <w:r>
              <w:t>Предупреждение коррупционных правонарушений;</w:t>
            </w:r>
          </w:p>
          <w:p w:rsidR="00626675" w:rsidRDefault="00626675">
            <w:pPr>
              <w:pStyle w:val="ConsPlusNormal"/>
              <w:widowControl/>
            </w:pPr>
            <w:r>
              <w:t>Формирование антикоррупционного общественного сознания;</w:t>
            </w:r>
          </w:p>
          <w:p w:rsidR="00626675" w:rsidRDefault="00626675">
            <w:pPr>
              <w:pStyle w:val="ConsPlusNormal"/>
              <w:widowControl/>
            </w:pPr>
            <w:r>
      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      </w:r>
          </w:p>
          <w:p w:rsidR="00626675" w:rsidRDefault="00626675">
            <w:pPr>
              <w:pStyle w:val="ConsPlusCell"/>
              <w:ind w:right="170"/>
            </w:pPr>
            <w:r>
              <w:t xml:space="preserve">Выявление и устранение причин и </w:t>
            </w:r>
            <w:proofErr w:type="gramStart"/>
            <w:r>
              <w:t>условий</w:t>
            </w:r>
            <w:proofErr w:type="gramEnd"/>
            <w:r>
              <w:t xml:space="preserve"> порождающих коррупцию;</w:t>
            </w:r>
          </w:p>
          <w:p w:rsidR="00626675" w:rsidRDefault="00626675">
            <w:pPr>
              <w:pStyle w:val="ConsPlusCell"/>
              <w:widowControl/>
            </w:pPr>
            <w:r>
              <w:t xml:space="preserve">Вовлечение жителей поселения  в реализацию  антикоррупционной политики.       </w:t>
            </w:r>
          </w:p>
        </w:tc>
      </w:tr>
      <w:tr w:rsidR="00626675">
        <w:trPr>
          <w:trHeight w:val="38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t>Целевые индикаторы и показатели муниципальной подпрограммы</w:t>
            </w: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374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Pr="00C52D9D" w:rsidRDefault="00C52D9D" w:rsidP="006A2696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2019 - 2030 года. План реализации муниципальной  программы </w:t>
            </w:r>
            <w:r w:rsidRPr="00C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 в Багаевском сельском поселении » на 202</w:t>
            </w:r>
            <w:r w:rsidR="006A26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2D9D">
              <w:rPr>
                <w:rFonts w:ascii="Times New Roman" w:hAnsi="Times New Roman" w:cs="Times New Roman"/>
                <w:sz w:val="28"/>
                <w:szCs w:val="28"/>
              </w:rPr>
              <w:t xml:space="preserve"> год,  указан в  Приложении №6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189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подпрограммы  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необходимых финансовых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реализации подпрограммы из бюджета Багаевского с</w:t>
            </w:r>
            <w:r w:rsidR="001C00CF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 4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(сорок тысяч  рублей) на 2019-2030 годы: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   0 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-3000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 -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 рублей;</w:t>
            </w:r>
          </w:p>
          <w:p w:rsidR="00626675" w:rsidRDefault="001C00CF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232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6675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626675" w:rsidRDefault="0023247C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2023год  - 3</w:t>
            </w:r>
            <w:r w:rsidR="00626675">
              <w:rPr>
                <w:rFonts w:ascii="Times New Roman" w:hAnsi="Times New Roman" w:cs="Times New Roman"/>
                <w:sz w:val="28"/>
                <w:szCs w:val="28"/>
              </w:rPr>
              <w:t>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2024год  - 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 год  - 4000 рублей;</w:t>
            </w:r>
          </w:p>
          <w:p w:rsidR="00626675" w:rsidRDefault="00626675">
            <w:pPr>
              <w:pStyle w:val="ConsPlusNonformat0"/>
              <w:widowControl/>
              <w:ind w:firstLine="87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 - 4000 рублей.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объемов финансирования Подпрограммы по годам ее реализации приведено в приложен</w:t>
            </w:r>
            <w:r w:rsidR="00D3720A">
              <w:rPr>
                <w:rFonts w:ascii="Times New Roman" w:hAnsi="Times New Roman" w:cs="Times New Roman"/>
                <w:sz w:val="28"/>
                <w:szCs w:val="28"/>
              </w:rPr>
              <w:t>ии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подпрограмме.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  <w:tr w:rsidR="00626675">
        <w:tblPrEx>
          <w:tblCellMar>
            <w:left w:w="0" w:type="dxa"/>
            <w:right w:w="0" w:type="dxa"/>
          </w:tblCellMar>
        </w:tblPrEx>
        <w:trPr>
          <w:trHeight w:val="48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 реализации  муниципальной подпрограммы   Багаевского сельского поселения</w:t>
            </w: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коррупционных правонарушений со стороны должностных лиц Администрации Багаевского сельского поселения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исполнении муниципальных функций и предоставлении муниципальных услуг;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коррупционных правонарушений со стороны муниципальных служащих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доверия населения к органам местного самоуправления;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привлекательности Багаевского сельского поселения путём увеличения уровня доверия инвесторов к органам местного самоуправления;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нетерпимого отношения общественности к проявлениям коррупции;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в сознании жителей поселения идей не коррумпированного рынка;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Повышение качества и доступности муниципальных услуг  для общественности;                                     </w:t>
            </w:r>
          </w:p>
          <w:p w:rsidR="00626675" w:rsidRDefault="00626675">
            <w:pPr>
              <w:pStyle w:val="ConsPlusNonformat0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предоставления поддержки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населения;                               </w:t>
            </w:r>
          </w:p>
        </w:tc>
        <w:tc>
          <w:tcPr>
            <w:tcW w:w="173" w:type="dxa"/>
            <w:shd w:val="clear" w:color="auto" w:fill="auto"/>
          </w:tcPr>
          <w:p w:rsidR="00626675" w:rsidRDefault="0062667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6675" w:rsidRDefault="0062667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6675" w:rsidRDefault="00626675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6675" w:rsidRDefault="00626675">
      <w:pPr>
        <w:pStyle w:val="ConsPlusNormal"/>
        <w:widowControl/>
        <w:jc w:val="right"/>
        <w:outlineLvl w:val="1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  <w:rPr>
          <w:sz w:val="24"/>
          <w:szCs w:val="24"/>
        </w:rPr>
      </w:pPr>
    </w:p>
    <w:p w:rsidR="00626675" w:rsidRDefault="00626675">
      <w:pPr>
        <w:pStyle w:val="ConsPlusNormal"/>
        <w:widowControl/>
        <w:outlineLvl w:val="0"/>
        <w:rPr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  <w:outlineLvl w:val="1"/>
      </w:pPr>
      <w:r>
        <w:t>СТРУКТУРАМУНИЦИПАЛЬНОЙ ПОДПРОГРАММЫ</w:t>
      </w:r>
    </w:p>
    <w:p w:rsidR="00626675" w:rsidRDefault="00626675">
      <w:pPr>
        <w:pStyle w:val="ConsPlusTitle"/>
        <w:widowControl/>
        <w:jc w:val="center"/>
      </w:pPr>
      <w:r>
        <w:rPr>
          <w:b w:val="0"/>
        </w:rPr>
        <w:t>«ПРОТИВОДЕЙСТВИЕ КОРРУПЦИИ НА ТЕРРИТОРИИ МУНИЦИПАЛЬНОГО ОБРАЗОВАНИЯ «БАГАЕВСКОЕ СЕЛЬСКОЕ ПОСЕЛЕНИЕ»</w:t>
      </w:r>
    </w:p>
    <w:p w:rsidR="00626675" w:rsidRDefault="00626675">
      <w:pPr>
        <w:pStyle w:val="ConsPlusNormal"/>
        <w:widowControl/>
        <w:jc w:val="center"/>
      </w:pPr>
      <w:r>
        <w:rPr>
          <w:sz w:val="26"/>
          <w:szCs w:val="26"/>
        </w:rPr>
        <w:t>1. Характеристика сферы реализации подпрограммы.</w:t>
      </w:r>
    </w:p>
    <w:p w:rsidR="00626675" w:rsidRDefault="00626675">
      <w:pPr>
        <w:pStyle w:val="af"/>
        <w:jc w:val="both"/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Муниципальная подпрограмма «Противодействие коррупции на территории муниципального образования «</w:t>
      </w:r>
      <w:proofErr w:type="spellStart"/>
      <w:r>
        <w:rPr>
          <w:sz w:val="26"/>
          <w:szCs w:val="26"/>
        </w:rPr>
        <w:t>Багаевское</w:t>
      </w:r>
      <w:proofErr w:type="spellEnd"/>
      <w:r>
        <w:rPr>
          <w:sz w:val="26"/>
          <w:szCs w:val="26"/>
        </w:rPr>
        <w:t xml:space="preserve"> сельское поселение» разработана в соответствии с Федеральным законом от 06.10. 2003 года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постановлением Администрации Багаевского сельского поселения от    05 .09.2013 года № 639 «Об утверждении Порядка разработки, реализации и оценки эффективности</w:t>
      </w:r>
      <w:proofErr w:type="gramEnd"/>
      <w:r>
        <w:rPr>
          <w:sz w:val="26"/>
          <w:szCs w:val="26"/>
        </w:rPr>
        <w:t xml:space="preserve"> муниципальных программ Багаевского сельского поселения, Федеральным законом от 25.12.2008 № 273-ФЗ «О противодействии коррупции».  Деятельность комиссии по координации работы по противодействию коррупции в органах местного самоуправления Багаевского сельского поселения  позволяет совершенствовать координацию и взаимодействие с федеральными и областными государственными органами по вопросам противодействия коррупции, в том числе с опорой на широкие слои общественности.   </w:t>
      </w:r>
      <w:proofErr w:type="gramStart"/>
      <w:r>
        <w:rPr>
          <w:sz w:val="26"/>
          <w:szCs w:val="26"/>
        </w:rPr>
        <w:t>В Российской Федерации коррупция 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  <w:r>
        <w:rPr>
          <w:sz w:val="26"/>
          <w:szCs w:val="26"/>
        </w:rPr>
        <w:t xml:space="preserve"> Коррупции может быть подвержен любой человек, обладающий дискреционной властью -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- риск разоблачения и наказания. Настоящая подпрограмма обеспечивает согласованное проведение Администрацией Багаевского сельского поселения мероприятий, направленных на предупреждение и противодействие коррупции. И </w:t>
      </w:r>
      <w:proofErr w:type="gramStart"/>
      <w:r>
        <w:rPr>
          <w:sz w:val="26"/>
          <w:szCs w:val="26"/>
        </w:rPr>
        <w:t>направлена</w:t>
      </w:r>
      <w:proofErr w:type="gramEnd"/>
      <w:r>
        <w:rPr>
          <w:sz w:val="26"/>
          <w:szCs w:val="26"/>
        </w:rPr>
        <w:t xml:space="preserve"> на устранение коррупционных факторов в правовых актах Администрации Багаевского сельского поселения и ликвидацию проявления коррупции на правореализационном уровне деятельности Администрации. Кроме того, подпрограмма ставит задачи сформировать совокупность правовых способов выявления, предотвращения и устранения коррупции в Администрации Багаевском сельском поселении. подпрограмма 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                                                                                                                         2.Цели, задачи и показатели (индикаторы), основные ожидаемые конечные результаты, сроки и этапы реализации подпрограммы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>Основными целями подпрограммы являются: 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граждан;  Укрепление доверия жителей муниципального образования к органу местного самоуправления;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lastRenderedPageBreak/>
        <w:t xml:space="preserve">Обеспечение защиты прав и законных интересов граждан,   общества и государства от угроз, связанных с коррупцией;   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Достижение основных целей подпрограммы обеспечивается за счет решения следующих основных задач: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Предупреждение коррупционных правонарушений;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Формирование антикоррупционного общественного сознания;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Обеспечение открытости и доступности информации о деятельности органов местного самоуправления муниципального  образования;  </w:t>
      </w:r>
    </w:p>
    <w:p w:rsidR="00626675" w:rsidRDefault="00626675">
      <w:pPr>
        <w:pStyle w:val="ConsPlusCell"/>
        <w:jc w:val="both"/>
      </w:pPr>
      <w:r>
        <w:rPr>
          <w:sz w:val="26"/>
          <w:szCs w:val="26"/>
        </w:rPr>
        <w:t xml:space="preserve">Выявление и устранение причин и </w:t>
      </w:r>
      <w:proofErr w:type="gramStart"/>
      <w:r>
        <w:rPr>
          <w:sz w:val="26"/>
          <w:szCs w:val="26"/>
        </w:rPr>
        <w:t>условий</w:t>
      </w:r>
      <w:proofErr w:type="gramEnd"/>
      <w:r>
        <w:rPr>
          <w:sz w:val="26"/>
          <w:szCs w:val="26"/>
        </w:rPr>
        <w:t xml:space="preserve"> порождающих коррупцию;</w:t>
      </w:r>
    </w:p>
    <w:p w:rsidR="00626675" w:rsidRDefault="00626675">
      <w:pPr>
        <w:pStyle w:val="ConsPlusNormal"/>
        <w:widowControl/>
        <w:jc w:val="center"/>
      </w:pPr>
      <w:r>
        <w:rPr>
          <w:sz w:val="26"/>
          <w:szCs w:val="26"/>
        </w:rPr>
        <w:t xml:space="preserve">Вовлечение жителей поселения  в реализацию  антикоррупционной политики. 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>3. Характеристика основных мероприятий подпрограммы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 xml:space="preserve">Мероприятия, предлагаемые к реализации и направленные на решение задач подпрограммы,  сроков, необходимых для их реализации, приведены в </w:t>
      </w:r>
      <w:r w:rsidR="00D3720A">
        <w:rPr>
          <w:sz w:val="26"/>
          <w:szCs w:val="26"/>
        </w:rPr>
        <w:t xml:space="preserve">перечне мероприятий </w:t>
      </w:r>
      <w:r>
        <w:rPr>
          <w:sz w:val="26"/>
          <w:szCs w:val="26"/>
        </w:rPr>
        <w:t xml:space="preserve"> к подпрограмме.</w:t>
      </w:r>
    </w:p>
    <w:p w:rsidR="00626675" w:rsidRDefault="00626675">
      <w:pPr>
        <w:spacing w:line="228" w:lineRule="auto"/>
        <w:jc w:val="both"/>
      </w:pPr>
      <w:r>
        <w:rPr>
          <w:sz w:val="26"/>
          <w:szCs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>совершенствование правового регулирования в сфере противодействия коррупции</w:t>
      </w:r>
      <w:r>
        <w:rPr>
          <w:sz w:val="26"/>
          <w:szCs w:val="26"/>
        </w:rPr>
        <w:t>;</w:t>
      </w:r>
    </w:p>
    <w:p w:rsidR="00626675" w:rsidRDefault="00626675">
      <w:pPr>
        <w:jc w:val="both"/>
      </w:pPr>
      <w:r>
        <w:rPr>
          <w:sz w:val="26"/>
          <w:szCs w:val="26"/>
        </w:rPr>
        <w:t>оптимизация функционирования системы противодействия коррупции;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>вопросы кадровой политики;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 xml:space="preserve">антикоррупционная экспертиза муниципальных нормативных правовых актов </w:t>
      </w:r>
      <w:r>
        <w:rPr>
          <w:sz w:val="26"/>
          <w:szCs w:val="26"/>
        </w:rPr>
        <w:t>Багаевского сельского поселения</w:t>
      </w:r>
      <w:r>
        <w:rPr>
          <w:bCs/>
          <w:sz w:val="26"/>
          <w:szCs w:val="26"/>
        </w:rPr>
        <w:t xml:space="preserve"> и их проектов;</w:t>
      </w:r>
    </w:p>
    <w:p w:rsidR="00626675" w:rsidRDefault="00626675">
      <w:pPr>
        <w:jc w:val="both"/>
      </w:pPr>
      <w:r>
        <w:rPr>
          <w:bCs/>
          <w:sz w:val="26"/>
          <w:szCs w:val="26"/>
        </w:rPr>
        <w:t xml:space="preserve">организация проведения мониторингов общественного мнения по вопросам проявления коррупции, </w:t>
      </w:r>
      <w:proofErr w:type="spellStart"/>
      <w:r>
        <w:rPr>
          <w:bCs/>
          <w:sz w:val="26"/>
          <w:szCs w:val="26"/>
        </w:rPr>
        <w:t>коррупциогенности</w:t>
      </w:r>
      <w:proofErr w:type="spellEnd"/>
      <w:r>
        <w:rPr>
          <w:bCs/>
          <w:sz w:val="26"/>
          <w:szCs w:val="26"/>
        </w:rPr>
        <w:t xml:space="preserve"> и эффективности мер антикоррупционной направленности в </w:t>
      </w:r>
      <w:r>
        <w:rPr>
          <w:sz w:val="26"/>
          <w:szCs w:val="26"/>
        </w:rPr>
        <w:t xml:space="preserve">органах местного самоуправления Багаевского сельского поселения; </w:t>
      </w:r>
      <w:r>
        <w:rPr>
          <w:bCs/>
          <w:sz w:val="26"/>
          <w:szCs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 мероприятия по просвещению, обучению и воспитанию по вопросам противодействия коррупции;</w:t>
      </w:r>
      <w:r w:rsidR="00975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302895</wp:posOffset>
                </wp:positionV>
                <wp:extent cx="6625590" cy="3983355"/>
                <wp:effectExtent l="635" t="7620" r="3175" b="0"/>
                <wp:wrapSquare wrapText="largest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3983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4. Информация по ресурсному обеспечению.</w:t>
                            </w:r>
                          </w:p>
                          <w:p w:rsidR="00377689" w:rsidRDefault="00377689" w:rsidP="00357144">
                            <w:pPr>
                              <w:pStyle w:val="ConsPlusNormal"/>
                              <w:widowControl/>
                              <w:tabs>
                                <w:tab w:val="left" w:pos="9415"/>
                              </w:tabs>
                              <w:ind w:left="709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      </w:r>
                          </w:p>
                          <w:p w:rsidR="00377689" w:rsidRDefault="00377689" w:rsidP="00357144">
                            <w:pPr>
                              <w:pStyle w:val="ConsPlusNormal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Общий объем необходимых финансовых сре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дств дл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я реализации подпрограммы из бюджета Багаевского с</w:t>
                            </w:r>
                            <w:r w:rsidR="00232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ельского поселения составляет 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000 (сорок тысяч) рублей на 2019-2030 годы: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2019 год -      0 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2020 год  -3000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2021 год  -3000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2022 год - 3000 рублей;</w:t>
                            </w:r>
                          </w:p>
                          <w:p w:rsidR="00377689" w:rsidRDefault="0023247C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2023год  - 3</w:t>
                            </w:r>
                            <w:r w:rsidR="0037768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2024год  - 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2025 год  - 4000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2026 год  - 4000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2027 год  - 4000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2028 год  - 4000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2029 год  - 4000 рублей;</w:t>
                            </w:r>
                          </w:p>
                          <w:p w:rsidR="00377689" w:rsidRDefault="00377689" w:rsidP="00357144">
                            <w:pPr>
                              <w:pStyle w:val="ConsPlusNonformat0"/>
                              <w:widowControl/>
                              <w:ind w:left="709"/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2030 год  - 4000 рублей.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3pt;margin-top:23.85pt;width:521.7pt;height:313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" stroked="f">
                <v:fill opacity="0"/>
                <v:textbox inset=".25pt,.25pt,.25pt,.25pt">
                  <w:txbxContent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4. Информация по ресурсному обеспечению.</w:t>
                      </w:r>
                    </w:p>
                    <w:p w:rsidR="00377689" w:rsidRDefault="00377689" w:rsidP="00357144">
                      <w:pPr>
                        <w:pStyle w:val="ConsPlusNormal"/>
                        <w:widowControl/>
                        <w:tabs>
                          <w:tab w:val="left" w:pos="9415"/>
                        </w:tabs>
                        <w:ind w:left="709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Ресурсное обеспечение подпрограммы осуществляется за счет средств бюджета Багаевского сельского поселения в объемах, предусмотренных подпрограммой.</w:t>
                      </w:r>
                    </w:p>
                    <w:p w:rsidR="00377689" w:rsidRDefault="00377689" w:rsidP="00357144">
                      <w:pPr>
                        <w:pStyle w:val="ConsPlusNormal"/>
                        <w:widowControl/>
                        <w:ind w:left="709"/>
                        <w:jc w:val="both"/>
                      </w:pPr>
                      <w:r>
                        <w:rPr>
                          <w:sz w:val="26"/>
                          <w:szCs w:val="26"/>
                        </w:rPr>
                        <w:t>Объем средств  бюджета Багаевского сельского поселения, необходимый для финансирования подпрограммы, составляет на 2019-2030 годы всего 42000 рублей: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Общий объем необходимых финансовых сре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дств дл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я реализации подпрограммы из бюджета Багаевского с</w:t>
                      </w:r>
                      <w:r w:rsidR="0023247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ельского поселения составляет 40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000 (сорок тысяч) рублей на 2019-2030 годы: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2019 год -      0 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2020 год  -3000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2021 год  -3000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2022 год - 3000 рублей;</w:t>
                      </w:r>
                    </w:p>
                    <w:p w:rsidR="00377689" w:rsidRDefault="0023247C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2023год  - 3</w:t>
                      </w:r>
                      <w:r w:rsidR="0037768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2024год  - 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2025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2026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2027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2028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2029 год  - 4000 рублей;</w:t>
                      </w:r>
                    </w:p>
                    <w:p w:rsidR="00377689" w:rsidRDefault="00377689" w:rsidP="00357144">
                      <w:pPr>
                        <w:pStyle w:val="ConsPlusNonformat0"/>
                        <w:widowControl/>
                        <w:ind w:left="709"/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2030 год  - 4000 рублей.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Распределение объемов финансирования подпрограммы по годам ее реали</w:t>
      </w:r>
      <w:r w:rsidR="00D3720A">
        <w:rPr>
          <w:sz w:val="26"/>
          <w:szCs w:val="26"/>
        </w:rPr>
        <w:t>зации приведено в приложении № 2</w:t>
      </w:r>
      <w:r>
        <w:rPr>
          <w:sz w:val="26"/>
          <w:szCs w:val="26"/>
        </w:rPr>
        <w:t xml:space="preserve"> к подпрограмме.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lastRenderedPageBreak/>
        <w:t>Главный специалист по социальным и кадровым вопросам Администрации Багаевского сельского поселения несёт ответственность за реализацию комплекса мероприятий подпрограммы, обеспечивает эффективное использование средств, выделяемых на их реализацию. А также, с учетом выделяемых на реализацию подпрограммы финансовых средств ежегодно уточняет в установленном порядке целевые показатели и затраты по подпрограммным мероприятиям, механизм реализации подпрограммы.</w:t>
      </w:r>
    </w:p>
    <w:p w:rsidR="00626675" w:rsidRDefault="00626675">
      <w:pPr>
        <w:pStyle w:val="ConsPlusNormal"/>
        <w:widowControl/>
      </w:pPr>
      <w:r>
        <w:rPr>
          <w:sz w:val="26"/>
          <w:szCs w:val="26"/>
        </w:rPr>
        <w:t xml:space="preserve">5. Показатели </w:t>
      </w:r>
      <w:proofErr w:type="gramStart"/>
      <w:r>
        <w:rPr>
          <w:sz w:val="26"/>
          <w:szCs w:val="26"/>
        </w:rPr>
        <w:t>оценки эффективности  результатов реализации подпрограммы</w:t>
      </w:r>
      <w:proofErr w:type="gramEnd"/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Количество выявленных коррупционных правонарушений, совершенных сотрудниками Администрации Багаевского сельского поселения. Показатель выявленных правонарушений определяется на основе подсчета подтвердившихся фактов коррупционных проявлений.                                                                     </w:t>
      </w:r>
    </w:p>
    <w:p w:rsidR="00626675" w:rsidRDefault="00626675">
      <w:pPr>
        <w:pStyle w:val="ConsPlusNormal"/>
        <w:widowControl/>
        <w:ind w:firstLine="700"/>
        <w:jc w:val="both"/>
      </w:pPr>
      <w:r>
        <w:rPr>
          <w:sz w:val="26"/>
          <w:szCs w:val="26"/>
        </w:rPr>
        <w:t>Количество граждан, сталкивавшихся с проявлениями коррупции. Данный показатель определяется по результатам рассмотрения заявлений, жалоб граждан, организаций, поступивших в Администрацию Багаевского сельского поселения, сталкивавшихся в период действия Подпрограммы с проявлениями коррупции в Администрации Багаевского сельского поселения.</w:t>
      </w:r>
      <w:r>
        <w:rPr>
          <w:color w:val="FF0000"/>
          <w:sz w:val="26"/>
          <w:szCs w:val="26"/>
        </w:rPr>
        <w:t xml:space="preserve">                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Количество принятых решений по выявленным или рассмотренным </w:t>
      </w:r>
      <w:proofErr w:type="gramStart"/>
      <w:r>
        <w:rPr>
          <w:sz w:val="26"/>
          <w:szCs w:val="26"/>
        </w:rPr>
        <w:t>на комиссии по координации  работы  по противодействию коррупции в Администрации Багаевского сельского поселения коррупционным правонарушениям от числа</w:t>
      </w:r>
      <w:proofErr w:type="gramEnd"/>
      <w:r>
        <w:rPr>
          <w:sz w:val="26"/>
          <w:szCs w:val="26"/>
        </w:rPr>
        <w:t xml:space="preserve"> выявленных.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   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Реализация подпрограммы и принятие нормативных правовых актов по вопросам противодействия коррупции на территории Багаевского сельского поселения к 2030 году позволят добиться позитивного изменения ситуации, связанной с коррупционными проявлениями.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 xml:space="preserve">При этом системное проведение антикоррупционных экспертиз муниципальных нормативных правовых актов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муниципальных нормативных правовых актов не позволит создать предпосылки и условия для проявления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факторов. Реальную эффективность реализации подпрограммы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2030 году сократится на 3,1 процента.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t>Реализация мероприятий подпрограммы позволит увеличить долю граждан, удовлетворенных информационной открытостью органов местного самоуправления Багаевского района. К числу ожидаемых показателей эффективности и результативности подпрограммы по группе социально значимых результатов относятся следующие показатели:</w:t>
      </w:r>
    </w:p>
    <w:p w:rsidR="00626675" w:rsidRDefault="00626675">
      <w:pPr>
        <w:pStyle w:val="ConsPlusNormal"/>
        <w:widowControl/>
      </w:pPr>
      <w:r>
        <w:rPr>
          <w:sz w:val="26"/>
          <w:szCs w:val="26"/>
        </w:rPr>
        <w:t>создание эффективной системы противодействия коррупции;                                        снижение социальной напряженности в обществе, обусловленной проявлениями коррупции;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>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626675" w:rsidRDefault="00626675">
      <w:pPr>
        <w:pStyle w:val="ConsPlusNormal"/>
        <w:widowControl/>
        <w:jc w:val="both"/>
      </w:pPr>
      <w:r>
        <w:rPr>
          <w:sz w:val="26"/>
          <w:szCs w:val="26"/>
        </w:rPr>
        <w:t xml:space="preserve">создание дополнительных условий для обеспечения </w:t>
      </w:r>
      <w:proofErr w:type="gramStart"/>
      <w:r>
        <w:rPr>
          <w:sz w:val="26"/>
          <w:szCs w:val="26"/>
        </w:rPr>
        <w:t>прозрачности деятельности органов местного самоуправления Багаевского района</w:t>
      </w:r>
      <w:proofErr w:type="gramEnd"/>
      <w:r>
        <w:rPr>
          <w:sz w:val="26"/>
          <w:szCs w:val="26"/>
        </w:rPr>
        <w:t>.</w:t>
      </w:r>
    </w:p>
    <w:p w:rsidR="00626675" w:rsidRDefault="00626675">
      <w:pPr>
        <w:pStyle w:val="ConsPlusNormal"/>
        <w:widowControl/>
        <w:ind w:firstLine="540"/>
        <w:jc w:val="both"/>
      </w:pPr>
      <w:r>
        <w:rPr>
          <w:sz w:val="26"/>
          <w:szCs w:val="26"/>
        </w:rPr>
        <w:lastRenderedPageBreak/>
        <w:t>Оценка эффективности реализации подпрограммы производится Администрацией Багаевского района, по завершении срока реализации подпрограммы и за период с 2019 по 2030 год включительно.</w:t>
      </w:r>
    </w:p>
    <w:p w:rsidR="00626675" w:rsidRDefault="00626675">
      <w:pPr>
        <w:pStyle w:val="ConsPlusNormal"/>
        <w:widowControl/>
        <w:jc w:val="both"/>
      </w:pPr>
    </w:p>
    <w:p w:rsidR="00626675" w:rsidRDefault="00626675">
      <w:pPr>
        <w:pStyle w:val="ConsPlusNormal"/>
        <w:widowControl/>
        <w:jc w:val="both"/>
      </w:pPr>
    </w:p>
    <w:p w:rsidR="00626675" w:rsidRDefault="006E3FEE">
      <w:pPr>
        <w:pStyle w:val="ConsPlusNormal"/>
        <w:widowControl/>
        <w:jc w:val="both"/>
      </w:pPr>
      <w:r>
        <w:rPr>
          <w:sz w:val="26"/>
          <w:szCs w:val="26"/>
        </w:rPr>
        <w:t xml:space="preserve">Главный специалист                                                                                          </w:t>
      </w:r>
      <w:r w:rsidR="00E27B69">
        <w:rPr>
          <w:sz w:val="26"/>
          <w:szCs w:val="26"/>
        </w:rPr>
        <w:t>А.Э.</w:t>
      </w:r>
      <w:r w:rsidR="00626675">
        <w:rPr>
          <w:sz w:val="26"/>
          <w:szCs w:val="26"/>
        </w:rPr>
        <w:t xml:space="preserve"> </w:t>
      </w:r>
      <w:r w:rsidR="00E27B69">
        <w:rPr>
          <w:sz w:val="26"/>
          <w:szCs w:val="26"/>
        </w:rPr>
        <w:t xml:space="preserve">Галенко </w:t>
      </w:r>
    </w:p>
    <w:p w:rsidR="00626675" w:rsidRDefault="00626675">
      <w:pPr>
        <w:pStyle w:val="ConsPlusNormal"/>
        <w:widowControl/>
        <w:outlineLvl w:val="0"/>
      </w:pPr>
      <w:r>
        <w:t xml:space="preserve">                                                                                                          </w:t>
      </w:r>
      <w:r w:rsidR="00E27B69">
        <w:t xml:space="preserve"> </w:t>
      </w:r>
      <w:r>
        <w:t xml:space="preserve">                               </w:t>
      </w: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</w:p>
    <w:p w:rsidR="00626675" w:rsidRDefault="00626675">
      <w:pPr>
        <w:pStyle w:val="ConsPlusNormal"/>
        <w:widowControl/>
        <w:outlineLvl w:val="0"/>
      </w:pPr>
      <w:r>
        <w:t xml:space="preserve">                                                         </w:t>
      </w:r>
    </w:p>
    <w:p w:rsidR="00626675" w:rsidRDefault="00626675">
      <w:pPr>
        <w:pStyle w:val="ConsPlusNormal"/>
        <w:widowControl/>
        <w:jc w:val="center"/>
        <w:outlineLvl w:val="0"/>
      </w:pPr>
      <w:r>
        <w:lastRenderedPageBreak/>
        <w:t>ПЕРЕЧЕНЬ МЕРОПРИЯТИЙ ПОДПРОГРАММЫ</w:t>
      </w:r>
    </w:p>
    <w:p w:rsidR="00626675" w:rsidRDefault="00626675">
      <w:pPr>
        <w:rPr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648"/>
        <w:gridCol w:w="4590"/>
        <w:gridCol w:w="1681"/>
        <w:gridCol w:w="3339"/>
      </w:tblGrid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Сроки исполнения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Ответственные исполнители</w:t>
            </w:r>
          </w:p>
        </w:tc>
      </w:tr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анализа поступивших в Администрацию Багаевского сельского поселения заявлений, обращений    физических и юридических лиц на предмет наличия  информации о фактах  коррупции со стороны   муниципальных служащих Администрации Багаевского сельского  поселения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20</w:t>
            </w:r>
            <w:r w:rsidR="00351071">
              <w:t>23</w:t>
            </w:r>
            <w:r>
              <w:t>-20</w:t>
            </w:r>
            <w:r w:rsidR="00351071">
              <w:t>24</w:t>
            </w:r>
            <w:r>
              <w:t xml:space="preserve"> </w:t>
            </w:r>
          </w:p>
          <w:p w:rsidR="00626675" w:rsidRDefault="00626675">
            <w:pPr>
              <w:jc w:val="center"/>
            </w:pPr>
            <w:r>
              <w:t>с периодичностью 1 раз в полугодие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ind w:right="113"/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Организация и проведение проверок соблюдения муниципальными служащими Администрации Багаевского сельского поселения обязанностей, запретов и ограничений, установленных действующим законодательством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071" w:rsidRDefault="00351071" w:rsidP="00351071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626675">
        <w:trPr>
          <w:trHeight w:val="15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экспертизы должностных инструкций муниципальных служащих и работников, замещающих должности муниципальной службы в Администрации Багаевского сельского поселения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071" w:rsidRDefault="00351071" w:rsidP="00351071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Предоставление муниципальными служащими Администрации Багаевского сельского поселения сведений о полученных доходах, расходах  и принадлежащем на праве собственности имуществе, являющихся объектами налогообложения, об обязательствах имущественного характера.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2019-2030 </w:t>
            </w:r>
          </w:p>
          <w:p w:rsidR="00626675" w:rsidRDefault="00626675">
            <w:pPr>
              <w:jc w:val="center"/>
            </w:pPr>
            <w:r>
              <w:t>Ежегодно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4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Обеспечение реализации обязанности муниципальных служащих Администрации Багаевского сельского поселения сообщать о ставших известными случаях коррупционных правонарушений в связи с осуществлением должностных обязанностей, а также принятие мер по привлечению к дисциплинарной ответственности за невыполнение данной обязанности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 w:rsidP="008A514F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rPr>
          <w:trHeight w:val="1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служебных проверок по заявлениям, обращениям граждан и организаций на действия муниципальных служащих Администрации Багаевского сельского поселения, принятие мер по привлечению виновных к ответственности</w:t>
            </w:r>
          </w:p>
          <w:p w:rsidR="00626675" w:rsidRDefault="00626675">
            <w:pPr>
              <w:jc w:val="both"/>
            </w:pPr>
          </w:p>
          <w:p w:rsidR="00626675" w:rsidRDefault="00626675">
            <w:pPr>
              <w:jc w:val="both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 w:rsidP="008A514F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координации работы по противодействию коррупции в муниципальном образовании «</w:t>
            </w:r>
            <w:proofErr w:type="spellStart"/>
            <w:r>
              <w:t>Багаевское</w:t>
            </w:r>
            <w:proofErr w:type="spellEnd"/>
            <w:r>
              <w:t xml:space="preserve"> сельское поселение»</w:t>
            </w:r>
          </w:p>
        </w:tc>
      </w:tr>
      <w:tr w:rsidR="00626675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работы с муниципальными служащими Администрации Багаевского сельского поселения по формированию нетерпимого отношения к коррупции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 w:rsidP="008A514F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  <w:r>
              <w:t xml:space="preserve">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>Комиссия по соблюдению требований к служебному поведению муниципальных служащих Багаевского сельского поселения и урегулированию конфликта интересов</w:t>
            </w:r>
          </w:p>
        </w:tc>
      </w:tr>
      <w:tr w:rsidR="00626675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Проведение разъяснительной работы с муниципальными служащими Администрации Багаевского сельского поселения, ознакомление с нормативными правовыми актами по вопросам борьбы с коррупцией, а также по вопросам этики и морали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 w:rsidP="008A514F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  <w:r>
              <w:t xml:space="preserve"> </w:t>
            </w:r>
          </w:p>
          <w:p w:rsidR="00626675" w:rsidRDefault="00626675">
            <w:pPr>
              <w:jc w:val="center"/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626675">
        <w:trPr>
          <w:trHeight w:val="6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both"/>
            </w:pPr>
            <w:r>
              <w:t>Участие в семинарах для государственных и муниципальных заказчиков по вопросам размещения государственного и муниципального заказа на поставки товаров, выполнение работ, оказание услуг для  муниципальных нужд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 w:rsidP="008A514F">
            <w:pPr>
              <w:jc w:val="center"/>
            </w:pPr>
            <w:r>
              <w:t xml:space="preserve">2023-2024 </w:t>
            </w:r>
          </w:p>
          <w:p w:rsidR="00626675" w:rsidRDefault="00626675">
            <w:pPr>
              <w:jc w:val="center"/>
            </w:pPr>
            <w:r>
              <w:t xml:space="preserve">В рамках проведения </w:t>
            </w:r>
            <w:proofErr w:type="spellStart"/>
            <w:proofErr w:type="gramStart"/>
            <w:r>
              <w:t>мероприя-тий</w:t>
            </w:r>
            <w:proofErr w:type="spellEnd"/>
            <w:proofErr w:type="gramEnd"/>
            <w:r>
              <w:t xml:space="preserve"> по повышению </w:t>
            </w:r>
            <w:proofErr w:type="spellStart"/>
            <w:r>
              <w:lastRenderedPageBreak/>
              <w:t>квалифика-ции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jc w:val="center"/>
            </w:pPr>
            <w:r>
              <w:lastRenderedPageBreak/>
              <w:t xml:space="preserve">Главный специалист (контрактный управляющий) Администрации Багаевского сельского поселения по размещению заказов на поставки товаров, выполнение работ и </w:t>
            </w:r>
            <w:r>
              <w:lastRenderedPageBreak/>
              <w:t>оказание услуг для муниципальных нужд</w:t>
            </w:r>
          </w:p>
        </w:tc>
      </w:tr>
      <w:tr w:rsidR="008A514F" w:rsidTr="0058116C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both"/>
            </w:pPr>
            <w:r>
              <w:t>Обеспечение проведения электронных аукционов за счет введения новой функции размещения муниципального заказа способом открытого аукциона в электронной форме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r w:rsidRPr="00C42BFD">
              <w:t xml:space="preserve">2023-2024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 w:rsidR="008A514F" w:rsidTr="0058116C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both"/>
            </w:pPr>
            <w:r>
              <w:t>Проведение экспертизы заявок муниципальных заказчиков в части формирования цены контракта с учётом анализа среднерыночных цен на закупаемую продукцию и мониторинга рынка предложений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r w:rsidRPr="00C42BFD">
              <w:t xml:space="preserve">2023-2024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center"/>
            </w:pPr>
            <w:r>
              <w:t>Комиссия по размещению заказов на поставки товаров, выполнение работ и оказание услуг для муниципальных нужд</w:t>
            </w:r>
          </w:p>
        </w:tc>
      </w:tr>
      <w:tr w:rsidR="008A514F" w:rsidTr="0058116C">
        <w:trPr>
          <w:trHeight w:val="1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both"/>
            </w:pPr>
            <w:r>
              <w:t>Обеспечение участия муниципальных служащих на семинарах или курсах по теме "Противодействие коррупции в органах государственного и муниципального управления"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r w:rsidRPr="00C42BFD">
              <w:t xml:space="preserve">2023-2024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  <w:tr w:rsidR="008A514F" w:rsidTr="0058116C">
        <w:trPr>
          <w:trHeight w:val="3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both"/>
            </w:pPr>
            <w:r>
              <w:t xml:space="preserve">Опубликование в средствах массовой информации и на официальном сайте Администрации Багаевского сельского поселения информации о деятельности органов местного самоуправления </w:t>
            </w:r>
            <w:r>
              <w:br/>
              <w:t xml:space="preserve">Багаевского сельского поселения в </w:t>
            </w:r>
            <w:r>
              <w:br/>
              <w:t>сфере противодействия коррупции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r w:rsidRPr="00C42BFD">
              <w:t xml:space="preserve">2023-2024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14F" w:rsidRDefault="008A514F">
            <w:pPr>
              <w:jc w:val="center"/>
            </w:pPr>
            <w:r>
              <w:t xml:space="preserve">Главный специалист по </w:t>
            </w:r>
            <w:proofErr w:type="gramStart"/>
            <w:r>
              <w:t>социальным</w:t>
            </w:r>
            <w:proofErr w:type="gramEnd"/>
            <w:r>
              <w:t xml:space="preserve"> и кадровым Администрации Багаевского сельского поселения</w:t>
            </w:r>
          </w:p>
        </w:tc>
      </w:tr>
    </w:tbl>
    <w:p w:rsidR="00626675" w:rsidRDefault="00626675">
      <w:pPr>
        <w:jc w:val="both"/>
        <w:rPr>
          <w:sz w:val="26"/>
          <w:szCs w:val="26"/>
        </w:rPr>
      </w:pPr>
    </w:p>
    <w:p w:rsidR="00626675" w:rsidRDefault="00626675">
      <w:pPr>
        <w:jc w:val="both"/>
        <w:rPr>
          <w:sz w:val="26"/>
          <w:szCs w:val="26"/>
        </w:rPr>
      </w:pPr>
    </w:p>
    <w:p w:rsidR="00626675" w:rsidRDefault="006E3FEE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     </w:t>
      </w:r>
      <w:r w:rsidR="00E27B69">
        <w:rPr>
          <w:sz w:val="26"/>
          <w:szCs w:val="26"/>
        </w:rPr>
        <w:t xml:space="preserve">                                                                                         А.Э. Галенко</w:t>
      </w: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ind w:hanging="426"/>
        <w:jc w:val="both"/>
        <w:rPr>
          <w:sz w:val="26"/>
          <w:szCs w:val="26"/>
        </w:rPr>
      </w:pPr>
    </w:p>
    <w:p w:rsidR="00626675" w:rsidRDefault="00626675">
      <w:pPr>
        <w:jc w:val="both"/>
        <w:rPr>
          <w:sz w:val="28"/>
          <w:szCs w:val="28"/>
        </w:rPr>
      </w:pPr>
    </w:p>
    <w:p w:rsidR="00D3720A" w:rsidRDefault="00D3720A" w:rsidP="00D3720A">
      <w:pPr>
        <w:widowControl w:val="0"/>
        <w:spacing w:line="192" w:lineRule="auto"/>
        <w:ind w:left="6096"/>
        <w:rPr>
          <w:rStyle w:val="ab"/>
          <w:b w:val="0"/>
          <w:color w:val="000000"/>
          <w:sz w:val="24"/>
          <w:szCs w:val="24"/>
        </w:rPr>
      </w:pPr>
      <w:r w:rsidRPr="004B69C8">
        <w:rPr>
          <w:kern w:val="2"/>
          <w:sz w:val="24"/>
          <w:szCs w:val="24"/>
        </w:rPr>
        <w:lastRenderedPageBreak/>
        <w:t>Приложение</w:t>
      </w:r>
      <w:r>
        <w:rPr>
          <w:kern w:val="2"/>
          <w:sz w:val="24"/>
          <w:szCs w:val="24"/>
        </w:rPr>
        <w:t xml:space="preserve"> № 2</w:t>
      </w:r>
      <w:r w:rsidRPr="004B69C8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B69C8">
        <w:rPr>
          <w:kern w:val="2"/>
          <w:sz w:val="24"/>
          <w:szCs w:val="24"/>
        </w:rPr>
        <w:t xml:space="preserve">к муниципальной программе </w:t>
      </w:r>
      <w:r>
        <w:rPr>
          <w:kern w:val="2"/>
          <w:sz w:val="24"/>
          <w:szCs w:val="24"/>
        </w:rPr>
        <w:t>«</w:t>
      </w:r>
      <w:r w:rsidRPr="004B69C8">
        <w:rPr>
          <w:rStyle w:val="ab"/>
          <w:b w:val="0"/>
          <w:color w:val="000000"/>
          <w:sz w:val="24"/>
          <w:szCs w:val="24"/>
        </w:rPr>
        <w:t>Обеспечение общественного порядка и противоде</w:t>
      </w:r>
      <w:r>
        <w:rPr>
          <w:rStyle w:val="ab"/>
          <w:b w:val="0"/>
          <w:color w:val="000000"/>
          <w:sz w:val="24"/>
          <w:szCs w:val="24"/>
        </w:rPr>
        <w:t xml:space="preserve">йствие </w:t>
      </w:r>
      <w:r w:rsidRPr="004B69C8">
        <w:rPr>
          <w:rStyle w:val="ab"/>
          <w:b w:val="0"/>
          <w:color w:val="000000"/>
          <w:sz w:val="24"/>
          <w:szCs w:val="24"/>
        </w:rPr>
        <w:t>преступности в Багаевском сельском поселении».</w:t>
      </w:r>
    </w:p>
    <w:p w:rsidR="00D3720A" w:rsidRPr="004B69C8" w:rsidRDefault="00D3720A" w:rsidP="00D3720A">
      <w:pPr>
        <w:widowControl w:val="0"/>
        <w:spacing w:line="192" w:lineRule="auto"/>
        <w:ind w:left="6096"/>
        <w:rPr>
          <w:kern w:val="2"/>
          <w:sz w:val="24"/>
          <w:szCs w:val="24"/>
        </w:rPr>
      </w:pPr>
    </w:p>
    <w:p w:rsidR="00626675" w:rsidRDefault="00626675">
      <w:pPr>
        <w:pStyle w:val="ConsPlusNormal"/>
        <w:widowControl/>
        <w:jc w:val="center"/>
      </w:pPr>
      <w:r>
        <w:t>СМЕТА РАСХОДОВ НА РЕАЛИЗАЦИЮ ПОДПРОГРАММЫ</w:t>
      </w:r>
    </w:p>
    <w:p w:rsidR="00626675" w:rsidRDefault="00626675">
      <w:pPr>
        <w:pStyle w:val="ConsPlusNormal"/>
        <w:widowControl/>
        <w:jc w:val="center"/>
      </w:pPr>
    </w:p>
    <w:tbl>
      <w:tblPr>
        <w:tblW w:w="1088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709"/>
        <w:gridCol w:w="704"/>
        <w:gridCol w:w="739"/>
        <w:gridCol w:w="796"/>
        <w:gridCol w:w="738"/>
        <w:gridCol w:w="739"/>
        <w:gridCol w:w="958"/>
        <w:gridCol w:w="738"/>
        <w:gridCol w:w="739"/>
        <w:gridCol w:w="738"/>
        <w:gridCol w:w="842"/>
        <w:gridCol w:w="739"/>
      </w:tblGrid>
      <w:tr w:rsidR="00626675" w:rsidTr="00D3720A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proofErr w:type="spellStart"/>
            <w:r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</w:t>
            </w:r>
            <w:proofErr w:type="spellEnd"/>
            <w:r>
              <w:rPr>
                <w:sz w:val="20"/>
                <w:szCs w:val="20"/>
              </w:rPr>
              <w:t xml:space="preserve">             </w:t>
            </w:r>
            <w:proofErr w:type="spellStart"/>
            <w:r>
              <w:rPr>
                <w:sz w:val="20"/>
                <w:szCs w:val="20"/>
              </w:rPr>
              <w:t>ятий</w:t>
            </w:r>
            <w:proofErr w:type="spellEnd"/>
            <w:proofErr w:type="gramEnd"/>
          </w:p>
        </w:tc>
        <w:tc>
          <w:tcPr>
            <w:tcW w:w="9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4"/>
                <w:szCs w:val="24"/>
              </w:rPr>
              <w:t>Объем финансирования</w:t>
            </w:r>
          </w:p>
        </w:tc>
      </w:tr>
      <w:tr w:rsidR="00626675" w:rsidTr="00D3720A">
        <w:trPr>
          <w:trHeight w:val="22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2019 Сумма (руб.)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2020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2021 Сумма (руб.)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2022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2023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2024 Сумма (руб.)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2025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2026 Сумма (руб.)</w:t>
            </w:r>
          </w:p>
        </w:tc>
      </w:tr>
      <w:tr w:rsidR="00626675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jc w:val="both"/>
            </w:pPr>
            <w:r>
              <w:rPr>
                <w:sz w:val="20"/>
                <w:szCs w:val="20"/>
              </w:rPr>
              <w:t xml:space="preserve">   Обучение                     в сфере противодействия коррупции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1C00CF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  <w:r w:rsidR="00626675">
              <w:rPr>
                <w:sz w:val="20"/>
                <w:szCs w:val="20"/>
              </w:rPr>
              <w:t>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23247C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3</w:t>
            </w:r>
            <w:r w:rsidR="00626675">
              <w:rPr>
                <w:sz w:val="20"/>
                <w:szCs w:val="20"/>
              </w:rPr>
              <w:t>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 xml:space="preserve">  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675" w:rsidRDefault="00626675">
            <w:pPr>
              <w:pStyle w:val="ConsPlusNormal"/>
            </w:pPr>
            <w:r>
              <w:rPr>
                <w:sz w:val="20"/>
                <w:szCs w:val="20"/>
              </w:rPr>
              <w:t>4000</w:t>
            </w:r>
          </w:p>
        </w:tc>
      </w:tr>
      <w:tr w:rsidR="00D3720A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Сумма (руб.)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Сумма (руб.)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Сумма (руб.)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Сумма (руб.)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720A" w:rsidTr="00D3720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numPr>
                <w:ilvl w:val="0"/>
                <w:numId w:val="2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20A" w:rsidRDefault="00D3720A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 w:rsidP="008817CD">
            <w:pPr>
              <w:pStyle w:val="ConsPlusNormal"/>
              <w:widowControl/>
              <w:jc w:val="center"/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20A" w:rsidRDefault="00D3720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626675" w:rsidTr="00D3720A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both"/>
              <w:rPr>
                <w:sz w:val="20"/>
                <w:szCs w:val="20"/>
              </w:rPr>
            </w:pPr>
          </w:p>
          <w:p w:rsidR="00626675" w:rsidRDefault="00626675">
            <w:pPr>
              <w:pStyle w:val="ConsPlusNormal"/>
              <w:widowControl/>
              <w:jc w:val="both"/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9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Normal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626675" w:rsidRDefault="0023247C" w:rsidP="0023247C">
            <w:r>
              <w:t>40</w:t>
            </w:r>
            <w:r w:rsidR="00626675">
              <w:t xml:space="preserve">000 рублей (сорок </w:t>
            </w:r>
            <w:r w:rsidR="001C00CF">
              <w:t>тысяч</w:t>
            </w:r>
            <w:r w:rsidR="00626675">
              <w:t>)</w:t>
            </w:r>
          </w:p>
        </w:tc>
      </w:tr>
    </w:tbl>
    <w:p w:rsidR="00626675" w:rsidRDefault="00626675">
      <w:pPr>
        <w:jc w:val="both"/>
        <w:rPr>
          <w:sz w:val="28"/>
          <w:szCs w:val="28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E3FEE" w:rsidRDefault="006E3FEE" w:rsidP="006E3FEE">
      <w:pPr>
        <w:ind w:hanging="426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                                                                                                А.Э. Галенко</w:t>
      </w: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E27B69" w:rsidRDefault="00E27B69">
      <w:pPr>
        <w:widowControl w:val="0"/>
        <w:autoSpaceDE w:val="0"/>
        <w:jc w:val="center"/>
        <w:rPr>
          <w:sz w:val="26"/>
          <w:szCs w:val="26"/>
        </w:rPr>
      </w:pPr>
    </w:p>
    <w:p w:rsidR="00E27B69" w:rsidRDefault="00E27B69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>
      <w:pPr>
        <w:widowControl w:val="0"/>
        <w:autoSpaceDE w:val="0"/>
        <w:jc w:val="center"/>
        <w:rPr>
          <w:sz w:val="26"/>
          <w:szCs w:val="26"/>
        </w:rPr>
      </w:pPr>
    </w:p>
    <w:p w:rsidR="00626675" w:rsidRDefault="00626675" w:rsidP="002D5B8D">
      <w:pPr>
        <w:widowControl w:val="0"/>
        <w:autoSpaceDE w:val="0"/>
        <w:jc w:val="center"/>
      </w:pPr>
      <w:r>
        <w:rPr>
          <w:sz w:val="26"/>
          <w:szCs w:val="26"/>
        </w:rPr>
        <w:lastRenderedPageBreak/>
        <w:t>ПОДПРОГРАММА</w:t>
      </w:r>
    </w:p>
    <w:p w:rsidR="00626675" w:rsidRDefault="00626675">
      <w:pPr>
        <w:widowControl w:val="0"/>
        <w:autoSpaceDE w:val="0"/>
        <w:jc w:val="center"/>
        <w:outlineLvl w:val="1"/>
      </w:pPr>
      <w:r>
        <w:rPr>
          <w:sz w:val="26"/>
          <w:szCs w:val="26"/>
        </w:rPr>
        <w:t xml:space="preserve">«Профилактика экстремизма и терроризма в Багаевском сельском поселении » муниципальной программы </w:t>
      </w:r>
    </w:p>
    <w:p w:rsidR="00626675" w:rsidRDefault="00626675">
      <w:pPr>
        <w:widowControl w:val="0"/>
        <w:autoSpaceDE w:val="0"/>
        <w:jc w:val="center"/>
      </w:pPr>
      <w:r>
        <w:rPr>
          <w:sz w:val="26"/>
          <w:szCs w:val="26"/>
        </w:rPr>
        <w:t>«Обеспечение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в Багаевском сельском поселении  на 2019-2030 годы»</w:t>
      </w:r>
    </w:p>
    <w:p w:rsidR="00626675" w:rsidRDefault="00626675">
      <w:pPr>
        <w:widowControl w:val="0"/>
        <w:autoSpaceDE w:val="0"/>
        <w:jc w:val="center"/>
        <w:outlineLvl w:val="2"/>
      </w:pPr>
      <w:r>
        <w:rPr>
          <w:sz w:val="26"/>
          <w:szCs w:val="26"/>
        </w:rPr>
        <w:t>ПАСПОРТ</w:t>
      </w:r>
    </w:p>
    <w:p w:rsidR="00626675" w:rsidRDefault="00626675">
      <w:pPr>
        <w:widowControl w:val="0"/>
        <w:autoSpaceDE w:val="0"/>
        <w:jc w:val="center"/>
      </w:pPr>
      <w:r>
        <w:rPr>
          <w:sz w:val="26"/>
          <w:szCs w:val="26"/>
        </w:rPr>
        <w:t xml:space="preserve">подпрограммы «Профилактика экстремизма и терроризма в Багаевском сельском поселении » </w:t>
      </w:r>
    </w:p>
    <w:p w:rsidR="00626675" w:rsidRDefault="00626675">
      <w:pPr>
        <w:widowControl w:val="0"/>
        <w:autoSpaceDE w:val="0"/>
        <w:ind w:firstLine="709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6"/>
        <w:gridCol w:w="389"/>
        <w:gridCol w:w="6537"/>
      </w:tblGrid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8A514F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Главный специалист ЧС и ПБ </w:t>
            </w:r>
            <w:r w:rsidR="00626675">
              <w:rPr>
                <w:sz w:val="26"/>
                <w:szCs w:val="26"/>
              </w:rPr>
              <w:t>Администрация Багаевского сельского поселения</w:t>
            </w:r>
          </w:p>
        </w:tc>
      </w:tr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 xml:space="preserve">Программно-целевые инструменты 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26675">
        <w:trPr>
          <w:trHeight w:val="58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Цели  подпрограммы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предупреждение террористических и экстремистских проявлений </w:t>
            </w:r>
          </w:p>
        </w:tc>
      </w:tr>
      <w:tr w:rsidR="00626675">
        <w:trPr>
          <w:trHeight w:val="4036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</w:pPr>
            <w:r>
              <w:rPr>
                <w:sz w:val="26"/>
                <w:szCs w:val="26"/>
              </w:rPr>
              <w:t>Задачи подпрограммы</w:t>
            </w:r>
          </w:p>
          <w:p w:rsidR="00626675" w:rsidRDefault="0062667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повышение уровня межведомственного взаимодействия по профилактике экстремизма и терроризма; </w:t>
            </w:r>
          </w:p>
          <w:p w:rsidR="00626675" w:rsidRDefault="00626675">
            <w:pPr>
              <w:jc w:val="both"/>
            </w:pPr>
            <w:r>
              <w:rPr>
                <w:sz w:val="26"/>
                <w:szCs w:val="26"/>
              </w:rPr>
      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      </w:r>
          </w:p>
          <w:p w:rsidR="00626675" w:rsidRDefault="00626675">
            <w:pPr>
              <w:widowControl w:val="0"/>
              <w:spacing w:line="228" w:lineRule="auto"/>
              <w:jc w:val="both"/>
            </w:pPr>
            <w:r>
              <w:rPr>
                <w:sz w:val="26"/>
                <w:szCs w:val="26"/>
              </w:rPr>
      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626675">
        <w:trPr>
          <w:trHeight w:val="2040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Целевые индикаторы и показатели программы</w:t>
            </w:r>
          </w:p>
          <w:p w:rsidR="00626675" w:rsidRDefault="00626675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доля учреждений социальной сферы с наличием системы технической защиты объектов;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количество преступлений, совершенных несовершеннолетними или при их соучастии;</w:t>
            </w:r>
          </w:p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почве;</w:t>
            </w:r>
          </w:p>
        </w:tc>
      </w:tr>
      <w:tr w:rsidR="00626675">
        <w:trPr>
          <w:trHeight w:val="568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C52D9D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2019 - 2030 года. </w:t>
            </w:r>
            <w:r w:rsidRPr="00784382">
              <w:rPr>
                <w:sz w:val="26"/>
                <w:szCs w:val="26"/>
              </w:rPr>
              <w:t>План реализации муниципальной  программы «Обеспечение общественного порядка и противодействие преступности в Багаевс</w:t>
            </w:r>
            <w:r w:rsidR="006A2696">
              <w:rPr>
                <w:sz w:val="26"/>
                <w:szCs w:val="26"/>
              </w:rPr>
              <w:t>ком сельском поселении » на 2023</w:t>
            </w:r>
            <w:r w:rsidRPr="00784382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,  указан в </w:t>
            </w:r>
            <w:r w:rsidRPr="0078438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784382">
              <w:rPr>
                <w:sz w:val="26"/>
                <w:szCs w:val="26"/>
              </w:rPr>
              <w:t>риложени</w:t>
            </w:r>
            <w:r>
              <w:rPr>
                <w:sz w:val="26"/>
                <w:szCs w:val="26"/>
              </w:rPr>
              <w:t>и</w:t>
            </w:r>
            <w:r w:rsidR="006A2696">
              <w:rPr>
                <w:sz w:val="26"/>
                <w:szCs w:val="26"/>
              </w:rPr>
              <w:t xml:space="preserve"> №3</w:t>
            </w:r>
          </w:p>
        </w:tc>
      </w:tr>
      <w:tr w:rsidR="00626675">
        <w:trPr>
          <w:trHeight w:val="1843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Общий объем финансирования по подпрограмме «Профилактика экстремизма и терроризма в Багаевском сельском поселении » с 2019 по 2030 годы составляет </w:t>
            </w:r>
            <w:r w:rsidR="006A2696">
              <w:rPr>
                <w:sz w:val="26"/>
                <w:szCs w:val="26"/>
              </w:rPr>
              <w:t>7</w:t>
            </w:r>
            <w:r w:rsidR="0023247C">
              <w:rPr>
                <w:sz w:val="26"/>
                <w:szCs w:val="26"/>
              </w:rPr>
              <w:t>173</w:t>
            </w:r>
            <w:r>
              <w:rPr>
                <w:sz w:val="26"/>
                <w:szCs w:val="26"/>
              </w:rPr>
              <w:t>00 рублей, в том числе из средств местного бюджета</w:t>
            </w:r>
            <w:proofErr w:type="gramStart"/>
            <w:r>
              <w:rPr>
                <w:sz w:val="26"/>
                <w:szCs w:val="26"/>
              </w:rPr>
              <w:t>::</w:t>
            </w:r>
            <w:proofErr w:type="gramEnd"/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2019 год –64900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2020 год –        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2021 год – 35000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2022 год –</w:t>
            </w:r>
            <w:r w:rsidR="001C00CF">
              <w:rPr>
                <w:sz w:val="26"/>
                <w:szCs w:val="26"/>
              </w:rPr>
              <w:t xml:space="preserve">       </w:t>
            </w:r>
            <w:r w:rsidR="006A2696">
              <w:rPr>
                <w:sz w:val="26"/>
                <w:szCs w:val="26"/>
              </w:rPr>
              <w:t xml:space="preserve"> </w:t>
            </w:r>
            <w:r w:rsidR="001C00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 xml:space="preserve">2023 год – </w:t>
            </w:r>
            <w:r w:rsidR="006A2696">
              <w:rPr>
                <w:sz w:val="26"/>
                <w:szCs w:val="26"/>
              </w:rPr>
              <w:t xml:space="preserve"> </w:t>
            </w:r>
            <w:r w:rsidR="0023247C">
              <w:rPr>
                <w:sz w:val="26"/>
                <w:szCs w:val="26"/>
              </w:rPr>
              <w:t xml:space="preserve">       0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lastRenderedPageBreak/>
              <w:t>2024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2025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2026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2027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2028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2029 год – 88200 рублей;</w:t>
            </w:r>
          </w:p>
          <w:p w:rsidR="00626675" w:rsidRDefault="00626675">
            <w:pPr>
              <w:widowControl w:val="0"/>
              <w:ind w:firstLine="708"/>
            </w:pPr>
            <w:r>
              <w:rPr>
                <w:sz w:val="26"/>
                <w:szCs w:val="26"/>
              </w:rPr>
              <w:t>2030 год – 88200 рублей;</w:t>
            </w:r>
          </w:p>
          <w:p w:rsidR="00626675" w:rsidRDefault="00626675">
            <w:pPr>
              <w:widowControl w:val="0"/>
              <w:ind w:firstLine="708"/>
              <w:rPr>
                <w:sz w:val="26"/>
                <w:szCs w:val="26"/>
              </w:rPr>
            </w:pPr>
          </w:p>
        </w:tc>
      </w:tr>
      <w:tr w:rsidR="00626675">
        <w:trPr>
          <w:trHeight w:val="1151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626675" w:rsidRDefault="00626675">
            <w:pPr>
              <w:widowControl w:val="0"/>
              <w:autoSpaceDE w:val="0"/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</w:pPr>
            <w:r>
              <w:rPr>
                <w:sz w:val="26"/>
                <w:szCs w:val="26"/>
              </w:rPr>
              <w:t>-</w:t>
            </w: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  <w:p w:rsidR="00626675" w:rsidRDefault="00626675">
            <w:pPr>
              <w:widowControl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в результате реализации Программы к 2030 году предполагается:</w:t>
            </w:r>
          </w:p>
          <w:p w:rsidR="00626675" w:rsidRDefault="00626675">
            <w:pPr>
              <w:autoSpaceDE w:val="0"/>
              <w:jc w:val="both"/>
            </w:pPr>
            <w:r>
              <w:rPr>
                <w:sz w:val="26"/>
                <w:szCs w:val="26"/>
              </w:rPr>
              <w:t>снизить количество преступлений, совершенных несовершеннолетними или при их соучастии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5,8 процента по отношению к предыдущему  году;</w:t>
            </w:r>
          </w:p>
          <w:p w:rsidR="00626675" w:rsidRDefault="00626675">
            <w:pPr>
              <w:keepLines/>
              <w:jc w:val="both"/>
            </w:pPr>
            <w:r>
              <w:rPr>
                <w:sz w:val="26"/>
                <w:szCs w:val="26"/>
              </w:rPr>
              <w:t>увеличить долю учреждений социальной сферы с наличием системы технической защиты объектов на 100% процентов;</w:t>
            </w:r>
          </w:p>
          <w:p w:rsidR="00626675" w:rsidRDefault="00626675">
            <w:pPr>
              <w:widowControl w:val="0"/>
              <w:jc w:val="both"/>
            </w:pPr>
            <w:r>
              <w:rPr>
                <w:sz w:val="26"/>
                <w:szCs w:val="26"/>
              </w:rPr>
              <w:t>не превысить долю граждан, опрошенных в ходе мониторинга общественного мнения, которые лично сталкивались с конфликтами на межнациональной почве 5 процентов</w:t>
            </w:r>
          </w:p>
        </w:tc>
      </w:tr>
      <w:tr w:rsidR="00626675">
        <w:trPr>
          <w:trHeight w:val="80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626675">
        <w:trPr>
          <w:trHeight w:val="291"/>
        </w:trPr>
        <w:tc>
          <w:tcPr>
            <w:tcW w:w="3006" w:type="dxa"/>
            <w:shd w:val="clear" w:color="auto" w:fill="auto"/>
          </w:tcPr>
          <w:p w:rsidR="00626675" w:rsidRDefault="00626675">
            <w:pPr>
              <w:widowControl w:val="0"/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389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ind w:left="-13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6537" w:type="dxa"/>
            <w:shd w:val="clear" w:color="auto" w:fill="auto"/>
          </w:tcPr>
          <w:p w:rsidR="00626675" w:rsidRDefault="00626675">
            <w:pPr>
              <w:widowControl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widowControl w:val="0"/>
        <w:autoSpaceDE w:val="0"/>
        <w:outlineLvl w:val="2"/>
      </w:pPr>
      <w:r>
        <w:rPr>
          <w:sz w:val="26"/>
          <w:szCs w:val="26"/>
        </w:rPr>
        <w:t xml:space="preserve">                             1. Характеристика сферы реализации подпрограммы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Учитывая поступающую в правоохранительные органы информацию о планировании террористических акций в различных городах страны, в том числе и на территории Ростовский области, терроризм все больше приобретает характер реальной угрозы для безопасности жителей области. Деятельность террористов организуется по принципу нанесения точечных ударов по жизненно важным объектам и местам со значительным скоплением людей на всей территории России.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>На ситуацию в области существенное влияние оказывают ее географическое положение, многонациональный состав населения, значительная протяжённость государственной границы Российской Федерации с Украиной.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Анализ текущего состояния сферы реализации подпрограммы фиксирует, что в Багаевском районе ведется целенаправленная работа </w:t>
      </w:r>
      <w:r>
        <w:rPr>
          <w:spacing w:val="-2"/>
          <w:sz w:val="26"/>
          <w:szCs w:val="26"/>
        </w:rPr>
        <w:t>профилактических мер антитеррористической</w:t>
      </w: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предупреждению террористических и экстремистских проявлений на территории области, укреплению межнационального согласия, достижению взаимопонимания и взаимного уважения в вопросах межэтнического и межкультурного сотрудничества.</w:t>
      </w:r>
    </w:p>
    <w:p w:rsidR="00626675" w:rsidRDefault="00626675">
      <w:pPr>
        <w:widowControl w:val="0"/>
        <w:autoSpaceDE w:val="0"/>
        <w:ind w:firstLine="709"/>
        <w:outlineLvl w:val="2"/>
      </w:pPr>
      <w:r>
        <w:rPr>
          <w:sz w:val="26"/>
          <w:szCs w:val="26"/>
        </w:rPr>
        <w:t xml:space="preserve"> Описание основных проблем в сфере реализации подпрограммы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Основными проблемами сферы реализации подпрограммы являются: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недостаточные мотивационные и стимулирующие механизмы в сфере реализации муниципальной антитеррористической деятельности;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отсутствие четкой нормативно-правовой базы, определяющие единые критерии и подходы к оценке террористической уязвимости объектов различных сфер деятельности, в том числе и с массовым пребыванием людей.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С конца 90-х годов, вследствие известных событий в Северо-Кавказских республиках, а так же конфликтных ситуаций в ряде бывших республик СССР, в Багаевский район прибыло много мигрантов и вынужденных переселенцев, при этом данные процессы продолжаются до настоящего времени.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lastRenderedPageBreak/>
        <w:t>В Багаевском районе в достаточно короткие сроки сформировались большие сообщества представителей народов Дагестана, армян, турок-</w:t>
      </w:r>
      <w:proofErr w:type="spellStart"/>
      <w:r>
        <w:rPr>
          <w:sz w:val="26"/>
          <w:szCs w:val="26"/>
        </w:rPr>
        <w:t>месхетинцев</w:t>
      </w:r>
      <w:proofErr w:type="spellEnd"/>
      <w:r>
        <w:rPr>
          <w:sz w:val="26"/>
          <w:szCs w:val="26"/>
        </w:rPr>
        <w:t xml:space="preserve">. Все это значительно изменило количественное соотношение между постоянным населением и прибывшими мигрантами.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Вопросы этнических и межконфессиональных отношений, находящихся в прямой зависимости от идеологического влияния экстремизма и угрозы террористического воздействия на умы и настроения наших жителей и особенно молодежи, приходится постоянно держать под контролем. 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>Остается не полностью решенной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Характерными недостатками по обеспечению безопасности на ряде объектов образования, здравоохранения, социального обслуживания населения, культуры и спорта являются: отсутствие кнопок тревожной сигнализации, систем оповещения, видеонаблюдения, металлических дверей  и надежного ограждения. Ряд спортивных сооружений, учреждений </w:t>
      </w:r>
      <w:r>
        <w:rPr>
          <w:spacing w:val="-6"/>
          <w:sz w:val="26"/>
          <w:szCs w:val="26"/>
        </w:rPr>
        <w:t>здравоохранения, социального обслуживания населения не имеют турникетов, детекторов</w:t>
      </w:r>
      <w:r>
        <w:rPr>
          <w:sz w:val="26"/>
          <w:szCs w:val="26"/>
        </w:rPr>
        <w:t xml:space="preserve"> металла, автоматических шлагбаумов, наличие которых требуется для укрепления входа и въезда на территории указанных объектов.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626675" w:rsidRDefault="00626675">
      <w:pPr>
        <w:ind w:firstLine="720"/>
        <w:jc w:val="both"/>
      </w:pPr>
      <w:r>
        <w:rPr>
          <w:sz w:val="26"/>
          <w:szCs w:val="26"/>
        </w:rPr>
        <w:t xml:space="preserve">Сложившееся положение требует необходимость разработки и реализации программно-целевого метода, направленного на решение задач повышения защищенности населения области, которые на современном этапе являются одними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наиболее приоритетных.</w:t>
      </w:r>
    </w:p>
    <w:p w:rsidR="00626675" w:rsidRDefault="00626675">
      <w:pPr>
        <w:widowControl w:val="0"/>
        <w:autoSpaceDE w:val="0"/>
        <w:ind w:firstLine="709"/>
        <w:jc w:val="both"/>
        <w:outlineLvl w:val="3"/>
      </w:pPr>
      <w:r>
        <w:rPr>
          <w:sz w:val="26"/>
          <w:szCs w:val="26"/>
        </w:rPr>
        <w:t>2. Цель, задачи и показатели (индикаторы), основные ожидаемые конечные результаты, сроки и этапы реализации подпрограммы.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Подпрограмма направлена на решение задач муниципальной программы.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Целью подпрограммы является предупреждение террористических и экстремистских проявлений.</w:t>
      </w:r>
    </w:p>
    <w:p w:rsidR="00626675" w:rsidRDefault="00626675">
      <w:pPr>
        <w:jc w:val="both"/>
      </w:pPr>
      <w:r>
        <w:rPr>
          <w:sz w:val="26"/>
          <w:szCs w:val="26"/>
        </w:rPr>
        <w:t>Данная цель будет достигнута путем решения следующих задач: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усиление антитеррористической защищенности объектов образования, здравоохранения, социального обслуживания населения, культуры, спорта и объектов с массовым пребыванием граждан; 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повышение уровня межведомственного взаимодействия по профилактике экстремизма и терроризма; </w:t>
      </w:r>
    </w:p>
    <w:p w:rsidR="00626675" w:rsidRDefault="00626675">
      <w:pPr>
        <w:jc w:val="both"/>
      </w:pPr>
      <w:r>
        <w:rPr>
          <w:sz w:val="26"/>
          <w:szCs w:val="26"/>
        </w:rPr>
        <w:t xml:space="preserve">привлечение граждан, негосударственных структур, в том числе СМИ и общественных объединений, для обеспечения максимальной эффективности в профилактике экстремизма и терроризма; </w:t>
      </w:r>
    </w:p>
    <w:p w:rsidR="00626675" w:rsidRDefault="00626675">
      <w:pPr>
        <w:jc w:val="both"/>
      </w:pPr>
      <w:r>
        <w:rPr>
          <w:sz w:val="26"/>
          <w:szCs w:val="26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 повышение бдительности.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Для оценки результатов реализации подпрограммы используются показатели:</w:t>
      </w:r>
    </w:p>
    <w:p w:rsidR="00626675" w:rsidRDefault="00626675">
      <w:pPr>
        <w:keepLines/>
        <w:jc w:val="both"/>
      </w:pPr>
      <w:r>
        <w:rPr>
          <w:sz w:val="26"/>
          <w:szCs w:val="26"/>
        </w:rPr>
        <w:t>доля учреждений социальной сферы с наличием системы технической защиты объектов;</w:t>
      </w:r>
    </w:p>
    <w:p w:rsidR="00626675" w:rsidRDefault="00626675">
      <w:pPr>
        <w:autoSpaceDE w:val="0"/>
        <w:jc w:val="both"/>
      </w:pPr>
      <w:r>
        <w:rPr>
          <w:sz w:val="26"/>
          <w:szCs w:val="26"/>
        </w:rPr>
        <w:t>количество преступлений, совершенных несовершеннолетними или при их соучастии;</w:t>
      </w:r>
    </w:p>
    <w:p w:rsidR="00626675" w:rsidRDefault="00626675">
      <w:pPr>
        <w:widowControl w:val="0"/>
        <w:autoSpaceDE w:val="0"/>
        <w:jc w:val="both"/>
      </w:pPr>
      <w:r>
        <w:rPr>
          <w:sz w:val="26"/>
          <w:szCs w:val="26"/>
        </w:rPr>
        <w:t xml:space="preserve">доля граждан, опрошенных в ходе мониторинга общественного мнения, которые </w:t>
      </w:r>
      <w:r>
        <w:rPr>
          <w:sz w:val="26"/>
          <w:szCs w:val="26"/>
        </w:rPr>
        <w:lastRenderedPageBreak/>
        <w:t>лично сталкивались с конфликтами на межнациональной почве.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 xml:space="preserve">Показатель «Количество преступлений, совершенных несовершеннолетними или при их соучастии» характеризует активность пропаганды законопослушного образа жизни в Багаевском сельском поселении. Уменьшение или отсутствие показателя свидетельствует об </w:t>
      </w:r>
      <w:proofErr w:type="gramStart"/>
      <w:r>
        <w:rPr>
          <w:sz w:val="26"/>
          <w:szCs w:val="26"/>
        </w:rPr>
        <w:t>эффективности</w:t>
      </w:r>
      <w:proofErr w:type="gramEnd"/>
      <w:r>
        <w:rPr>
          <w:sz w:val="26"/>
          <w:szCs w:val="26"/>
        </w:rPr>
        <w:t xml:space="preserve"> проводимой в рамках подпрограммы воспитательной работы среди несовершеннолетних.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Показатель «Доля учреждений социальной сферы с наличием системы технической защиты объектов» характеризует эффективность обеспечения безопасности населения от возможных террористических угроз. Увеличение показателя свидетельствует о повышении антитеррористической защищенности объектов.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Показатель «Доля граждан, опрошенных в ходе мониторинга общественного мнения, которые лично сталкивались с конфликтами на межнациональной почве» характеризует уровень правовой культуры граждан, в том числе учащейся молодежи, создание условий для укрепления межконфессионального диалога в студенческой и молодежной среде. Сохранение или снижение показателя позволит делать вывод о стабильности межнациональной терпимости  в гражданском обществе.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 xml:space="preserve">Сведения о показателях (индикаторах) подпрограммы, а также их значениях приведены в </w:t>
      </w:r>
      <w:hyperlink w:anchor="Par3059" w:history="1">
        <w:r w:rsidR="00303961">
          <w:rPr>
            <w:rStyle w:val="a4"/>
            <w:sz w:val="26"/>
            <w:szCs w:val="26"/>
          </w:rPr>
          <w:t>№5</w:t>
        </w:r>
      </w:hyperlink>
      <w:r>
        <w:rPr>
          <w:sz w:val="26"/>
          <w:szCs w:val="26"/>
        </w:rPr>
        <w:t>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Программы, в силу ее специфики и социально-профилактического характера, окажет значительное влияние на стабильность в межнациональных отношениях в обществе, повышение безопасности населения от возможных террористических угроз и воспитание в подрастающем поколении законопослушного образа жизни, состояние защищенности граждан и общества от преступных посягательств.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Снижение к 20</w:t>
      </w:r>
      <w:r w:rsidR="0090350C">
        <w:rPr>
          <w:sz w:val="26"/>
          <w:szCs w:val="26"/>
        </w:rPr>
        <w:t>3</w:t>
      </w:r>
      <w:r>
        <w:rPr>
          <w:sz w:val="26"/>
          <w:szCs w:val="26"/>
        </w:rPr>
        <w:t>0 году количества преступлений, совершенных несовершеннолетними или при их соучастии обеспечит тенденцию развития стабильной социальной обстановки в обществе, позволяющей жить и работать без опасения посягательства на свою жизнь.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При этом количество преступлений, совершенных несовершеннолетними или при их соучастии снизится до 5,8 процента.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Доля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граждан, опрошенных в ходе мониторинга общественного мнения, которые лично </w:t>
      </w:r>
      <w:proofErr w:type="gramStart"/>
      <w:r>
        <w:rPr>
          <w:sz w:val="26"/>
          <w:szCs w:val="26"/>
        </w:rPr>
        <w:t>сталкивались с конфликтами на межнациональной почве не превысит</w:t>
      </w:r>
      <w:proofErr w:type="gramEnd"/>
      <w:r>
        <w:rPr>
          <w:sz w:val="26"/>
          <w:szCs w:val="26"/>
        </w:rPr>
        <w:t xml:space="preserve"> 5 %</w:t>
      </w:r>
      <w:r>
        <w:rPr>
          <w:color w:val="FF0000"/>
          <w:sz w:val="26"/>
          <w:szCs w:val="26"/>
        </w:rPr>
        <w:t xml:space="preserve">. 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Реализация мероприятий Программы, направленных на увеличение доли учреждений социальной сферы с наличием системы технической защиты объектов, будет способствовать снижению риска совершения террористических актов и масштабов негативных последствий.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Социальная эффективность реализации мероприятий Программы будет выражена в снижении социальной напряженности в обществе, обусловленной сохраняющейся угрозой возможных террористических актов и многонациональным составом поселения.</w:t>
      </w:r>
    </w:p>
    <w:p w:rsidR="00626675" w:rsidRDefault="00626675">
      <w:pPr>
        <w:autoSpaceDE w:val="0"/>
        <w:ind w:firstLine="709"/>
        <w:jc w:val="both"/>
      </w:pPr>
      <w:r>
        <w:rPr>
          <w:sz w:val="26"/>
          <w:szCs w:val="26"/>
        </w:rPr>
        <w:t>Исходя из целей, задач, ожидаемых результатов, а также снижения рисков проектируемых возможностей по эффективной реализации и целесообразности, подпрограмму планируется реализовать в один этап с 201</w:t>
      </w:r>
      <w:r w:rsidR="0090350C">
        <w:rPr>
          <w:sz w:val="26"/>
          <w:szCs w:val="26"/>
        </w:rPr>
        <w:t>9</w:t>
      </w:r>
      <w:r>
        <w:rPr>
          <w:sz w:val="26"/>
          <w:szCs w:val="26"/>
        </w:rPr>
        <w:t xml:space="preserve"> по 20</w:t>
      </w:r>
      <w:r w:rsidR="0090350C">
        <w:rPr>
          <w:sz w:val="26"/>
          <w:szCs w:val="26"/>
        </w:rPr>
        <w:t>3</w:t>
      </w:r>
      <w:r>
        <w:rPr>
          <w:sz w:val="26"/>
          <w:szCs w:val="26"/>
        </w:rPr>
        <w:t>0 годы.</w:t>
      </w:r>
    </w:p>
    <w:p w:rsidR="00626675" w:rsidRDefault="00626675">
      <w:pPr>
        <w:widowControl w:val="0"/>
        <w:autoSpaceDE w:val="0"/>
        <w:ind w:firstLine="709"/>
        <w:jc w:val="both"/>
        <w:outlineLvl w:val="2"/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Характеристика основных мероприятий подпрограммы                         Мероприятия, предлагаемые к реализации и направленные на решение задач </w:t>
      </w:r>
      <w:r>
        <w:rPr>
          <w:sz w:val="26"/>
          <w:szCs w:val="26"/>
        </w:rPr>
        <w:lastRenderedPageBreak/>
        <w:t>муниципальной программы, с указанием финансовых ресурсов и сроков, необходимых для их реализации, приведены в приложении</w:t>
      </w:r>
      <w:r w:rsidR="00D3720A">
        <w:rPr>
          <w:sz w:val="26"/>
          <w:szCs w:val="26"/>
        </w:rPr>
        <w:t xml:space="preserve"> №3</w:t>
      </w:r>
      <w:r>
        <w:rPr>
          <w:sz w:val="26"/>
          <w:szCs w:val="26"/>
        </w:rPr>
        <w:t xml:space="preserve"> к муниципальной программе.</w:t>
      </w:r>
      <w:proofErr w:type="gramEnd"/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Для достижения поставленной цели и решения задач подпрограммы необходимо реализовать комплекс мероприятий, основными из которого являются:</w:t>
      </w:r>
    </w:p>
    <w:p w:rsidR="00626675" w:rsidRDefault="00626675">
      <w:pPr>
        <w:ind w:firstLine="709"/>
        <w:jc w:val="both"/>
      </w:pPr>
      <w:r>
        <w:rPr>
          <w:bCs/>
          <w:sz w:val="26"/>
          <w:szCs w:val="26"/>
        </w:rPr>
        <w:t>и</w:t>
      </w:r>
      <w:r>
        <w:rPr>
          <w:spacing w:val="-6"/>
          <w:sz w:val="26"/>
          <w:szCs w:val="26"/>
        </w:rPr>
        <w:t>нформационно-пропагандистское противодействие экстремизму и терроризму</w:t>
      </w:r>
      <w:r>
        <w:rPr>
          <w:sz w:val="26"/>
          <w:szCs w:val="26"/>
        </w:rPr>
        <w:t>;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организационно-технические мероприятия;</w:t>
      </w:r>
    </w:p>
    <w:p w:rsidR="00626675" w:rsidRDefault="00626675">
      <w:pPr>
        <w:ind w:firstLine="709"/>
        <w:jc w:val="both"/>
      </w:pPr>
      <w:r>
        <w:rPr>
          <w:sz w:val="26"/>
          <w:szCs w:val="26"/>
        </w:rPr>
        <w:t>усиление антитеррористической защищённости объектов социальной сферы.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4. Информация по ресурсному обеспечению.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Ресурсное обеспечение подпрограммы осуществляется за счет средств местного бюджета в объемах, предусмотренных муниципальной программой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626675" w:rsidRDefault="00626675">
      <w:pPr>
        <w:widowControl w:val="0"/>
        <w:jc w:val="both"/>
      </w:pPr>
      <w:r>
        <w:rPr>
          <w:sz w:val="26"/>
          <w:szCs w:val="26"/>
        </w:rPr>
        <w:t xml:space="preserve">Объем средств местного бюджета, необходимый для финансирования подпрограммы, составляет </w:t>
      </w:r>
      <w:r w:rsidR="006A2696">
        <w:rPr>
          <w:sz w:val="26"/>
          <w:szCs w:val="26"/>
        </w:rPr>
        <w:t>7</w:t>
      </w:r>
      <w:r w:rsidR="0023247C">
        <w:rPr>
          <w:sz w:val="26"/>
          <w:szCs w:val="26"/>
        </w:rPr>
        <w:t>173</w:t>
      </w:r>
      <w:r>
        <w:rPr>
          <w:sz w:val="26"/>
          <w:szCs w:val="26"/>
        </w:rPr>
        <w:t>00 рублей, в том числе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2019 год –64900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2020 год –         0рублей;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2021 год - 35000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2022 год –</w:t>
      </w:r>
      <w:r w:rsidR="001C00CF">
        <w:rPr>
          <w:sz w:val="26"/>
          <w:szCs w:val="26"/>
        </w:rPr>
        <w:t xml:space="preserve">        </w:t>
      </w:r>
      <w:r>
        <w:rPr>
          <w:sz w:val="26"/>
          <w:szCs w:val="26"/>
        </w:rPr>
        <w:t>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 xml:space="preserve">2023 год – </w:t>
      </w:r>
      <w:r w:rsidR="006A2696">
        <w:rPr>
          <w:sz w:val="26"/>
          <w:szCs w:val="26"/>
        </w:rPr>
        <w:t xml:space="preserve"> </w:t>
      </w:r>
      <w:r w:rsidR="0023247C">
        <w:rPr>
          <w:sz w:val="26"/>
          <w:szCs w:val="26"/>
        </w:rPr>
        <w:t xml:space="preserve">      0</w:t>
      </w:r>
      <w:r>
        <w:rPr>
          <w:sz w:val="26"/>
          <w:szCs w:val="26"/>
        </w:rPr>
        <w:t xml:space="preserve">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2024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2025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2026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2027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2028 год – 88200 рублей;</w:t>
      </w:r>
    </w:p>
    <w:p w:rsidR="00626675" w:rsidRDefault="00626675">
      <w:pPr>
        <w:widowControl w:val="0"/>
        <w:ind w:firstLine="708"/>
      </w:pPr>
      <w:r>
        <w:rPr>
          <w:sz w:val="26"/>
          <w:szCs w:val="26"/>
        </w:rPr>
        <w:t>2029 год – 88200 рублей;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2030 год – 88200 рублей</w:t>
      </w:r>
    </w:p>
    <w:p w:rsidR="00626675" w:rsidRDefault="00626675">
      <w:pPr>
        <w:widowControl w:val="0"/>
        <w:ind w:firstLine="709"/>
        <w:jc w:val="both"/>
      </w:pPr>
      <w:r>
        <w:rPr>
          <w:color w:val="000000"/>
          <w:sz w:val="26"/>
          <w:szCs w:val="26"/>
        </w:rPr>
        <w:t>5. Методика оценки эффективности подпрограммы.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Оценка эффективности выполнения программы проводится для обеспечения ответственного исполнителя, иных заинтересованных органов государственной власти оперативной информацией о ходе и промежуточных результатах достижения цели, решения задач и выполнения мероприятий программы. 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программу.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государственной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программы, поступления и расходования предусмотренных по программе финансовых средств.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Эффективность выполнения программы оценивается по трем критериям: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соответствия запланированному уровню затрат и эффективности использования средств бюджета;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реализации основных мероприятий программы (достижение ожидаемых непосредственных результатов их реализации).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Степень достижения запланированных результатов реализации программы в отчетном году оценивается по формализованной методике путем введения интегральных показателей, отражающих результаты сопоставления фактически достигнутых значений показателей программы с их плановыми значениями.</w:t>
      </w:r>
    </w:p>
    <w:p w:rsidR="00626675" w:rsidRDefault="00626675">
      <w:pPr>
        <w:widowControl w:val="0"/>
        <w:ind w:firstLine="709"/>
        <w:jc w:val="both"/>
      </w:pPr>
      <w:r>
        <w:rPr>
          <w:sz w:val="26"/>
          <w:szCs w:val="26"/>
        </w:rPr>
        <w:t>Для оценки эффективности реализации программы используются целевые показатели по направлениям, которые отражают выполнение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ее мероприятий. 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Степень достижения запланированного значения показателя программы (подпрограммы) оценивается показателем результативности (Р), определяемым </w:t>
      </w:r>
      <w:r>
        <w:rPr>
          <w:color w:val="000000"/>
          <w:sz w:val="26"/>
          <w:szCs w:val="26"/>
        </w:rPr>
        <w:lastRenderedPageBreak/>
        <w:t>следующим образом.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равно плановому (отклонение составляет не более 1% от запланированного значения показателя),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1,0.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Учитывая специфику области реализации программы и множества факторов, влияющих на уровень достижения показателей, большинство из которых находится вне сферы регулирования участников программы, перевыполнение запланированных показателей не может рассматриваться как следствие некорректного планирования и оценивается более высоко, чем выполнение. В этой связи если фактическое значение показателя лучше планового, то               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1,1.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года, но отклонение составляет не более 10 процентов от запланированного значения показателя,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0,6.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0,9.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Если фактическое значение показателя хуже планового, отсутствует положительная динамика показателя по отношению к значению предыдущего года и отклонение составляет более 10 процентов от запланированного значения показателя,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0,4. Если фактическое значение показателя хуже планового, но имеется положительная динамика показателя по отношению к значению предыдущего года, то </w:t>
      </w: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 xml:space="preserve"> = 0,6.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Интегральный показатель результативности выполнения программы рассчитывается по формуле:                </w:t>
      </w:r>
      <w:r>
        <w:rPr>
          <w:color w:val="000000"/>
          <w:sz w:val="26"/>
          <w:szCs w:val="26"/>
          <w:lang w:val="en-US"/>
        </w:rPr>
        <w:t>N</w:t>
      </w:r>
    </w:p>
    <w:p w:rsidR="00626675" w:rsidRDefault="00626675">
      <w:pPr>
        <w:widowControl w:val="0"/>
        <w:ind w:firstLine="709"/>
      </w:pPr>
      <w:r>
        <w:rPr>
          <w:color w:val="000000"/>
          <w:sz w:val="26"/>
          <w:szCs w:val="26"/>
        </w:rPr>
        <w:t xml:space="preserve">И = (∑ </w:t>
      </w:r>
      <w:r>
        <w:rPr>
          <w:color w:val="000000"/>
          <w:sz w:val="26"/>
          <w:szCs w:val="26"/>
          <w:lang w:val="en-US"/>
        </w:rPr>
        <w:t>P</w:t>
      </w:r>
      <w:r>
        <w:rPr>
          <w:color w:val="000000"/>
          <w:sz w:val="26"/>
          <w:szCs w:val="26"/>
          <w:vertAlign w:val="subscript"/>
          <w:lang w:val="en-US"/>
        </w:rPr>
        <w:t>i</w:t>
      </w:r>
      <w:r>
        <w:rPr>
          <w:color w:val="000000"/>
          <w:sz w:val="26"/>
          <w:szCs w:val="26"/>
        </w:rPr>
        <w:t xml:space="preserve">) / </w:t>
      </w:r>
      <w:r>
        <w:rPr>
          <w:color w:val="000000"/>
          <w:sz w:val="26"/>
          <w:szCs w:val="26"/>
          <w:lang w:val="en-US"/>
        </w:rPr>
        <w:t>N</w:t>
      </w:r>
      <w:r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=1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N - количество показателей;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i - порядковый номер показателя.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Результативность программы оценивается: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высокая, если</w:t>
      </w:r>
      <w:proofErr w:type="gramStart"/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&gt; 0,9;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удовлетворительная, если 0,9</w:t>
      </w:r>
      <w:proofErr w:type="gramStart"/>
      <w:r>
        <w:rPr>
          <w:color w:val="000000"/>
          <w:sz w:val="26"/>
          <w:szCs w:val="26"/>
        </w:rPr>
        <w:t xml:space="preserve"> </w:t>
      </w:r>
      <w:r w:rsidR="00975157">
        <w:rPr>
          <w:noProof/>
          <w:color w:val="000000"/>
          <w:position w:val="1"/>
          <w:sz w:val="26"/>
          <w:szCs w:val="26"/>
          <w:lang w:eastAsia="ru-RU"/>
        </w:rPr>
        <w:drawing>
          <wp:inline distT="0" distB="0" distL="0" distR="0">
            <wp:extent cx="123825" cy="152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t="-2083" r="-2499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</w:t>
      </w:r>
      <w:r w:rsidR="00975157">
        <w:rPr>
          <w:noProof/>
          <w:color w:val="000000"/>
          <w:position w:val="1"/>
          <w:sz w:val="26"/>
          <w:szCs w:val="26"/>
          <w:lang w:eastAsia="ru-RU"/>
        </w:rPr>
        <w:drawing>
          <wp:inline distT="0" distB="0" distL="0" distR="0">
            <wp:extent cx="123825" cy="152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99" t="-2083" r="-2499" b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0,7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как неудовлетворительная, если</w:t>
      </w:r>
      <w:proofErr w:type="gramStart"/>
      <w:r>
        <w:rPr>
          <w:color w:val="000000"/>
          <w:sz w:val="26"/>
          <w:szCs w:val="26"/>
        </w:rPr>
        <w:t xml:space="preserve"> И</w:t>
      </w:r>
      <w:proofErr w:type="gramEnd"/>
      <w:r>
        <w:rPr>
          <w:color w:val="000000"/>
          <w:sz w:val="26"/>
          <w:szCs w:val="26"/>
        </w:rPr>
        <w:t xml:space="preserve"> &lt; 0,7.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Полученная по приведенной выше методике информация о ходе и промежуточных результатах реализации программы носит обобщенный характер. При этом данная информация является результатом расчета, а не отражением итогового состояния. Она может быть недостаточно достоверна вследствие наличия временных лагов, накопленных результатов реализации предыдущих решений, влияния действий других субъектов и иных факторов.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 xml:space="preserve">В этой связи «неудовлетворительный» результат оценки, проведенной по указанной формализованной методике, подлежит обязательной дополнительной проверке в рамках экспертной оценки, в ходе которой производится глубокий анализ причин отклонения достигнутых в отчетном периоде значений показателей </w:t>
      </w:r>
      <w:proofErr w:type="gramStart"/>
      <w:r>
        <w:rPr>
          <w:color w:val="000000"/>
          <w:sz w:val="26"/>
          <w:szCs w:val="26"/>
        </w:rPr>
        <w:t>от</w:t>
      </w:r>
      <w:proofErr w:type="gramEnd"/>
      <w:r>
        <w:rPr>
          <w:color w:val="000000"/>
          <w:sz w:val="26"/>
          <w:szCs w:val="26"/>
        </w:rPr>
        <w:t xml:space="preserve"> плановых.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По итогам экспертной оценки вывод о результативности  программы может быть изменен.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Степень достижения запланированного уровня затрат оценивается путем сопоставления фактически произведенных затрат на реализацию программы (подпрограммы) в отчетном году с их плановыми значениями.</w:t>
      </w:r>
    </w:p>
    <w:p w:rsidR="00626675" w:rsidRDefault="00626675">
      <w:pPr>
        <w:widowControl w:val="0"/>
        <w:autoSpaceDE w:val="0"/>
        <w:ind w:firstLine="709"/>
        <w:jc w:val="both"/>
      </w:pPr>
      <w:r>
        <w:rPr>
          <w:color w:val="000000"/>
          <w:sz w:val="26"/>
          <w:szCs w:val="26"/>
        </w:rPr>
        <w:t>В ходе оценки проводится анализ размеров и причин возникновения экономии бюджетных ассигнований, предусмотренных на реализацию программы и подпрограмм, а также перераспределения бюджетных ассигнований между мероприятиями программы (подпрограмм).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lastRenderedPageBreak/>
        <w:t>По итогам оценки делается вывод о признании организации распределения и расходования бюджетных средств, предусмотренных на реализацию программы:</w:t>
      </w:r>
    </w:p>
    <w:p w:rsidR="00626675" w:rsidRDefault="00626675">
      <w:pPr>
        <w:widowControl w:val="0"/>
        <w:autoSpaceDE w:val="0"/>
        <w:ind w:right="140" w:firstLine="709"/>
        <w:jc w:val="both"/>
      </w:pPr>
      <w:proofErr w:type="spellStart"/>
      <w:r>
        <w:rPr>
          <w:color w:val="000000"/>
          <w:sz w:val="26"/>
          <w:szCs w:val="26"/>
        </w:rPr>
        <w:t>эффективной</w:t>
      </w:r>
      <w:proofErr w:type="gramStart"/>
      <w:r>
        <w:rPr>
          <w:color w:val="000000"/>
          <w:sz w:val="26"/>
          <w:szCs w:val="26"/>
        </w:rPr>
        <w:t>;в</w:t>
      </w:r>
      <w:proofErr w:type="spellEnd"/>
      <w:proofErr w:type="gramEnd"/>
      <w:r>
        <w:rPr>
          <w:color w:val="000000"/>
          <w:sz w:val="26"/>
          <w:szCs w:val="26"/>
        </w:rPr>
        <w:t xml:space="preserve"> целом эффективной; неэффективной.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При оценке исполнения плана по реализации программы проводится сравнение: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фактических сроков реализации мероприятий плана с </w:t>
      </w:r>
      <w:proofErr w:type="gramStart"/>
      <w:r>
        <w:rPr>
          <w:color w:val="000000"/>
          <w:sz w:val="26"/>
          <w:szCs w:val="26"/>
        </w:rPr>
        <w:t>запланированными</w:t>
      </w:r>
      <w:proofErr w:type="gramEnd"/>
      <w:r>
        <w:rPr>
          <w:color w:val="000000"/>
          <w:sz w:val="26"/>
          <w:szCs w:val="26"/>
        </w:rPr>
        <w:t>;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фактически полученных результатов с </w:t>
      </w:r>
      <w:proofErr w:type="gramStart"/>
      <w:r>
        <w:rPr>
          <w:color w:val="000000"/>
          <w:sz w:val="26"/>
          <w:szCs w:val="26"/>
        </w:rPr>
        <w:t>ожидаемыми</w:t>
      </w:r>
      <w:proofErr w:type="gramEnd"/>
      <w:r>
        <w:rPr>
          <w:color w:val="000000"/>
          <w:sz w:val="26"/>
          <w:szCs w:val="26"/>
        </w:rPr>
        <w:t>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Оценка осуществляется как в целом по государственной программе, так и по каждой из подпрограмм.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При реализации в установленные сроки не менее 90 процентов запланированных мероприятий и получении не менее 90 процентов ожидаемых результатов степень исполнения плана признается высокой.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>Степень исполнения плана считается удовлетворительной в случае исполнения в установленные сроки не менее 75 процентов запланированных мероприятий и получении не менее 75 процентов ожидаемых результатов.</w:t>
      </w:r>
    </w:p>
    <w:p w:rsidR="00626675" w:rsidRDefault="00626675">
      <w:pPr>
        <w:widowControl w:val="0"/>
        <w:autoSpaceDE w:val="0"/>
        <w:ind w:right="140" w:firstLine="709"/>
        <w:jc w:val="both"/>
      </w:pPr>
      <w:r>
        <w:rPr>
          <w:color w:val="000000"/>
          <w:sz w:val="26"/>
          <w:szCs w:val="26"/>
        </w:rPr>
        <w:t xml:space="preserve">При более низких показателях исполнения плана по </w:t>
      </w:r>
      <w:proofErr w:type="gramStart"/>
      <w:r>
        <w:rPr>
          <w:color w:val="000000"/>
          <w:sz w:val="26"/>
          <w:szCs w:val="26"/>
        </w:rPr>
        <w:t>реализации программы, данной работе дается</w:t>
      </w:r>
      <w:proofErr w:type="gramEnd"/>
      <w:r>
        <w:rPr>
          <w:color w:val="000000"/>
          <w:sz w:val="26"/>
          <w:szCs w:val="26"/>
        </w:rPr>
        <w:t xml:space="preserve"> неудовлетворительная оценка.</w:t>
      </w:r>
    </w:p>
    <w:p w:rsidR="00626675" w:rsidRDefault="00626675">
      <w:pPr>
        <w:widowControl w:val="0"/>
        <w:tabs>
          <w:tab w:val="left" w:pos="567"/>
        </w:tabs>
        <w:autoSpaceDE w:val="0"/>
        <w:ind w:right="140" w:firstLine="142"/>
        <w:jc w:val="both"/>
      </w:pPr>
      <w:r>
        <w:rPr>
          <w:color w:val="000000"/>
          <w:sz w:val="26"/>
          <w:szCs w:val="26"/>
        </w:rPr>
        <w:t>«Неудовлетворительный» результат оценки степени исполнения плана по реализации программы подлежит дополнительной проверке в рамках экспертной оценки, в ходе которой производится анализ и ранжирование важности мероприятий, а также анализ причин неисполнения мероприятий (нарушения сроков), несоответствия полученных результатов и планов.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</w:t>
      </w:r>
      <w:proofErr w:type="spellStart"/>
      <w:r>
        <w:rPr>
          <w:color w:val="000000"/>
          <w:sz w:val="26"/>
          <w:szCs w:val="26"/>
        </w:rPr>
        <w:t>Багаевское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поселение». Координацию деятельности исполнителей осуществляет Администрация Багаевского сельского поселения.</w:t>
      </w:r>
    </w:p>
    <w:p w:rsidR="00626675" w:rsidRDefault="00626675">
      <w:pPr>
        <w:spacing w:line="228" w:lineRule="auto"/>
        <w:ind w:firstLine="709"/>
        <w:jc w:val="both"/>
      </w:pPr>
      <w:r>
        <w:rPr>
          <w:sz w:val="26"/>
          <w:szCs w:val="26"/>
        </w:rPr>
        <w:t>Планируется проведение следующих мероприятий:</w:t>
      </w: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1009"/>
        <w:gridCol w:w="4468"/>
        <w:gridCol w:w="1565"/>
        <w:gridCol w:w="2891"/>
      </w:tblGrid>
      <w:tr w:rsidR="00626675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626675" w:rsidRDefault="00626675">
            <w:pPr>
              <w:spacing w:line="228" w:lineRule="auto"/>
              <w:jc w:val="center"/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Наименование</w:t>
            </w:r>
          </w:p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Срок выполнения по годам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jc w:val="center"/>
            </w:pPr>
            <w:r>
              <w:rPr>
                <w:sz w:val="26"/>
                <w:szCs w:val="26"/>
              </w:rPr>
              <w:t xml:space="preserve">Ответственный исполнитель, участники реализации 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spacing w:line="228" w:lineRule="auto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Мониторинг состояния межэтнических отношений в полиэтнических сельских поселениях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 xml:space="preserve">2023-2024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Главы сельских поселений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pStyle w:val="ListParagraph1"/>
              <w:spacing w:line="228" w:lineRule="auto"/>
              <w:ind w:left="0" w:firstLine="0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Мониторинг деятельности системы постоянно действующих «телефонов доверия» сельского поселения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 xml:space="preserve">2023-2024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spacing w:line="228" w:lineRule="auto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Организация проведения социологических исследований по вопросам межэтнических отношений в сельских поселениях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 xml:space="preserve">2023-2024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spacing w:line="228" w:lineRule="auto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>Привлечение духовенства (различных конфессий) к вопросам гармонизации межнациональных отношений и созданию условий для этнокультурного развития народов Российской Федерации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 xml:space="preserve">2023-2024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8A514F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spacing w:line="228" w:lineRule="auto"/>
              <w:ind w:left="142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both"/>
            </w:pPr>
            <w:r>
              <w:rPr>
                <w:sz w:val="26"/>
                <w:szCs w:val="26"/>
              </w:rPr>
              <w:t xml:space="preserve">Организация изготовления тематических материалов, направленных на информирование </w:t>
            </w:r>
            <w:r>
              <w:rPr>
                <w:sz w:val="26"/>
                <w:szCs w:val="26"/>
              </w:rPr>
              <w:lastRenderedPageBreak/>
              <w:t>населения о безопасном поведении в экстремальных ситуациях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>
            <w:pPr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lastRenderedPageBreak/>
              <w:t xml:space="preserve">2023-2024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Default="008A514F">
            <w:pPr>
              <w:jc w:val="center"/>
            </w:pPr>
            <w:r>
              <w:rPr>
                <w:sz w:val="26"/>
                <w:szCs w:val="26"/>
              </w:rPr>
              <w:t>Специалист  ЧС и ПБ</w:t>
            </w:r>
          </w:p>
        </w:tc>
      </w:tr>
      <w:tr w:rsidR="00626675" w:rsidTr="008A514F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line="228" w:lineRule="auto"/>
              <w:ind w:left="142"/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r>
              <w:rPr>
                <w:sz w:val="26"/>
                <w:szCs w:val="26"/>
              </w:rPr>
              <w:t xml:space="preserve">Освещение в средствах массовой информации работы по профилактике экстремизма и терроризма, а также результатов деятельности правоохранительных органов по борьбе с их проявлениями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14F" w:rsidRPr="008A514F" w:rsidRDefault="008A514F" w:rsidP="008A514F">
            <w:pPr>
              <w:jc w:val="center"/>
              <w:rPr>
                <w:sz w:val="24"/>
                <w:szCs w:val="24"/>
              </w:rPr>
            </w:pPr>
            <w:r w:rsidRPr="008A514F">
              <w:rPr>
                <w:sz w:val="24"/>
                <w:szCs w:val="24"/>
              </w:rPr>
              <w:t xml:space="preserve">2023-2024 </w:t>
            </w:r>
          </w:p>
          <w:p w:rsidR="00626675" w:rsidRPr="008A514F" w:rsidRDefault="00626675">
            <w:pPr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jc w:val="center"/>
            </w:pPr>
            <w:r>
              <w:rPr>
                <w:sz w:val="26"/>
                <w:szCs w:val="26"/>
              </w:rPr>
              <w:t>Специалист  ЧС и ПБ, ОМВД России по Багаевскому району (по согласованию)</w:t>
            </w:r>
          </w:p>
          <w:p w:rsidR="00626675" w:rsidRDefault="006266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26675" w:rsidRDefault="00626675">
      <w:pPr>
        <w:sectPr w:rsidR="00626675">
          <w:pgSz w:w="11906" w:h="16838"/>
          <w:pgMar w:top="554" w:right="567" w:bottom="1134" w:left="1701" w:header="720" w:footer="720" w:gutter="0"/>
          <w:cols w:space="720"/>
          <w:titlePg/>
          <w:docGrid w:linePitch="381"/>
        </w:sectPr>
      </w:pPr>
    </w:p>
    <w:p w:rsidR="00D3720A" w:rsidRPr="00D3720A" w:rsidRDefault="00626675" w:rsidP="00D3720A">
      <w:pPr>
        <w:pStyle w:val="afa"/>
        <w:spacing w:before="0" w:after="0"/>
        <w:ind w:left="10915" w:firstLine="426"/>
      </w:pPr>
      <w:r>
        <w:rPr>
          <w:rStyle w:val="ab"/>
          <w:color w:val="000000"/>
          <w:sz w:val="28"/>
          <w:szCs w:val="28"/>
        </w:rPr>
        <w:lastRenderedPageBreak/>
        <w:t xml:space="preserve">                </w:t>
      </w:r>
      <w:r w:rsidR="00D372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720A" w:rsidRPr="00D3720A">
        <w:rPr>
          <w:color w:val="000000"/>
        </w:rPr>
        <w:t>ПРИЛОЖЕНИЕ №</w:t>
      </w:r>
      <w:r w:rsidR="00C54022">
        <w:rPr>
          <w:color w:val="000000"/>
        </w:rPr>
        <w:t>3</w:t>
      </w:r>
    </w:p>
    <w:p w:rsidR="00D3720A" w:rsidRPr="00D3720A" w:rsidRDefault="00D3720A" w:rsidP="00D3720A">
      <w:pPr>
        <w:widowControl w:val="0"/>
        <w:ind w:left="9639"/>
        <w:jc w:val="center"/>
        <w:rPr>
          <w:color w:val="000000"/>
          <w:sz w:val="24"/>
          <w:szCs w:val="24"/>
        </w:rPr>
      </w:pPr>
      <w:r w:rsidRPr="00D3720A">
        <w:rPr>
          <w:color w:val="000000"/>
          <w:sz w:val="24"/>
          <w:szCs w:val="24"/>
        </w:rPr>
        <w:t>к муниципальной подпрограмме</w:t>
      </w:r>
    </w:p>
    <w:p w:rsidR="00626675" w:rsidRDefault="00626675" w:rsidP="00D3720A">
      <w:pPr>
        <w:widowControl w:val="0"/>
        <w:jc w:val="center"/>
      </w:pPr>
      <w:r>
        <w:rPr>
          <w:rStyle w:val="ab"/>
          <w:color w:val="000000"/>
          <w:sz w:val="28"/>
          <w:szCs w:val="28"/>
        </w:rPr>
        <w:t xml:space="preserve"> Перечень мероприятий                                                                                                                                                                                        по реализации подпрограммы </w:t>
      </w:r>
      <w:r>
        <w:rPr>
          <w:b/>
          <w:color w:val="000000"/>
          <w:sz w:val="28"/>
          <w:szCs w:val="28"/>
        </w:rPr>
        <w:t>«Профилактика экстремизма и терроризма в Багаевском сельском поселении»</w:t>
      </w:r>
    </w:p>
    <w:tbl>
      <w:tblPr>
        <w:tblW w:w="5000" w:type="pct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007"/>
        <w:gridCol w:w="669"/>
        <w:gridCol w:w="32"/>
        <w:gridCol w:w="645"/>
        <w:gridCol w:w="55"/>
        <w:gridCol w:w="617"/>
        <w:gridCol w:w="81"/>
        <w:gridCol w:w="591"/>
        <w:gridCol w:w="108"/>
        <w:gridCol w:w="564"/>
        <w:gridCol w:w="136"/>
        <w:gridCol w:w="538"/>
        <w:gridCol w:w="164"/>
        <w:gridCol w:w="513"/>
        <w:gridCol w:w="189"/>
        <w:gridCol w:w="498"/>
        <w:gridCol w:w="203"/>
        <w:gridCol w:w="526"/>
        <w:gridCol w:w="173"/>
        <w:gridCol w:w="485"/>
        <w:gridCol w:w="215"/>
        <w:gridCol w:w="573"/>
        <w:gridCol w:w="130"/>
        <w:gridCol w:w="707"/>
        <w:gridCol w:w="1211"/>
        <w:gridCol w:w="1741"/>
      </w:tblGrid>
      <w:tr w:rsidR="00626675" w:rsidTr="00D3720A">
        <w:trPr>
          <w:trHeight w:val="848"/>
        </w:trPr>
        <w:tc>
          <w:tcPr>
            <w:tcW w:w="39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           </w:t>
            </w: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Cs/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412" w:type="dxa"/>
            <w:gridSpan w:val="2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Срок исполнения и сумма (рублей)</w:t>
            </w:r>
          </w:p>
        </w:tc>
        <w:tc>
          <w:tcPr>
            <w:tcW w:w="121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финанси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Ответственные                                                              исполнители</w:t>
            </w:r>
          </w:p>
        </w:tc>
      </w:tr>
      <w:tr w:rsidR="00626675" w:rsidTr="00D3720A">
        <w:trPr>
          <w:trHeight w:val="621"/>
        </w:trPr>
        <w:tc>
          <w:tcPr>
            <w:tcW w:w="39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6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67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67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67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2025г.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thickThinLargeGap" w:sz="6" w:space="0" w:color="C0C0C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2026г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2027г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2028г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2029г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2030г</w:t>
            </w:r>
          </w:p>
        </w:tc>
        <w:tc>
          <w:tcPr>
            <w:tcW w:w="121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6675" w:rsidTr="00D3720A">
        <w:tc>
          <w:tcPr>
            <w:tcW w:w="15764" w:type="dxa"/>
            <w:gridSpan w:val="2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                по              вопросам                    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с./п. по вопросам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 w:rsidTr="00D3720A"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Приобретение камер видеонаблюдения и установка их на территории поселения (техническое обслуживание систем видеонаблюдения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64900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AD7C44" w:rsidP="00AD7C44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A2696" w:rsidP="006A2696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 w:rsidR="00626675" w:rsidTr="00D3720A">
        <w:trPr>
          <w:trHeight w:val="667"/>
        </w:trPr>
        <w:tc>
          <w:tcPr>
            <w:tcW w:w="15764" w:type="dxa"/>
            <w:gridSpan w:val="27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2. Проведение акций Внимание - экстремизм! Терроризму нет! и т.д.</w:t>
            </w:r>
          </w:p>
        </w:tc>
      </w:tr>
      <w:tr w:rsidR="00626675" w:rsidTr="00D3720A">
        <w:trPr>
          <w:trHeight w:val="1699"/>
        </w:trPr>
        <w:tc>
          <w:tcPr>
            <w:tcW w:w="3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Без                    </w:t>
            </w:r>
            <w:proofErr w:type="spellStart"/>
            <w:r>
              <w:rPr>
                <w:sz w:val="24"/>
                <w:szCs w:val="24"/>
              </w:rPr>
              <w:t>фина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сирования</w:t>
            </w:r>
            <w:proofErr w:type="spellEnd"/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</w:t>
            </w:r>
            <w:r>
              <w:rPr>
                <w:rStyle w:val="apple-converted-space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          с./п. по вопросам  ЧС и ПБ</w:t>
            </w:r>
          </w:p>
        </w:tc>
      </w:tr>
      <w:tr w:rsidR="00626675" w:rsidTr="00D3720A">
        <w:tc>
          <w:tcPr>
            <w:tcW w:w="393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6675" w:rsidRDefault="00626675" w:rsidP="001C00CF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  <w:p w:rsidR="00626675" w:rsidRDefault="00626675" w:rsidP="001C00CF">
            <w:pPr>
              <w:jc w:val="center"/>
              <w:rPr>
                <w:sz w:val="24"/>
                <w:szCs w:val="24"/>
              </w:rPr>
            </w:pPr>
          </w:p>
          <w:p w:rsidR="00626675" w:rsidRDefault="00626675" w:rsidP="001C00CF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1C00CF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3247C" w:rsidP="0023247C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69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0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312F9B">
            <w:pPr>
              <w:spacing w:before="150" w:after="150"/>
            </w:pPr>
            <w:r>
              <w:rPr>
                <w:sz w:val="24"/>
                <w:szCs w:val="24"/>
              </w:rPr>
              <w:t>420</w:t>
            </w:r>
            <w:r w:rsidR="00626675">
              <w:rPr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2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707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1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Местный бюджет</w:t>
            </w: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с./ п. по вопросам ЧС   и ПБ</w:t>
            </w:r>
          </w:p>
        </w:tc>
      </w:tr>
      <w:tr w:rsidR="00626675" w:rsidTr="00D3720A">
        <w:trPr>
          <w:trHeight w:val="270"/>
        </w:trPr>
        <w:tc>
          <w:tcPr>
            <w:tcW w:w="393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</w:tr>
      <w:tr w:rsidR="00626675" w:rsidTr="00D3720A">
        <w:trPr>
          <w:trHeight w:val="690"/>
        </w:trPr>
        <w:tc>
          <w:tcPr>
            <w:tcW w:w="393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Итого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64900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1C00CF" w:rsidP="001C00CF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23247C" w:rsidP="0023247C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707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88200</w:t>
            </w:r>
          </w:p>
        </w:tc>
        <w:tc>
          <w:tcPr>
            <w:tcW w:w="1211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thickThinLargeGap" w:sz="6" w:space="0" w:color="C0C0C0"/>
              <w:bottom w:val="single" w:sz="4" w:space="0" w:color="00000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</w:tbl>
    <w:p w:rsidR="00D3720A" w:rsidRDefault="00D3720A" w:rsidP="00D3720A">
      <w:pPr>
        <w:pStyle w:val="afa"/>
        <w:spacing w:before="0" w:after="150"/>
        <w:jc w:val="right"/>
      </w:pPr>
    </w:p>
    <w:p w:rsidR="00626675" w:rsidRDefault="00626675">
      <w:pPr>
        <w:shd w:val="clear" w:color="auto" w:fill="FFFFFF"/>
        <w:spacing w:before="150" w:after="150"/>
        <w:jc w:val="center"/>
      </w:pPr>
      <w:r>
        <w:rPr>
          <w:sz w:val="28"/>
          <w:szCs w:val="28"/>
        </w:rPr>
        <w:t>Расходы местного бюджета                                                                                                                                                                                               на реализацию муниципальной программы  «Обеспечение общественного порядка и противодействие преступности»              подпрограммы  «Профилактика экстремизма и терроризма в Багаевском сельском поселении»</w:t>
      </w:r>
    </w:p>
    <w:p w:rsidR="00626675" w:rsidRDefault="00626675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417"/>
        <w:gridCol w:w="1560"/>
        <w:gridCol w:w="1417"/>
        <w:gridCol w:w="709"/>
        <w:gridCol w:w="709"/>
        <w:gridCol w:w="708"/>
        <w:gridCol w:w="567"/>
        <w:gridCol w:w="732"/>
        <w:gridCol w:w="732"/>
        <w:gridCol w:w="733"/>
        <w:gridCol w:w="732"/>
        <w:gridCol w:w="733"/>
        <w:gridCol w:w="732"/>
        <w:gridCol w:w="732"/>
        <w:gridCol w:w="733"/>
        <w:gridCol w:w="732"/>
        <w:gridCol w:w="733"/>
        <w:gridCol w:w="732"/>
        <w:gridCol w:w="733"/>
      </w:tblGrid>
      <w:tr w:rsidR="00626675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Наименование подпрограммы муниципальной  программы</w:t>
            </w:r>
          </w:p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 xml:space="preserve">  « Обеспечение общественного порядка и противодействие преступности.</w:t>
            </w:r>
          </w:p>
          <w:p w:rsidR="00626675" w:rsidRDefault="00626675">
            <w:pPr>
              <w:widowControl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proofErr w:type="gramStart"/>
            <w:r>
              <w:t xml:space="preserve">Ответствен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 </w:t>
            </w:r>
            <w:r>
              <w:br/>
              <w:t xml:space="preserve">исполнитель,   </w:t>
            </w:r>
            <w:r>
              <w:br/>
            </w:r>
            <w:proofErr w:type="spellStart"/>
            <w:r>
              <w:t>соисполни</w:t>
            </w:r>
            <w:proofErr w:type="spellEnd"/>
            <w:r>
              <w:t xml:space="preserve"> </w:t>
            </w:r>
            <w:proofErr w:type="spellStart"/>
            <w:r>
              <w:t>тели</w:t>
            </w:r>
            <w:proofErr w:type="spellEnd"/>
            <w:r>
              <w:t xml:space="preserve">,  </w:t>
            </w:r>
            <w: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87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Расходы  (руб.), годы</w:t>
            </w:r>
          </w:p>
        </w:tc>
      </w:tr>
      <w:tr w:rsidR="00626675">
        <w:trPr>
          <w:trHeight w:val="2141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5" w:hanging="105"/>
              <w:jc w:val="center"/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5" w:hanging="75"/>
              <w:jc w:val="center"/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94" w:hanging="96"/>
              <w:jc w:val="center"/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ind w:right="-74" w:hanging="94"/>
              <w:jc w:val="center"/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2030</w:t>
            </w:r>
          </w:p>
        </w:tc>
      </w:tr>
      <w:tr w:rsidR="00626675"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</w:tr>
      <w:tr w:rsidR="00626675">
        <w:trPr>
          <w:trHeight w:val="33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center"/>
            </w:pPr>
            <w:r>
              <w:t>14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</w:tr>
      <w:tr w:rsidR="00626675">
        <w:trPr>
          <w:trHeight w:val="7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программа  «</w:t>
            </w:r>
            <w:proofErr w:type="spellStart"/>
            <w:r>
              <w:t>Обеспече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обществен </w:t>
            </w:r>
            <w:proofErr w:type="spellStart"/>
            <w:r>
              <w:t>ного</w:t>
            </w:r>
            <w:proofErr w:type="spellEnd"/>
            <w:r>
              <w:t xml:space="preserve"> порядка и </w:t>
            </w:r>
            <w:proofErr w:type="spellStart"/>
            <w:r>
              <w:t>противодей</w:t>
            </w:r>
            <w:proofErr w:type="spellEnd"/>
            <w:r>
              <w:t xml:space="preserve"> </w:t>
            </w:r>
            <w:proofErr w:type="spellStart"/>
            <w:r>
              <w:t>ствие</w:t>
            </w:r>
            <w:proofErr w:type="spellEnd"/>
            <w:r>
              <w:t xml:space="preserve"> преступности» 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jc w:val="both"/>
            </w:pPr>
            <w:r>
              <w:t>«</w:t>
            </w:r>
            <w:proofErr w:type="spellStart"/>
            <w:proofErr w:type="gramStart"/>
            <w:r>
              <w:t>Профилакти</w:t>
            </w:r>
            <w:proofErr w:type="spellEnd"/>
            <w:r>
              <w:t xml:space="preserve"> ка</w:t>
            </w:r>
            <w:proofErr w:type="gramEnd"/>
            <w:r>
              <w:t xml:space="preserve"> экстремизма                  и терроризма   в Багаевском сельском поселении»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 w:rsidP="00AD7C44">
            <w:pPr>
              <w:pStyle w:val="ConsPlusCell"/>
            </w:pPr>
            <w:r>
              <w:rPr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8</w:t>
            </w:r>
            <w:r w:rsidR="00AD7C4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700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8" w:hanging="56"/>
              <w:jc w:val="center"/>
            </w:pPr>
            <w:r>
              <w:t>64900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6" w:hanging="38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5" w:hanging="79"/>
              <w:jc w:val="center"/>
            </w:pPr>
            <w:r>
              <w:t>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1C00CF">
            <w:pPr>
              <w:widowControl w:val="0"/>
              <w:autoSpaceDE w:val="0"/>
              <w:ind w:right="-93" w:hanging="87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23247C">
            <w:pPr>
              <w:widowControl w:val="0"/>
              <w:autoSpaceDE w:val="0"/>
              <w:ind w:right="-122" w:hanging="75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1" w:hanging="87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100" w:hanging="89"/>
              <w:jc w:val="center"/>
            </w:pPr>
            <w:r>
              <w:t>88200</w:t>
            </w:r>
          </w:p>
        </w:tc>
      </w:tr>
      <w:tr w:rsidR="00626675">
        <w:trPr>
          <w:trHeight w:val="1284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ind w:left="-49" w:right="-81" w:hanging="6"/>
            </w:pPr>
            <w:r>
              <w:t>специалист Администрации Багаевского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64900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5" w:hanging="79"/>
              <w:jc w:val="center"/>
            </w:pPr>
            <w:r>
              <w:t>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1C00CF">
            <w:pPr>
              <w:widowControl w:val="0"/>
              <w:autoSpaceDE w:val="0"/>
              <w:ind w:hanging="87"/>
              <w:jc w:val="center"/>
            </w:pPr>
            <w:r>
              <w:t>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23247C">
            <w:pPr>
              <w:widowControl w:val="0"/>
              <w:autoSpaceDE w:val="0"/>
              <w:ind w:hanging="75"/>
              <w:jc w:val="center"/>
            </w:pP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right="-61" w:hanging="87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autoSpaceDE w:val="0"/>
              <w:ind w:hanging="89"/>
              <w:jc w:val="center"/>
            </w:pPr>
            <w:r>
              <w:t>88200</w:t>
            </w:r>
          </w:p>
        </w:tc>
      </w:tr>
      <w:tr w:rsidR="00626675">
        <w:trPr>
          <w:trHeight w:val="59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left="-49" w:right="-81" w:hanging="6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75" w:hanging="70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6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5" w:hanging="7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hanging="87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55" w:hanging="75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7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pStyle w:val="ConsPlusCell"/>
              <w:snapToGrid w:val="0"/>
              <w:ind w:right="-61" w:hanging="89"/>
              <w:jc w:val="center"/>
              <w:rPr>
                <w:sz w:val="20"/>
                <w:szCs w:val="20"/>
              </w:rPr>
            </w:pPr>
          </w:p>
        </w:tc>
      </w:tr>
    </w:tbl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C54022" w:rsidRDefault="00C54022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widowControl w:val="0"/>
        <w:autoSpaceDE w:val="0"/>
        <w:ind w:left="10348"/>
        <w:jc w:val="center"/>
        <w:outlineLvl w:val="1"/>
        <w:rPr>
          <w:sz w:val="28"/>
          <w:szCs w:val="28"/>
        </w:rPr>
      </w:pPr>
    </w:p>
    <w:p w:rsidR="00626675" w:rsidRDefault="00626675">
      <w:pPr>
        <w:pStyle w:val="afa"/>
        <w:spacing w:before="0" w:after="150"/>
      </w:pPr>
      <w:r>
        <w:rPr>
          <w:rStyle w:val="ab"/>
          <w:rFonts w:eastAsia="Times New Roman"/>
          <w:b w:val="0"/>
          <w:color w:val="000000"/>
          <w:sz w:val="28"/>
          <w:szCs w:val="28"/>
        </w:rPr>
        <w:t xml:space="preserve">             </w:t>
      </w: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26675" w:rsidRDefault="00626675" w:rsidP="00C54022">
      <w:pPr>
        <w:pStyle w:val="afa"/>
        <w:spacing w:before="0" w:after="0"/>
      </w:pPr>
      <w:r>
        <w:rPr>
          <w:rFonts w:eastAsia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3720A">
        <w:rPr>
          <w:rFonts w:eastAsia="Times New Roman"/>
          <w:color w:val="000000"/>
        </w:rPr>
        <w:t xml:space="preserve">    </w:t>
      </w:r>
      <w:r>
        <w:rPr>
          <w:color w:val="000000"/>
        </w:rPr>
        <w:t>ПРИЛОЖЕНИЕ</w:t>
      </w:r>
      <w:r w:rsidR="00D3720A">
        <w:rPr>
          <w:color w:val="000000"/>
        </w:rPr>
        <w:t xml:space="preserve"> №4</w:t>
      </w:r>
    </w:p>
    <w:p w:rsidR="00626675" w:rsidRDefault="00626675" w:rsidP="00C54022">
      <w:pPr>
        <w:pStyle w:val="afa"/>
        <w:spacing w:before="0" w:after="0"/>
        <w:jc w:val="right"/>
      </w:pPr>
      <w:r>
        <w:rPr>
          <w:color w:val="000000"/>
        </w:rPr>
        <w:t>к муниципальной подпрограмме</w:t>
      </w:r>
    </w:p>
    <w:p w:rsidR="00626675" w:rsidRDefault="00626675">
      <w:pPr>
        <w:pStyle w:val="afa"/>
        <w:spacing w:before="0" w:after="150"/>
        <w:jc w:val="both"/>
      </w:pPr>
      <w:r>
        <w:rPr>
          <w:rStyle w:val="ab"/>
          <w:color w:val="000000"/>
        </w:rPr>
        <w:t> </w:t>
      </w:r>
    </w:p>
    <w:p w:rsidR="00626675" w:rsidRDefault="00626675">
      <w:pPr>
        <w:pStyle w:val="afa"/>
        <w:spacing w:before="0" w:after="150"/>
        <w:jc w:val="center"/>
      </w:pPr>
      <w:r>
        <w:rPr>
          <w:rStyle w:val="ab"/>
          <w:b w:val="0"/>
          <w:color w:val="000000"/>
        </w:rPr>
        <w:t>ПЛАН</w:t>
      </w:r>
    </w:p>
    <w:p w:rsidR="00626675" w:rsidRDefault="00626675">
      <w:pPr>
        <w:pStyle w:val="afa"/>
        <w:spacing w:before="0" w:after="150"/>
        <w:jc w:val="center"/>
      </w:pPr>
      <w:r>
        <w:rPr>
          <w:rStyle w:val="ab"/>
          <w:b w:val="0"/>
          <w:color w:val="000000"/>
          <w:sz w:val="28"/>
          <w:szCs w:val="28"/>
        </w:rPr>
        <w:t>мероприятий муниципальной подпрограммы «Укрепление межнациональных отношений и проведение профилактики межнациональных конфликтов в Багаевском сельском  поселении Багаевского района на 2019-2030 годы» </w:t>
      </w:r>
    </w:p>
    <w:tbl>
      <w:tblPr>
        <w:tblW w:w="5000" w:type="pct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4016"/>
        <w:gridCol w:w="697"/>
        <w:gridCol w:w="699"/>
        <w:gridCol w:w="699"/>
        <w:gridCol w:w="700"/>
        <w:gridCol w:w="700"/>
        <w:gridCol w:w="699"/>
        <w:gridCol w:w="700"/>
        <w:gridCol w:w="700"/>
        <w:gridCol w:w="699"/>
        <w:gridCol w:w="700"/>
        <w:gridCol w:w="703"/>
        <w:gridCol w:w="699"/>
        <w:gridCol w:w="1214"/>
        <w:gridCol w:w="1748"/>
      </w:tblGrid>
      <w:tr w:rsidR="00626675">
        <w:trPr>
          <w:trHeight w:val="848"/>
        </w:trPr>
        <w:tc>
          <w:tcPr>
            <w:tcW w:w="39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           </w:t>
            </w: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002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Cs/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361" w:type="dxa"/>
            <w:gridSpan w:val="1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Срок исполнения и сумма (тыс. рублей)</w:t>
            </w:r>
          </w:p>
        </w:tc>
        <w:tc>
          <w:tcPr>
            <w:tcW w:w="1209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финанси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1741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Ответственные                                                              исполнители</w:t>
            </w:r>
          </w:p>
        </w:tc>
      </w:tr>
      <w:tr w:rsidR="00626675">
        <w:trPr>
          <w:trHeight w:val="621"/>
        </w:trPr>
        <w:tc>
          <w:tcPr>
            <w:tcW w:w="39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2022г.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2023г.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2024г.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2025г.</w:t>
            </w:r>
          </w:p>
        </w:tc>
        <w:tc>
          <w:tcPr>
            <w:tcW w:w="697" w:type="dxa"/>
            <w:tcBorders>
              <w:top w:val="single" w:sz="4" w:space="0" w:color="000000"/>
              <w:left w:val="thickThinLargeGap" w:sz="6" w:space="0" w:color="C0C0C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2026г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2027г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2028г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single" w:sz="4" w:space="0" w:color="00000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2029г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thickThinLargeGap" w:sz="6" w:space="0" w:color="80808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bCs/>
                <w:sz w:val="24"/>
                <w:szCs w:val="24"/>
              </w:rPr>
              <w:t>2030г</w:t>
            </w:r>
          </w:p>
        </w:tc>
        <w:tc>
          <w:tcPr>
            <w:tcW w:w="1209" w:type="dxa"/>
            <w:vMerge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26675">
        <w:tc>
          <w:tcPr>
            <w:tcW w:w="15704" w:type="dxa"/>
            <w:gridSpan w:val="1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626675">
        <w:trPr>
          <w:trHeight w:val="195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 сельского поселения                  по вопросам                  ЧС и  ПБ,</w:t>
            </w:r>
          </w:p>
        </w:tc>
      </w:tr>
      <w:tr w:rsidR="00626675">
        <w:trPr>
          <w:trHeight w:val="70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Формирование индивидуального и общественного сознания, активной жизненной позиции              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  <w:r>
              <w:t>Проведение 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                по              вопросам                      ЧС и ПБ</w:t>
            </w:r>
          </w:p>
        </w:tc>
      </w:tr>
      <w:tr w:rsidR="00626675"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с./п. по вопросам  ЧС и ПБ</w:t>
            </w:r>
          </w:p>
        </w:tc>
      </w:tr>
      <w:tr w:rsidR="00626675">
        <w:trPr>
          <w:trHeight w:val="148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before="0" w:after="150"/>
              <w:jc w:val="both"/>
            </w:pPr>
            <w: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</w:r>
          </w:p>
          <w:p w:rsidR="00626675" w:rsidRDefault="00626675">
            <w:pPr>
              <w:pStyle w:val="afa"/>
              <w:spacing w:before="0" w:after="150"/>
              <w:jc w:val="both"/>
            </w:pPr>
          </w:p>
          <w:p w:rsidR="00626675" w:rsidRDefault="00626675">
            <w:pPr>
              <w:pStyle w:val="afa"/>
              <w:spacing w:before="0" w:after="150"/>
              <w:jc w:val="both"/>
            </w:pP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rPr>
                <w:sz w:val="24"/>
                <w:szCs w:val="24"/>
              </w:rPr>
            </w:pPr>
          </w:p>
          <w:p w:rsidR="00626675" w:rsidRDefault="00626675">
            <w:pPr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 xml:space="preserve">Без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308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3,0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26675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35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="00626675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Местный</w:t>
            </w:r>
          </w:p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бюджет</w:t>
            </w:r>
          </w:p>
          <w:p w:rsidR="00626675" w:rsidRDefault="00626675">
            <w:pPr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с./п. по делам  ЧС и ПБ</w:t>
            </w:r>
          </w:p>
        </w:tc>
      </w:tr>
      <w:tr w:rsidR="00626675">
        <w:trPr>
          <w:trHeight w:val="1155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Проведение мониторинга религиозной ситуации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Специалист Администрации Багаевского                   с./ п. по вопросам                     ЧС и ПБ,</w:t>
            </w:r>
          </w:p>
        </w:tc>
      </w:tr>
      <w:tr w:rsidR="00626675">
        <w:trPr>
          <w:trHeight w:val="810"/>
        </w:trPr>
        <w:tc>
          <w:tcPr>
            <w:tcW w:w="3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400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pStyle w:val="afa"/>
              <w:spacing w:after="0"/>
              <w:jc w:val="both"/>
            </w:pPr>
            <w:r>
              <w:t>Итого по программе:</w:t>
            </w:r>
          </w:p>
        </w:tc>
        <w:tc>
          <w:tcPr>
            <w:tcW w:w="6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 3,0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center"/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245FD0" w:rsidP="00245FD0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 xml:space="preserve">  0</w:t>
            </w:r>
            <w:r w:rsidR="00626675">
              <w:rPr>
                <w:sz w:val="24"/>
                <w:szCs w:val="24"/>
              </w:rPr>
              <w:t>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pacing w:before="150" w:after="150"/>
              <w:jc w:val="both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0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26675" w:rsidRDefault="00626675">
            <w:pPr>
              <w:snapToGrid w:val="0"/>
              <w:spacing w:before="150" w:after="150"/>
              <w:jc w:val="center"/>
              <w:rPr>
                <w:sz w:val="24"/>
                <w:szCs w:val="24"/>
              </w:rPr>
            </w:pPr>
          </w:p>
        </w:tc>
      </w:tr>
    </w:tbl>
    <w:p w:rsidR="00626675" w:rsidRDefault="00626675">
      <w:pPr>
        <w:widowControl w:val="0"/>
        <w:autoSpaceDE w:val="0"/>
        <w:outlineLvl w:val="1"/>
        <w:rPr>
          <w:color w:val="000000"/>
          <w:sz w:val="28"/>
          <w:szCs w:val="28"/>
        </w:rPr>
      </w:pPr>
    </w:p>
    <w:p w:rsidR="006E3FEE" w:rsidRDefault="00626675" w:rsidP="006E3FEE">
      <w:pPr>
        <w:ind w:hanging="426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  </w:t>
      </w:r>
      <w:r w:rsidR="006E3FEE">
        <w:rPr>
          <w:sz w:val="26"/>
          <w:szCs w:val="26"/>
        </w:rPr>
        <w:t>Главный специалист                                                                                                                                                                                А.Э. Галенко</w:t>
      </w:r>
    </w:p>
    <w:p w:rsidR="0050746A" w:rsidRDefault="0050746A">
      <w:pPr>
        <w:widowControl w:val="0"/>
        <w:autoSpaceDE w:val="0"/>
        <w:outlineLvl w:val="1"/>
        <w:sectPr w:rsidR="0050746A">
          <w:footerReference w:type="default" r:id="rId10"/>
          <w:footerReference w:type="first" r:id="rId11"/>
          <w:pgSz w:w="16838" w:h="11906" w:orient="landscape"/>
          <w:pgMar w:top="567" w:right="567" w:bottom="567" w:left="567" w:header="720" w:footer="227" w:gutter="0"/>
          <w:cols w:space="720"/>
          <w:docGrid w:linePitch="381"/>
        </w:sectPr>
      </w:pPr>
    </w:p>
    <w:p w:rsidR="00626675" w:rsidRDefault="00975157">
      <w:pPr>
        <w:widowControl w:val="0"/>
        <w:spacing w:line="192" w:lineRule="auto"/>
        <w:ind w:left="6237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270510</wp:posOffset>
                </wp:positionH>
                <wp:positionV relativeFrom="paragraph">
                  <wp:posOffset>81915</wp:posOffset>
                </wp:positionV>
                <wp:extent cx="6473190" cy="10688320"/>
                <wp:effectExtent l="3810" t="5715" r="0" b="254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0688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689" w:rsidRDefault="003776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1.3pt;margin-top:6.45pt;width:509.7pt;height:84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" stroked="f">
                <v:fill opacity="0"/>
                <v:textbox inset=".25pt,.25pt,.25pt,.25pt">
                  <w:txbxContent>
                    <w:p w:rsidR="00626675" w:rsidRDefault="0062667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-464185</wp:posOffset>
                </wp:positionV>
                <wp:extent cx="207010" cy="499110"/>
                <wp:effectExtent l="635" t="2540" r="1905" b="31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499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5" w:type="dxa"/>
                              <w:tblLayout w:type="fixed"/>
                              <w:tblCellMar>
                                <w:top w:w="105" w:type="dxa"/>
                                <w:left w:w="105" w:type="dxa"/>
                                <w:bottom w:w="105" w:type="dxa"/>
                                <w:right w:w="10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2"/>
                            </w:tblGrid>
                            <w:tr w:rsidR="00377689">
                              <w:trPr>
                                <w:trHeight w:val="253"/>
                              </w:trPr>
                              <w:tc>
                                <w:tcPr>
                                  <w:tcW w:w="332" w:type="dxa"/>
                                  <w:shd w:val="clear" w:color="auto" w:fill="auto"/>
                                </w:tcPr>
                                <w:p w:rsidR="00377689" w:rsidRDefault="00377689">
                                  <w:pPr>
                                    <w:pStyle w:val="afb"/>
                                    <w:snapToGrid w:val="0"/>
                                    <w:spacing w:after="283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7689" w:rsidRDefault="0037768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106.55pt;margin-top:-36.55pt;width:16.3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" stroked="f">
                <v:fill opacity="0"/>
                <v:textbox inset=".25pt,.25pt,.25pt,.25pt">
                  <w:txbxContent>
                    <w:tbl>
                      <w:tblPr>
                        <w:tblW w:w="0" w:type="auto"/>
                        <w:tblInd w:w="105" w:type="dxa"/>
                        <w:tblLayout w:type="fixed"/>
                        <w:tblCellMar>
                          <w:top w:w="105" w:type="dxa"/>
                          <w:left w:w="105" w:type="dxa"/>
                          <w:bottom w:w="105" w:type="dxa"/>
                          <w:right w:w="10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2"/>
                      </w:tblGrid>
                      <w:tr w:rsidR="00377689">
                        <w:trPr>
                          <w:trHeight w:val="253"/>
                        </w:trPr>
                        <w:tc>
                          <w:tcPr>
                            <w:tcW w:w="332" w:type="dxa"/>
                            <w:shd w:val="clear" w:color="auto" w:fill="auto"/>
                          </w:tcPr>
                          <w:p w:rsidR="00377689" w:rsidRDefault="00377689">
                            <w:pPr>
                              <w:pStyle w:val="afb"/>
                              <w:snapToGrid w:val="0"/>
                              <w:spacing w:after="283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377689" w:rsidRDefault="0037768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6675">
        <w:rPr>
          <w:kern w:val="2"/>
          <w:sz w:val="24"/>
          <w:szCs w:val="24"/>
        </w:rPr>
        <w:t xml:space="preserve">     </w:t>
      </w: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  <w:r>
        <w:rPr>
          <w:kern w:val="2"/>
          <w:sz w:val="24"/>
          <w:szCs w:val="24"/>
        </w:rPr>
        <w:t xml:space="preserve">                                          </w:t>
      </w: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widowControl w:val="0"/>
        <w:spacing w:line="192" w:lineRule="auto"/>
        <w:ind w:left="6237"/>
        <w:jc w:val="both"/>
      </w:pPr>
    </w:p>
    <w:p w:rsidR="00626675" w:rsidRDefault="00626675">
      <w:pPr>
        <w:sectPr w:rsidR="00626675">
          <w:footerReference w:type="even" r:id="rId12"/>
          <w:footerReference w:type="default" r:id="rId13"/>
          <w:footerReference w:type="first" r:id="rId14"/>
          <w:pgSz w:w="11906" w:h="16838"/>
          <w:pgMar w:top="567" w:right="567" w:bottom="776" w:left="567" w:header="720" w:footer="720" w:gutter="0"/>
          <w:cols w:space="720"/>
          <w:docGrid w:linePitch="381"/>
        </w:sectPr>
      </w:pPr>
    </w:p>
    <w:p w:rsidR="0050746A" w:rsidRDefault="00626675" w:rsidP="0050746A">
      <w:pPr>
        <w:pStyle w:val="consplusnonformat1"/>
        <w:spacing w:before="0" w:after="150"/>
      </w:pPr>
      <w:r>
        <w:rPr>
          <w:color w:val="000000"/>
        </w:rPr>
        <w:lastRenderedPageBreak/>
        <w:t xml:space="preserve">         </w:t>
      </w:r>
    </w:p>
    <w:tbl>
      <w:tblPr>
        <w:tblpPr w:leftFromText="180" w:rightFromText="180" w:vertAnchor="text" w:horzAnchor="margin" w:tblpX="426" w:tblpY="129"/>
        <w:tblW w:w="1020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50746A" w:rsidTr="00626675">
        <w:trPr>
          <w:tblCellSpacing w:w="0" w:type="dxa"/>
        </w:trPr>
        <w:tc>
          <w:tcPr>
            <w:tcW w:w="10200" w:type="dxa"/>
            <w:vAlign w:val="center"/>
          </w:tcPr>
          <w:p w:rsidR="0050746A" w:rsidRPr="007F7374" w:rsidRDefault="0050746A" w:rsidP="0050746A">
            <w:pPr>
              <w:shd w:val="clear" w:color="auto" w:fill="FFFFFF"/>
              <w:tabs>
                <w:tab w:val="left" w:pos="10490"/>
              </w:tabs>
              <w:spacing w:before="150" w:after="150"/>
              <w:ind w:left="567" w:right="-29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F72D6">
              <w:rPr>
                <w:rStyle w:val="ab"/>
                <w:b w:val="0"/>
                <w:color w:val="000000"/>
                <w:sz w:val="27"/>
                <w:szCs w:val="27"/>
              </w:rPr>
              <w:t>МУНИЦИПАЛЬНАЯ  ПОДПРОГРАММА</w:t>
            </w:r>
            <w:r>
              <w:rPr>
                <w:rStyle w:val="ab"/>
                <w:b w:val="0"/>
                <w:color w:val="000000"/>
                <w:sz w:val="27"/>
                <w:szCs w:val="27"/>
              </w:rPr>
              <w:t xml:space="preserve">                                                           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«Укрепление межнациональных  отношений и проведение профилактики межнациональных конфликтов в Багаевском   сельском поселении Багаевского района на 201</w:t>
            </w:r>
            <w:r>
              <w:rPr>
                <w:rStyle w:val="ab"/>
                <w:b w:val="0"/>
                <w:color w:val="000000"/>
                <w:sz w:val="28"/>
                <w:szCs w:val="28"/>
              </w:rPr>
              <w:t>9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-20</w:t>
            </w:r>
            <w:r>
              <w:rPr>
                <w:rStyle w:val="ab"/>
                <w:b w:val="0"/>
                <w:color w:val="000000"/>
                <w:sz w:val="28"/>
                <w:szCs w:val="28"/>
              </w:rPr>
              <w:t>3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0 годы»</w:t>
            </w:r>
            <w:r w:rsidRPr="007F7374">
              <w:rPr>
                <w:b/>
                <w:color w:val="000000"/>
                <w:sz w:val="28"/>
                <w:szCs w:val="28"/>
              </w:rPr>
              <w:t xml:space="preserve">                                                                                                     </w:t>
            </w:r>
            <w:r w:rsidR="00245FD0">
              <w:rPr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Pr="007F7374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F7374">
              <w:rPr>
                <w:rStyle w:val="ab"/>
                <w:b w:val="0"/>
                <w:color w:val="000000"/>
                <w:sz w:val="28"/>
                <w:szCs w:val="28"/>
              </w:rPr>
              <w:t>Паспорт Подпрограммы</w:t>
            </w:r>
          </w:p>
          <w:tbl>
            <w:tblPr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6095"/>
            </w:tblGrid>
            <w:tr w:rsidR="0050746A" w:rsidRPr="000B1F91" w:rsidTr="00626675">
              <w:trPr>
                <w:trHeight w:val="1022"/>
              </w:trPr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Наименование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/>
                    <w:jc w:val="both"/>
                  </w:pPr>
                  <w:r w:rsidRPr="000B1F91">
                    <w:t>- Муниципальная подпрограмма «Укрепление   межнациональных  отношений  и проведение профилактики межнациональных конфликтов в Багаевском сельском  поселении Багаевского</w:t>
                  </w:r>
                  <w:r>
                    <w:t xml:space="preserve">            </w:t>
                  </w:r>
                  <w:r w:rsidRPr="000B1F91">
                    <w:t xml:space="preserve"> район</w:t>
                  </w:r>
                  <w:r>
                    <w:t>а</w:t>
                  </w:r>
                  <w:r w:rsidRPr="000B1F91">
                    <w:t xml:space="preserve">  на 201</w:t>
                  </w:r>
                  <w:r w:rsidR="00712444">
                    <w:t>9</w:t>
                  </w:r>
                  <w:r w:rsidRPr="000B1F91">
                    <w:t>-20</w:t>
                  </w:r>
                  <w:r w:rsidR="00712444">
                    <w:t>3</w:t>
                  </w:r>
                  <w:r w:rsidRPr="000B1F91">
                    <w:t>0годы»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646"/>
                    <w:jc w:val="both"/>
                  </w:pPr>
                  <w:r w:rsidRPr="000B1F91">
                    <w:t>Правовая основа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6379"/>
                      <w:tab w:val="left" w:pos="6521"/>
                      <w:tab w:val="left" w:pos="10490"/>
                    </w:tabs>
                    <w:spacing w:before="0" w:after="150"/>
                    <w:ind w:left="646"/>
                    <w:jc w:val="both"/>
                  </w:pPr>
                  <w:r w:rsidRPr="000B1F91">
                    <w:t xml:space="preserve">- Федеральный закон от 25 июля 2002 № 114-ФЗ «О противодействии экстремистской деятельности»,                         </w:t>
                  </w:r>
                  <w:r w:rsidRPr="000B1F91">
                    <w:rPr>
                      <w:rStyle w:val="ab"/>
                    </w:rPr>
                    <w:t>- </w:t>
                  </w:r>
                  <w:r w:rsidRPr="000B1F91">
      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      </w:r>
                  <w:r w:rsidRPr="000B1F91">
                    <w:rPr>
                      <w:rStyle w:val="ab"/>
                    </w:rPr>
                    <w:t>, - </w:t>
                  </w:r>
                  <w:r w:rsidRPr="000B1F91">
                    <w:t>Федеральный закон </w:t>
                  </w:r>
                  <w:r w:rsidRPr="000B1F91">
                    <w:rPr>
                      <w:rStyle w:val="ab"/>
                    </w:rPr>
                    <w:t>от 6 октября 2003 №131-ФЗ </w:t>
                  </w:r>
                  <w:r>
                    <w:rPr>
                      <w:rStyle w:val="ab"/>
                    </w:rPr>
                    <w:t xml:space="preserve"> </w:t>
                  </w:r>
                  <w:r w:rsidRPr="000B1F91">
                    <w:rPr>
                      <w:rStyle w:val="ab"/>
                    </w:rPr>
                    <w:t>«</w:t>
                  </w:r>
                  <w:r w:rsidRPr="000B1F91">
                    <w:t>Об общих принципах организации местного самоуправления в Российской Федерации»,                                                                     - Устав Багаевского сельского поселения Багаевского района.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Заказчик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- 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Разработчики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- 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>Исполнители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 xml:space="preserve">- </w:t>
                  </w:r>
                  <w:r w:rsidR="008A514F">
                    <w:t xml:space="preserve">Главный специалист ЧС и ПБ </w:t>
                  </w:r>
                  <w:r w:rsidRPr="000B1F91">
                    <w:t>Администрация  Багаевского сельского поселения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Цели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284"/>
                    <w:jc w:val="both"/>
                  </w:pPr>
                  <w:r w:rsidRPr="000B1F91">
                    <w:t>- создание  в     Багаевско</w:t>
                  </w:r>
                  <w:r>
                    <w:t>м</w:t>
                  </w:r>
                  <w:r w:rsidRPr="000B1F91">
                    <w:t xml:space="preserve"> сельско</w:t>
                  </w:r>
                  <w:r>
                    <w:t>м</w:t>
                  </w:r>
                  <w:r w:rsidRPr="000B1F91">
                    <w:t xml:space="preserve"> поселени</w:t>
                  </w:r>
                  <w:r>
                    <w:t>и</w:t>
                  </w:r>
                  <w:r w:rsidRPr="000B1F91">
                    <w:t xml:space="preserve">  толерантной среды на основе ценностей многонационального российского общества, принципов соблюдения прав и свобод человека, противодействие терроризму и экстремизму, защита жизни граждан, проживающих на территории    поселения от террористических и экстремистских актов. Уменьшение проявлений экстремизма и негативного отношения к лицам других национальностей. Формирование у населения внутренней потребности в толерантном поведении к людям других национальностей. Противодействие нелегальной миграции и экстремизму,  профилактики проявлений  национальной и расовой нетерпимости.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Задачи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consplusnonformat1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t xml:space="preserve">1. Информирование населения сельского поселения </w:t>
                  </w:r>
                  <w:r>
                    <w:t xml:space="preserve">                          </w:t>
                  </w:r>
                  <w:r w:rsidRPr="000B1F91">
                    <w:t xml:space="preserve">по вопросам межнациональных отношений.                                       2. Пропаганда толерантного поведения к людям </w:t>
                  </w:r>
                  <w:r>
                    <w:t xml:space="preserve">           </w:t>
                  </w:r>
                  <w:r w:rsidRPr="000B1F91">
                    <w:t xml:space="preserve">других национальностей.                                                                               3. Совершенствование механизмов обеспечения законности и  правопорядка в сфере межнациональных  отношений в сельском поселении.                                                                           4. Воспитание толерантности через систему образования, </w:t>
                  </w:r>
                  <w:r w:rsidRPr="000B1F91">
                    <w:lastRenderedPageBreak/>
                    <w:t>клубную и библиотечную систему.</w:t>
                  </w:r>
                </w:p>
                <w:p w:rsidR="0050746A" w:rsidRPr="000B1F91" w:rsidRDefault="0050746A" w:rsidP="0050291F">
                  <w:pPr>
                    <w:pStyle w:val="consplusnonformat1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  <w:jc w:val="both"/>
                  </w:pPr>
                  <w:r w:rsidRPr="000B1F91">
                    <w:t>5. Укрепление толерантности  в молодежной среде.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0B1F91">
                    <w:lastRenderedPageBreak/>
                    <w:t>Сроки реализации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C52D9D" w:rsidRDefault="0050746A" w:rsidP="0050291F">
                  <w:pPr>
                    <w:pStyle w:val="afa"/>
                    <w:framePr w:hSpace="180" w:wrap="around" w:vAnchor="text" w:hAnchor="margin" w:x="426" w:y="129"/>
                    <w:tabs>
                      <w:tab w:val="left" w:pos="10490"/>
                    </w:tabs>
                    <w:spacing w:before="0" w:after="150"/>
                    <w:ind w:left="567" w:right="-290"/>
                  </w:pPr>
                  <w:r w:rsidRPr="00C52D9D">
                    <w:t xml:space="preserve">- </w:t>
                  </w:r>
                  <w:r w:rsidR="00C52D9D" w:rsidRPr="00C52D9D">
                    <w:t>2019 - 2030 года. План реализации муниципальной  программы «Обеспечение общественного порядка и противодействие преступности в Багаевс</w:t>
                  </w:r>
                  <w:r w:rsidR="006A2696">
                    <w:t xml:space="preserve">ком сельском поселении » на 2023 год,  указан в  Приложении </w:t>
                  </w:r>
                </w:p>
              </w:tc>
            </w:tr>
            <w:tr w:rsidR="0050746A" w:rsidRPr="000B1F91" w:rsidTr="00626675">
              <w:trPr>
                <w:trHeight w:val="5118"/>
              </w:trPr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>Объемы и источники финансирования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 xml:space="preserve">-  всего с </w:t>
                  </w:r>
                  <w:r w:rsidRPr="00406941">
                    <w:rPr>
                      <w:sz w:val="24"/>
                      <w:szCs w:val="24"/>
                    </w:rPr>
                    <w:t>2019 по 2030</w:t>
                  </w:r>
                  <w:r w:rsidRPr="000B1F91">
                    <w:rPr>
                      <w:sz w:val="24"/>
                      <w:szCs w:val="24"/>
                    </w:rPr>
                    <w:t xml:space="preserve"> годы по подпрограмме </w:t>
                  </w:r>
                  <w:r w:rsidRPr="000B1F91">
                    <w:rPr>
                      <w:rStyle w:val="ab"/>
                      <w:b w:val="0"/>
                      <w:color w:val="000000"/>
                      <w:sz w:val="24"/>
                      <w:szCs w:val="24"/>
                    </w:rPr>
                    <w:t>«Укрепление межнациональных  отношений и проведение профилактики межнациональных конфликтов в Багаевском   сельском поселении»</w:t>
                  </w:r>
                  <w:r w:rsidRPr="000B1F91">
                    <w:rPr>
                      <w:sz w:val="24"/>
                      <w:szCs w:val="24"/>
                    </w:rPr>
                    <w:t xml:space="preserve"> объем финансирования составляет </w:t>
                  </w:r>
                  <w:r w:rsidR="00245FD0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03000</w:t>
                  </w:r>
                  <w:r w:rsidRPr="000B1F91">
                    <w:rPr>
                      <w:sz w:val="24"/>
                      <w:szCs w:val="24"/>
                    </w:rPr>
                    <w:t xml:space="preserve">  рублей, в том числе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по годам реализации из средств местного бюджета: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3</w:t>
                  </w:r>
                  <w:r w:rsidRPr="000B1F91">
                    <w:rPr>
                      <w:sz w:val="24"/>
                      <w:szCs w:val="24"/>
                    </w:rPr>
                    <w:t>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20</w:t>
                  </w:r>
                  <w:r w:rsidRPr="000B1F91">
                    <w:rPr>
                      <w:sz w:val="24"/>
                      <w:szCs w:val="24"/>
                    </w:rPr>
                    <w:t xml:space="preserve"> год –    </w:t>
                  </w:r>
                  <w:r>
                    <w:rPr>
                      <w:sz w:val="24"/>
                      <w:szCs w:val="24"/>
                    </w:rPr>
                    <w:t xml:space="preserve">           0</w:t>
                  </w:r>
                  <w:r w:rsidRPr="000B1F91">
                    <w:rPr>
                      <w:sz w:val="24"/>
                      <w:szCs w:val="24"/>
                    </w:rPr>
                    <w:t xml:space="preserve">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0B1F91">
                    <w:rPr>
                      <w:sz w:val="24"/>
                      <w:szCs w:val="24"/>
                    </w:rPr>
                    <w:t xml:space="preserve"> год –  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0B1F91">
                    <w:rPr>
                      <w:sz w:val="24"/>
                      <w:szCs w:val="24"/>
                    </w:rPr>
                    <w:t xml:space="preserve">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>0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Pr="000B1F91">
                    <w:rPr>
                      <w:sz w:val="24"/>
                      <w:szCs w:val="24"/>
                    </w:rPr>
                    <w:t xml:space="preserve"> год –    </w:t>
                  </w:r>
                  <w:r w:rsidR="00245FD0">
                    <w:rPr>
                      <w:sz w:val="24"/>
                      <w:szCs w:val="24"/>
                    </w:rPr>
                    <w:t xml:space="preserve">           </w:t>
                  </w:r>
                  <w:r w:rsidRPr="000B1F91">
                    <w:rPr>
                      <w:sz w:val="24"/>
                      <w:szCs w:val="24"/>
                    </w:rPr>
                    <w:t>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25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B1F91">
                    <w:rPr>
                      <w:sz w:val="24"/>
                      <w:szCs w:val="24"/>
                    </w:rPr>
                    <w:t>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26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202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28</w:t>
                  </w:r>
                  <w:r w:rsidRPr="000B1F91">
                    <w:rPr>
                      <w:sz w:val="24"/>
                      <w:szCs w:val="24"/>
                    </w:rPr>
                    <w:t xml:space="preserve"> год –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B1F9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0B1F91">
                    <w:rPr>
                      <w:sz w:val="24"/>
                      <w:szCs w:val="24"/>
                    </w:rPr>
                    <w:t>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29</w:t>
                  </w:r>
                  <w:r w:rsidRPr="000B1F91">
                    <w:rPr>
                      <w:sz w:val="24"/>
                      <w:szCs w:val="24"/>
                    </w:rPr>
                    <w:t xml:space="preserve"> год –    100000     рублей;</w:t>
                  </w:r>
                </w:p>
                <w:p w:rsidR="0050746A" w:rsidRPr="000B1F91" w:rsidRDefault="0050746A" w:rsidP="0050291F">
                  <w:pPr>
                    <w:framePr w:hSpace="180" w:wrap="around" w:vAnchor="text" w:hAnchor="margin" w:x="426" w:y="129"/>
                    <w:widowControl w:val="0"/>
                    <w:ind w:left="567"/>
                    <w:jc w:val="both"/>
                    <w:rPr>
                      <w:sz w:val="24"/>
                      <w:szCs w:val="24"/>
                    </w:rPr>
                  </w:pPr>
                  <w:r w:rsidRPr="000B1F91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30 год –    100000     рублей</w:t>
                  </w:r>
                </w:p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  <w:jc w:val="both"/>
                  </w:pP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>Ожидаемые конечные результаты реализации Подпрограммы</w:t>
                  </w:r>
                </w:p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  <w:jc w:val="both"/>
                  </w:pPr>
                  <w:r w:rsidRPr="000B1F91">
                    <w:t>- укрепление толерантного сознания, позитивных установок к представителям иных этнических и конфессиональных сообществ.</w:t>
                  </w:r>
                  <w:r>
                    <w:t xml:space="preserve">                                           </w:t>
                  </w:r>
                  <w:r w:rsidRPr="000B1F91">
                    <w:t>Содействие национально - культурному взаимодействию в сельском поселении. Поддержание межнационального мира и согласия в сельском поселении. Формирование единого информационного пространства для пропаганды и распространения на территории сельского поселения   идей толерантности, гражданской солидарности, уважения к другим культурам. Снижение риска возникновения конфликтных ситуаций среди населения сельского поселения в результате миграции.</w:t>
                  </w:r>
                </w:p>
              </w:tc>
            </w:tr>
            <w:tr w:rsidR="0050746A" w:rsidRPr="000B1F91" w:rsidTr="00626675">
              <w:tc>
                <w:tcPr>
                  <w:tcW w:w="4111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proofErr w:type="gramStart"/>
                  <w:r w:rsidRPr="000B1F91">
                    <w:t>Контроль за</w:t>
                  </w:r>
                  <w:proofErr w:type="gramEnd"/>
                  <w:r w:rsidRPr="000B1F91">
                    <w:t xml:space="preserve"> исполнением Подпрограммы</w:t>
                  </w:r>
                </w:p>
              </w:tc>
              <w:tc>
                <w:tcPr>
                  <w:tcW w:w="6095" w:type="dxa"/>
                  <w:hideMark/>
                </w:tcPr>
                <w:p w:rsidR="0050746A" w:rsidRPr="000B1F91" w:rsidRDefault="0050746A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567"/>
                  </w:pPr>
                  <w:r w:rsidRPr="000B1F91">
                    <w:t xml:space="preserve">- </w:t>
                  </w:r>
                  <w:proofErr w:type="gramStart"/>
                  <w:r w:rsidRPr="000B1F91">
                    <w:t>контроль за</w:t>
                  </w:r>
                  <w:proofErr w:type="gramEnd"/>
                  <w:r w:rsidRPr="000B1F91">
                    <w:t xml:space="preserve"> исполнением Подпрограммы осуществляется Администрацией Багаевского сельского поселения</w:t>
                  </w:r>
                </w:p>
              </w:tc>
            </w:tr>
          </w:tbl>
          <w:p w:rsidR="0050746A" w:rsidRDefault="0050746A" w:rsidP="004F5803">
            <w:pPr>
              <w:pStyle w:val="consplusnonformat1"/>
              <w:spacing w:before="0" w:after="0"/>
              <w:ind w:left="567"/>
              <w:jc w:val="both"/>
              <w:rPr>
                <w:color w:val="000000"/>
              </w:rPr>
            </w:pPr>
            <w:r w:rsidRPr="002A00E4">
              <w:rPr>
                <w:rFonts w:ascii="Arial" w:hAnsi="Arial" w:cs="Arial"/>
                <w:color w:val="000000"/>
              </w:rPr>
              <w:t> </w:t>
            </w:r>
            <w:r w:rsidRPr="002A00E4">
              <w:rPr>
                <w:rStyle w:val="ab"/>
                <w:color w:val="000000"/>
              </w:rPr>
              <w:t xml:space="preserve">1. </w:t>
            </w:r>
            <w:proofErr w:type="gramStart"/>
            <w:r w:rsidRPr="002A00E4">
              <w:rPr>
                <w:rStyle w:val="ab"/>
                <w:color w:val="000000"/>
              </w:rPr>
              <w:t>Содержание проблемы и обоснование необходимости ее решения подпрограммными методами                                                                                                                                          </w:t>
            </w:r>
            <w:r w:rsidRPr="000B1F91">
              <w:rPr>
                <w:color w:val="000000"/>
              </w:rPr>
              <w:t>Необходимость разработки муниципальной подпрограммы «Укрепление межнациональных  отношений и проведение профилактики межнациональных конфликтов в Багаевском сельском поселении Багаевского района на 201</w:t>
            </w:r>
            <w:r w:rsidR="00712444"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.-20</w:t>
            </w:r>
            <w:r w:rsidR="00712444"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0г.» (далее - Подпрограмма) связана с реализацией полномочий органов местного самоуправления по укреплению межнациональных  отношений и проведению профилактики межнациональных конфликтов  на территории  Багаевского сельского поселения, установленных Федеральным законом от 6 октября 2003</w:t>
            </w:r>
            <w:proofErr w:type="gramEnd"/>
            <w:r w:rsidRPr="000B1F91">
              <w:rPr>
                <w:color w:val="000000"/>
              </w:rPr>
              <w:t xml:space="preserve"> года № 131-ФЗ «Об общих принципах организации местного самоуправления в Российской Федерации».</w:t>
            </w:r>
            <w:r>
              <w:rPr>
                <w:color w:val="000000"/>
              </w:rPr>
              <w:t xml:space="preserve"> Р</w:t>
            </w:r>
            <w:r w:rsidRPr="000B1F91">
              <w:rPr>
                <w:color w:val="000000"/>
              </w:rPr>
              <w:t xml:space="preserve">азработка Подпрограммы вызвана необходимостью поддержания стабильной общественно-политической обстановки,  укрепление межнациональных  </w:t>
            </w:r>
            <w:r w:rsidRPr="000B1F91">
              <w:rPr>
                <w:color w:val="000000"/>
              </w:rPr>
              <w:lastRenderedPageBreak/>
              <w:t xml:space="preserve">отношений и проведение профилактики межнациональных конфликтов  на территории сельского поселения. Администрация Багаевского сельского поселения Багаевского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  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      </w:r>
            <w:proofErr w:type="gramStart"/>
            <w:r w:rsidRPr="000B1F91">
              <w:rPr>
                <w:color w:val="000000"/>
              </w:rPr>
              <w:t>этно-социальной</w:t>
            </w:r>
            <w:proofErr w:type="gramEnd"/>
            <w:r w:rsidRPr="000B1F91">
              <w:rPr>
                <w:color w:val="000000"/>
              </w:rPr>
              <w:t xml:space="preserve"> структуры населения сельского поселения. 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</w:t>
            </w:r>
            <w:r w:rsidR="004F5803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 xml:space="preserve"> </w:t>
            </w:r>
            <w:proofErr w:type="gramStart"/>
            <w:r w:rsidRPr="000B1F91">
              <w:rPr>
                <w:color w:val="000000"/>
              </w:rPr>
              <w:t xml:space="preserve">Необходимо вести работу по укреплению   межнациональных и межконфессиональных отношений  и  профилактике межнациональных конфликтов в  Багаевском сельском поселении Багаевского района,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</w:t>
            </w:r>
            <w:r w:rsidR="00245FD0">
              <w:rPr>
                <w:color w:val="000000"/>
              </w:rPr>
              <w:t>п</w:t>
            </w:r>
            <w:r w:rsidRPr="000B1F91">
              <w:rPr>
                <w:color w:val="000000"/>
              </w:rPr>
              <w:t>оселения.</w:t>
            </w:r>
            <w:proofErr w:type="gramEnd"/>
            <w:r w:rsidRPr="000B1F91">
              <w:rPr>
                <w:color w:val="000000"/>
              </w:rPr>
              <w:t xml:space="preserve">                                                                                           </w:t>
            </w:r>
            <w:r w:rsidR="00245FD0">
              <w:rPr>
                <w:color w:val="000000"/>
              </w:rPr>
              <w:t xml:space="preserve">                                                           </w:t>
            </w:r>
            <w:r w:rsidRPr="000B1F91">
              <w:rPr>
                <w:color w:val="000000"/>
              </w:rPr>
              <w:t>  Утверждение муниципальной подпрограммы «Укрепление   межнациональных и межконфессиональных отношений и проведение профилактики межнациональных конфликтов в Багаевском  сельском поселении Багаевского района» 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      </w:r>
            <w:r>
              <w:rPr>
                <w:color w:val="000000"/>
              </w:rPr>
              <w:t xml:space="preserve">                                                               </w:t>
            </w:r>
          </w:p>
          <w:p w:rsidR="0050746A" w:rsidRDefault="0050746A" w:rsidP="00626675">
            <w:pPr>
              <w:pStyle w:val="consplusnonformat1"/>
              <w:spacing w:before="0" w:after="0"/>
              <w:ind w:left="567"/>
              <w:rPr>
                <w:color w:val="000000"/>
              </w:rPr>
            </w:pPr>
            <w:r w:rsidRPr="002A00E4">
              <w:rPr>
                <w:rStyle w:val="ab"/>
                <w:b w:val="0"/>
                <w:color w:val="000000"/>
              </w:rPr>
              <w:t xml:space="preserve">2. Цели и задачи </w:t>
            </w:r>
            <w:r w:rsidR="00C52D9D" w:rsidRPr="002A00E4">
              <w:rPr>
                <w:rStyle w:val="ab"/>
                <w:b w:val="0"/>
                <w:color w:val="000000"/>
              </w:rPr>
              <w:t>Подпрограммы</w:t>
            </w:r>
            <w:r w:rsidR="00C52D9D">
              <w:rPr>
                <w:rStyle w:val="ab"/>
                <w:b w:val="0"/>
                <w:color w:val="000000"/>
              </w:rPr>
              <w:t>:</w:t>
            </w:r>
            <w:r w:rsidRPr="002A00E4">
              <w:rPr>
                <w:rStyle w:val="ab"/>
                <w:b w:val="0"/>
                <w:color w:val="000000"/>
              </w:rPr>
              <w:t xml:space="preserve">                                                                                                                 </w:t>
            </w:r>
            <w:r w:rsidRPr="000B1F91">
              <w:rPr>
                <w:color w:val="000000"/>
              </w:rPr>
              <w:t>Целями Подпрограммы являются:</w:t>
            </w:r>
          </w:p>
          <w:p w:rsidR="00C54022" w:rsidRDefault="0050746A" w:rsidP="00626675">
            <w:pPr>
              <w:pStyle w:val="consplusnonformat1"/>
              <w:spacing w:before="0" w:after="0"/>
              <w:ind w:left="567"/>
              <w:rPr>
                <w:rStyle w:val="ab"/>
                <w:color w:val="000000"/>
              </w:rPr>
            </w:pPr>
            <w:r w:rsidRPr="000B1F91">
              <w:rPr>
                <w:color w:val="000000"/>
              </w:rPr>
              <w:t xml:space="preserve"> - обеспечение укрепления межнациональных и межконфессиональных отношений;                                 - поддержание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отношений;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                    </w:t>
            </w:r>
            <w:r w:rsidRPr="000B1F91">
              <w:rPr>
                <w:color w:val="000000"/>
              </w:rPr>
              <w:t xml:space="preserve">  - предотвращение этнических конфликтов.                                                                                                    Для достижения поставленных целей необходимо решить следующие Задачи:                            </w:t>
            </w:r>
            <w:r w:rsidR="004F5803">
              <w:rPr>
                <w:color w:val="000000"/>
              </w:rPr>
              <w:t xml:space="preserve">                                                                                                                          </w:t>
            </w:r>
            <w:r w:rsidRPr="000B1F91">
              <w:rPr>
                <w:color w:val="000000"/>
              </w:rPr>
              <w:t xml:space="preserve">- укрепление межэтнического сотрудничества, мира и согласия, обеспечение </w:t>
            </w:r>
            <w:r w:rsidR="004F5803">
              <w:rPr>
                <w:color w:val="000000"/>
              </w:rPr>
              <w:t>т</w:t>
            </w:r>
            <w:r w:rsidRPr="000B1F91">
              <w:rPr>
                <w:color w:val="000000"/>
              </w:rPr>
              <w:t xml:space="preserve">ерпимости в межнациональных отношениях,                                                                                                                   </w:t>
            </w:r>
            <w:r w:rsidR="004F5803">
              <w:rPr>
                <w:color w:val="000000"/>
              </w:rPr>
              <w:t xml:space="preserve">                       </w:t>
            </w:r>
            <w:r w:rsidRPr="000B1F91">
              <w:rPr>
                <w:color w:val="000000"/>
              </w:rPr>
              <w:t xml:space="preserve">- поддержка и распространение идей духовного единства и межэтнического согласия;    </w:t>
            </w:r>
            <w:r w:rsidR="004F5803">
              <w:rPr>
                <w:color w:val="00000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>     </w:t>
            </w:r>
            <w:r w:rsidRPr="000B1F91">
              <w:rPr>
                <w:color w:val="000000"/>
              </w:rPr>
              <w:t>- развитие национальных культур народов, проживающих в  Багаевском  сельском поселении Багаевского района.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  <w:r w:rsidRPr="002A00E4">
              <w:rPr>
                <w:rStyle w:val="ab"/>
                <w:b w:val="0"/>
                <w:color w:val="000000"/>
              </w:rPr>
              <w:t>3. Краткая характеристика подпрограммных мероприятий</w:t>
            </w:r>
            <w:r w:rsidRPr="000B1F91">
              <w:rPr>
                <w:rStyle w:val="ab"/>
                <w:color w:val="000000"/>
              </w:rPr>
              <w:t xml:space="preserve">                                                          </w:t>
            </w:r>
          </w:p>
          <w:p w:rsidR="00C54022" w:rsidRPr="00C54022" w:rsidRDefault="00C54022" w:rsidP="00C54022">
            <w:pPr>
              <w:widowControl w:val="0"/>
              <w:autoSpaceDE w:val="0"/>
              <w:ind w:left="567" w:firstLine="709"/>
              <w:jc w:val="both"/>
              <w:outlineLvl w:val="2"/>
              <w:rPr>
                <w:sz w:val="24"/>
                <w:szCs w:val="24"/>
              </w:rPr>
            </w:pPr>
            <w:r w:rsidRPr="00C54022">
              <w:rPr>
                <w:sz w:val="24"/>
                <w:szCs w:val="24"/>
              </w:rPr>
              <w:t>Мероприятия, предлагаемые к реализации и направленные на решение задач муниципальной программы, с указанием финансовых ресурсов и сроков, необходимых для их реализации, приведены в приложении №</w:t>
            </w:r>
            <w:r>
              <w:rPr>
                <w:sz w:val="24"/>
                <w:szCs w:val="24"/>
              </w:rPr>
              <w:t>4</w:t>
            </w:r>
            <w:r w:rsidRPr="00C54022">
              <w:rPr>
                <w:sz w:val="24"/>
                <w:szCs w:val="24"/>
              </w:rPr>
              <w:t xml:space="preserve"> к муниципальной программе.</w:t>
            </w:r>
          </w:p>
          <w:p w:rsidR="0050746A" w:rsidRPr="00C02F90" w:rsidRDefault="0050746A" w:rsidP="00626675">
            <w:pPr>
              <w:pStyle w:val="consplusnonformat1"/>
              <w:spacing w:before="0" w:after="0"/>
              <w:ind w:left="567"/>
              <w:rPr>
                <w:color w:val="000000"/>
              </w:rPr>
            </w:pPr>
            <w:r w:rsidRPr="000B1F91">
              <w:rPr>
                <w:color w:val="000000"/>
              </w:rPr>
      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подпрограмму «Укрепление   межнациональных и межконфессиональных отношений  и проведение профилактики межнациональных конфликтов  в Багаевском сельском поселении» на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-20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 годы».                                                                                                                         В рамках Подпрограммы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      </w:r>
            <w:r>
              <w:rPr>
                <w:color w:val="000000"/>
              </w:rPr>
              <w:t xml:space="preserve">                                                   </w:t>
            </w:r>
            <w:r w:rsidRPr="002A00E4">
              <w:rPr>
                <w:rStyle w:val="ab"/>
                <w:b w:val="0"/>
                <w:color w:val="000000"/>
              </w:rPr>
              <w:t>4. Объемы и сроки реализации  муниципальной  Подпрограммы</w:t>
            </w:r>
            <w:r>
              <w:rPr>
                <w:rStyle w:val="ab"/>
                <w:color w:val="000000"/>
              </w:rPr>
              <w:t xml:space="preserve">                                                    </w:t>
            </w:r>
            <w:r w:rsidRPr="000B1F91">
              <w:rPr>
                <w:color w:val="000000"/>
              </w:rPr>
              <w:t>Сроки реализации программы –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>0гг.</w:t>
            </w:r>
            <w:r>
              <w:rPr>
                <w:color w:val="000000"/>
              </w:rPr>
              <w:t xml:space="preserve">                                                                                     </w:t>
            </w:r>
            <w:r w:rsidRPr="000B1F91">
              <w:t xml:space="preserve">объем финансирования составляет </w:t>
            </w:r>
            <w:r w:rsidR="004F5803">
              <w:t>7</w:t>
            </w:r>
            <w:r>
              <w:t>03000</w:t>
            </w:r>
            <w:r w:rsidRPr="000B1F91">
              <w:t>0   рублей, в том числе</w:t>
            </w:r>
            <w:r>
              <w:t xml:space="preserve"> </w:t>
            </w:r>
            <w:r w:rsidRPr="000B1F91">
              <w:t xml:space="preserve"> по годам реализации из средств местного бюджета: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   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0B1F91">
              <w:rPr>
                <w:sz w:val="24"/>
                <w:szCs w:val="24"/>
              </w:rPr>
              <w:t>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B1F91">
              <w:rPr>
                <w:sz w:val="24"/>
                <w:szCs w:val="24"/>
              </w:rPr>
              <w:t xml:space="preserve"> год –    </w:t>
            </w:r>
            <w:r>
              <w:rPr>
                <w:sz w:val="24"/>
                <w:szCs w:val="24"/>
              </w:rPr>
              <w:t xml:space="preserve">          </w:t>
            </w:r>
            <w:r w:rsidRPr="000B1F91">
              <w:rPr>
                <w:sz w:val="24"/>
                <w:szCs w:val="24"/>
              </w:rPr>
              <w:t>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0B1F91">
              <w:rPr>
                <w:sz w:val="24"/>
                <w:szCs w:val="24"/>
              </w:rPr>
              <w:t xml:space="preserve"> год –    </w:t>
            </w:r>
            <w:r>
              <w:rPr>
                <w:sz w:val="24"/>
                <w:szCs w:val="24"/>
              </w:rPr>
              <w:t xml:space="preserve">          0</w:t>
            </w:r>
            <w:r w:rsidRPr="000B1F91">
              <w:rPr>
                <w:sz w:val="24"/>
                <w:szCs w:val="24"/>
              </w:rPr>
              <w:t xml:space="preserve">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22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 w:rsidRPr="000B1F91">
              <w:rPr>
                <w:sz w:val="24"/>
                <w:szCs w:val="24"/>
              </w:rPr>
              <w:t>0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0B1F91">
              <w:rPr>
                <w:sz w:val="24"/>
                <w:szCs w:val="24"/>
              </w:rPr>
              <w:t xml:space="preserve"> год –    </w:t>
            </w:r>
            <w:r w:rsidR="004F5803">
              <w:rPr>
                <w:sz w:val="24"/>
                <w:szCs w:val="24"/>
              </w:rPr>
              <w:t xml:space="preserve">         </w:t>
            </w:r>
            <w:r w:rsidRPr="000B1F91">
              <w:rPr>
                <w:sz w:val="24"/>
                <w:szCs w:val="24"/>
              </w:rPr>
              <w:t>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B1F91">
              <w:rPr>
                <w:sz w:val="24"/>
                <w:szCs w:val="24"/>
              </w:rPr>
              <w:t>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28</w:t>
            </w:r>
            <w:r w:rsidRPr="000B1F91">
              <w:rPr>
                <w:sz w:val="24"/>
                <w:szCs w:val="24"/>
              </w:rPr>
              <w:t xml:space="preserve"> год –  </w:t>
            </w:r>
            <w:r>
              <w:rPr>
                <w:sz w:val="24"/>
                <w:szCs w:val="24"/>
              </w:rPr>
              <w:t xml:space="preserve"> </w:t>
            </w:r>
            <w:r w:rsidRPr="000B1F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B1F91">
              <w:rPr>
                <w:sz w:val="24"/>
                <w:szCs w:val="24"/>
              </w:rPr>
              <w:t>0000     рублей;</w:t>
            </w:r>
          </w:p>
          <w:p w:rsidR="0050746A" w:rsidRPr="000B1F91" w:rsidRDefault="0050746A" w:rsidP="00626675">
            <w:pPr>
              <w:widowControl w:val="0"/>
              <w:ind w:left="567"/>
              <w:jc w:val="both"/>
              <w:rPr>
                <w:sz w:val="24"/>
                <w:szCs w:val="24"/>
              </w:rPr>
            </w:pPr>
            <w:r w:rsidRPr="000B1F9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29</w:t>
            </w:r>
            <w:r w:rsidRPr="000B1F91">
              <w:rPr>
                <w:sz w:val="24"/>
                <w:szCs w:val="24"/>
              </w:rPr>
              <w:t xml:space="preserve"> год –    100000     рублей;</w:t>
            </w:r>
          </w:p>
          <w:p w:rsidR="00304EDB" w:rsidRDefault="0050746A" w:rsidP="00304EDB">
            <w:pPr>
              <w:pStyle w:val="consplusnonformat1"/>
              <w:spacing w:before="0" w:after="150"/>
              <w:ind w:left="567"/>
              <w:rPr>
                <w:color w:val="000000"/>
              </w:rPr>
            </w:pPr>
            <w:r w:rsidRPr="000B1F91">
              <w:t>20</w:t>
            </w:r>
            <w:r>
              <w:t>30 год –    100000     рублей</w:t>
            </w:r>
            <w:r>
              <w:rPr>
                <w:color w:val="000000"/>
              </w:rPr>
              <w:t xml:space="preserve">     </w:t>
            </w:r>
          </w:p>
          <w:p w:rsidR="0050746A" w:rsidRDefault="0050746A" w:rsidP="00304EDB">
            <w:pPr>
              <w:pStyle w:val="consplusnonformat1"/>
              <w:spacing w:before="0" w:after="150"/>
              <w:ind w:left="567"/>
              <w:rPr>
                <w:color w:val="000000"/>
              </w:rPr>
            </w:pPr>
            <w:r w:rsidRPr="001D3AE6">
              <w:rPr>
                <w:rStyle w:val="ab"/>
                <w:b w:val="0"/>
                <w:color w:val="000000"/>
              </w:rPr>
              <w:t xml:space="preserve">5. Оценка социально-экономической эффективности от реализации Программы                                                                                                                                    </w:t>
            </w:r>
            <w:r w:rsidRPr="001D3AE6">
              <w:rPr>
                <w:b/>
                <w:color w:val="000000"/>
              </w:rPr>
              <w:t xml:space="preserve">            </w:t>
            </w:r>
            <w:r w:rsidRPr="000B1F91">
              <w:rPr>
                <w:color w:val="000000"/>
              </w:rPr>
              <w:t>Реализация мероприятий Программы в 201</w:t>
            </w:r>
            <w:r>
              <w:rPr>
                <w:color w:val="000000"/>
              </w:rPr>
              <w:t>9</w:t>
            </w:r>
            <w:r w:rsidRPr="000B1F91">
              <w:rPr>
                <w:color w:val="000000"/>
              </w:rPr>
              <w:t>– 20</w:t>
            </w:r>
            <w:r>
              <w:rPr>
                <w:color w:val="000000"/>
              </w:rPr>
              <w:t>3</w:t>
            </w:r>
            <w:r w:rsidRPr="000B1F91">
              <w:rPr>
                <w:color w:val="000000"/>
              </w:rPr>
              <w:t xml:space="preserve">0 годах позволит:                                                       - повысить эффективность деятельности органов местного самоуправления   Багаевского  сельского поселения;                                                                                                                                     - повысить уровень информированности представителей органов местного самоуправления и общественности  об этническом и культурном разнообразии   Багаевского сельского поселения Багаевского  района;                                                                                                                                       - обеспечить гармонизацию межнациональных отношений;                                                      - поддерживать стабильную общественно-политическую обстановку и профилактику экстремизма на территории сельского поселения, в частности, в сфере межнациональных отношений;  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>- предотвращать этнические конфликты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 </w:t>
            </w:r>
            <w:r w:rsidRPr="000B1F91">
              <w:rPr>
                <w:color w:val="000000"/>
              </w:rPr>
              <w:t>Реализация Подпрограммы будет осуществляться без затрат средств местного бюджета  в соответствии с действующим законодательством. Координатор Подпрограммы - Администрация Багаевского сельского поселения  Багаевского района - в ходе реализации Подпрограммы:- организует координацию деятельности исполнителей мероприятий Подпрограммы;                                                                                                                                - организует нормативно-правовое и методическое обеспечение реализации Подпрограммы;                                                                                                                              - организует информационную и разъяснительную работу, направленную на освещение целей и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 задач Подпрограммы; </w:t>
            </w:r>
          </w:p>
          <w:p w:rsidR="0050746A" w:rsidRDefault="0050746A" w:rsidP="00626675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  - осуществляет оценку социально-экономической эффективности и показателей реализации Подпрограммы в целом;</w:t>
            </w:r>
          </w:p>
          <w:p w:rsidR="007246E4" w:rsidRDefault="0050746A" w:rsidP="000B20EB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  <w:r w:rsidRPr="000B1F91">
              <w:rPr>
                <w:color w:val="000000"/>
              </w:rPr>
              <w:t xml:space="preserve">- </w:t>
            </w:r>
            <w:proofErr w:type="gramStart"/>
            <w:r w:rsidRPr="000B1F91">
              <w:rPr>
                <w:color w:val="000000"/>
              </w:rPr>
              <w:t>Контроль за</w:t>
            </w:r>
            <w:proofErr w:type="gramEnd"/>
            <w:r w:rsidRPr="000B1F91">
              <w:rPr>
                <w:color w:val="000000"/>
              </w:rPr>
              <w:t xml:space="preserve"> ходом выполнения Подпрограммы осуществляется Администрацией  Багаевского  сельского поселения Багаевского района. Текущий контроль и анализ выполнения подпрограммных мероприятий осуществляет Администрация Багаевского сельского поселения Багаевского района.    </w:t>
            </w:r>
            <w:r>
              <w:rPr>
                <w:color w:val="000000"/>
              </w:rPr>
              <w:t xml:space="preserve">       </w:t>
            </w:r>
          </w:p>
          <w:p w:rsidR="00304EDB" w:rsidRDefault="00304EDB" w:rsidP="000B20EB">
            <w:pPr>
              <w:pStyle w:val="consplusnonformat1"/>
              <w:spacing w:before="0" w:after="0"/>
              <w:jc w:val="both"/>
              <w:rPr>
                <w:color w:val="000000"/>
              </w:rPr>
            </w:pPr>
          </w:p>
          <w:p w:rsidR="007246E4" w:rsidRDefault="000B20EB" w:rsidP="00C54022">
            <w:pPr>
              <w:pStyle w:val="afa"/>
              <w:spacing w:before="0" w:after="0"/>
              <w:jc w:val="center"/>
              <w:rPr>
                <w:rStyle w:val="ab"/>
                <w:color w:val="000000"/>
              </w:rPr>
            </w:pPr>
            <w:r>
              <w:rPr>
                <w:rStyle w:val="ab"/>
                <w:color w:val="000000"/>
              </w:rPr>
              <w:t xml:space="preserve"> Перечень </w:t>
            </w:r>
            <w:r w:rsidR="007246E4">
              <w:rPr>
                <w:rStyle w:val="ab"/>
                <w:color w:val="000000"/>
              </w:rPr>
              <w:t>мероприяти</w:t>
            </w:r>
            <w:r>
              <w:rPr>
                <w:rStyle w:val="ab"/>
                <w:color w:val="000000"/>
              </w:rPr>
              <w:t>й  муниципальной подпрограммы  </w:t>
            </w:r>
          </w:p>
          <w:p w:rsidR="00304EDB" w:rsidRDefault="00304EDB" w:rsidP="00C54022">
            <w:pPr>
              <w:pStyle w:val="afa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0064" w:type="dxa"/>
              <w:tblInd w:w="137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709"/>
              <w:gridCol w:w="90"/>
              <w:gridCol w:w="3454"/>
              <w:gridCol w:w="1418"/>
              <w:gridCol w:w="25"/>
              <w:gridCol w:w="4368"/>
            </w:tblGrid>
            <w:tr w:rsidR="007246E4" w:rsidTr="007246E4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9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46E4" w:rsidRDefault="007246E4" w:rsidP="0050291F">
                  <w:pPr>
                    <w:framePr w:hSpace="180" w:wrap="around" w:vAnchor="text" w:hAnchor="margin" w:x="426" w:y="129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>Мероприятия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0"/>
                    <w:jc w:val="center"/>
                    <w:rPr>
                      <w:rFonts w:eastAsia="Times New Roman"/>
                    </w:rPr>
                  </w:pPr>
                  <w:r>
                    <w:t>Срок</w:t>
                  </w:r>
                </w:p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0"/>
                    <w:jc w:val="center"/>
                  </w:pPr>
                  <w:r>
                    <w:t>выполнения по годам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 xml:space="preserve">                                       </w:t>
                  </w:r>
                </w:p>
              </w:tc>
              <w:tc>
                <w:tcPr>
                  <w:tcW w:w="436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ind w:left="487"/>
                    <w:jc w:val="center"/>
                  </w:pPr>
                  <w:r>
                    <w:t>Ответственный исполнитель</w:t>
                  </w:r>
                </w:p>
              </w:tc>
            </w:tr>
            <w:tr w:rsidR="007246E4" w:rsidTr="007246E4"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246E4" w:rsidRDefault="007246E4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5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246E4" w:rsidRDefault="007246E4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</w:pPr>
                </w:p>
              </w:tc>
            </w:tr>
            <w:tr w:rsidR="007246E4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1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мониторинга деятельности неформальных  молодежных объединений,   принятие  мер по снижению фактов вовлечения молодежи в неформальные молодежные объединения экстремистской направленности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A514F" w:rsidRPr="008A514F" w:rsidRDefault="008A514F" w:rsidP="0050291F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2023-2024 </w:t>
                  </w:r>
                </w:p>
                <w:p w:rsidR="007246E4" w:rsidRPr="008A514F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46E4" w:rsidRDefault="007246E4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46E4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Главный специалист ЧС и ПБ </w:t>
                  </w:r>
                  <w:r w:rsidR="007246E4">
                    <w:t xml:space="preserve">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2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 xml:space="preserve">Формирование индивидуального и общественного сознания, активной жизненной позиции               и повышение </w:t>
                  </w:r>
                  <w:r>
                    <w:lastRenderedPageBreak/>
                    <w:t>грамотности населения в области обеспечения укрепления межэтнических и межкультурных отношений, укрепления толерантности в сельском поселении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lastRenderedPageBreak/>
                    <w:t xml:space="preserve">2023-2024 </w:t>
                  </w:r>
                </w:p>
                <w:p w:rsidR="00304EDB" w:rsidRPr="008A514F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lastRenderedPageBreak/>
                    <w:t>3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rPr>
                      <w:rFonts w:eastAsia="Times New Roman"/>
                    </w:rPr>
                  </w:pPr>
                  <w:r>
      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      </w:r>
                </w:p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профилактических мероприятий по предупреждению фактов националистического экстремизма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   2023-2024 </w:t>
                  </w:r>
                </w:p>
                <w:p w:rsidR="00304EDB" w:rsidRPr="008A514F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rPr>
                <w:trHeight w:val="1980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4</w:t>
                  </w:r>
                </w:p>
              </w:tc>
              <w:tc>
                <w:tcPr>
                  <w:tcW w:w="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Мониторинг экстремистских  настроений в молодежной среде: проведение анкетирования, изучение и анализ информации, размещаемой на Интернет-сайтах социальных сетей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2023-2024 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rPr>
                <w:trHeight w:val="10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2023-2024 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C52D9D">
              <w:trPr>
                <w:trHeight w:val="3308"/>
              </w:trPr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5</w:t>
                  </w:r>
                </w:p>
              </w:tc>
              <w:tc>
                <w:tcPr>
                  <w:tcW w:w="9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2023-2024 </w:t>
                  </w:r>
                </w:p>
              </w:tc>
              <w:tc>
                <w:tcPr>
                  <w:tcW w:w="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0B20EB">
              <w:trPr>
                <w:trHeight w:val="363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Публикация информационно публицистических материалов, посвященных истории, культуре и традициям народов, 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 xml:space="preserve">2023-2024 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7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Pr="008A514F" w:rsidRDefault="00304EDB" w:rsidP="0050291F">
                  <w:pPr>
                    <w:framePr w:hSpace="180" w:wrap="around" w:vAnchor="text" w:hAnchor="margin" w:x="426" w:y="129"/>
                    <w:jc w:val="center"/>
                    <w:rPr>
                      <w:sz w:val="24"/>
                      <w:szCs w:val="24"/>
                    </w:rPr>
                  </w:pPr>
                  <w:r w:rsidRPr="008A514F">
                    <w:rPr>
                      <w:sz w:val="24"/>
                      <w:szCs w:val="24"/>
                    </w:rPr>
                    <w:t>2023-2024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  <w:tr w:rsidR="00304EDB" w:rsidTr="007246E4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center"/>
                  </w:pPr>
                  <w:r>
                    <w:t>8</w:t>
                  </w:r>
                </w:p>
              </w:tc>
              <w:tc>
                <w:tcPr>
                  <w:tcW w:w="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34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</w:pPr>
                  <w:r>
                    <w:t>Проведение мониторинга религиозной ситуации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hideMark/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  <w:r>
                    <w:t xml:space="preserve">       постоянно</w:t>
                  </w:r>
                </w:p>
              </w:tc>
              <w:tc>
                <w:tcPr>
                  <w:tcW w:w="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04EDB" w:rsidRDefault="00304EDB" w:rsidP="0050291F">
                  <w:pPr>
                    <w:pStyle w:val="afa"/>
                    <w:framePr w:hSpace="180" w:wrap="around" w:vAnchor="text" w:hAnchor="margin" w:x="426" w:y="129"/>
                    <w:spacing w:before="0" w:after="150"/>
                    <w:jc w:val="both"/>
                  </w:pPr>
                </w:p>
              </w:tc>
              <w:tc>
                <w:tcPr>
                  <w:tcW w:w="43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4EDB" w:rsidRPr="00304EDB" w:rsidRDefault="00304EDB" w:rsidP="0050291F">
                  <w:pPr>
                    <w:framePr w:hSpace="180" w:wrap="around" w:vAnchor="text" w:hAnchor="margin" w:x="426" w:y="129"/>
                    <w:rPr>
                      <w:sz w:val="24"/>
                      <w:szCs w:val="24"/>
                    </w:rPr>
                  </w:pPr>
                  <w:r w:rsidRPr="00304EDB">
                    <w:rPr>
                      <w:sz w:val="24"/>
                      <w:szCs w:val="24"/>
                    </w:rPr>
                    <w:t xml:space="preserve">Главный специалист ЧС и ПБ Администрация Багаевского сельского поселения </w:t>
                  </w:r>
                </w:p>
              </w:tc>
            </w:tr>
          </w:tbl>
          <w:p w:rsidR="007246E4" w:rsidRDefault="007246E4" w:rsidP="007246E4">
            <w:pPr>
              <w:pStyle w:val="afa"/>
              <w:spacing w:before="0" w:after="150"/>
              <w:jc w:val="both"/>
              <w:rPr>
                <w:color w:val="000000"/>
              </w:rPr>
            </w:pPr>
          </w:p>
          <w:p w:rsidR="0050746A" w:rsidRDefault="006E3FEE" w:rsidP="00626675">
            <w:pPr>
              <w:pStyle w:val="afa"/>
              <w:spacing w:before="0" w:after="150"/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t xml:space="preserve">Главный специалист </w:t>
            </w:r>
            <w:r w:rsidR="00AD7C44">
              <w:rPr>
                <w:sz w:val="26"/>
                <w:szCs w:val="26"/>
              </w:rPr>
              <w:t xml:space="preserve">                                                                                        А.Э. Галенко</w:t>
            </w:r>
            <w:r w:rsidR="00AD7C44">
              <w:rPr>
                <w:color w:val="000000"/>
              </w:rPr>
              <w:t xml:space="preserve"> </w:t>
            </w: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  </w:t>
            </w: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pStyle w:val="afa"/>
              <w:spacing w:before="0" w:after="150"/>
              <w:rPr>
                <w:color w:val="000000"/>
              </w:rPr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50746A" w:rsidRDefault="0050746A" w:rsidP="00626675">
            <w:pPr>
              <w:spacing w:before="150" w:after="150"/>
              <w:ind w:right="1182"/>
              <w:jc w:val="both"/>
            </w:pPr>
          </w:p>
          <w:p w:rsidR="001D24BE" w:rsidRDefault="001D24BE" w:rsidP="00626675">
            <w:pPr>
              <w:spacing w:before="150" w:after="150"/>
              <w:ind w:right="1182"/>
              <w:jc w:val="both"/>
            </w:pPr>
          </w:p>
          <w:p w:rsidR="001D24BE" w:rsidRDefault="001D24BE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  <w:p w:rsidR="000B20EB" w:rsidRDefault="000B20EB" w:rsidP="00626675">
            <w:pPr>
              <w:spacing w:before="150" w:after="150"/>
              <w:ind w:right="1182"/>
              <w:jc w:val="both"/>
            </w:pPr>
          </w:p>
        </w:tc>
      </w:tr>
    </w:tbl>
    <w:p w:rsidR="000A0A48" w:rsidRPr="000A0A48" w:rsidRDefault="000A0A48" w:rsidP="000A0A48">
      <w:pPr>
        <w:rPr>
          <w:vanish/>
        </w:rPr>
      </w:pPr>
    </w:p>
    <w:tbl>
      <w:tblPr>
        <w:tblpPr w:leftFromText="180" w:rightFromText="180" w:vertAnchor="text" w:horzAnchor="page" w:tblpX="2236" w:tblpY="-731"/>
        <w:tblOverlap w:val="never"/>
        <w:tblW w:w="430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3"/>
      </w:tblGrid>
      <w:tr w:rsidR="0050746A" w:rsidTr="000B20EB">
        <w:trPr>
          <w:trHeight w:val="287"/>
        </w:trPr>
        <w:tc>
          <w:tcPr>
            <w:tcW w:w="4303" w:type="dxa"/>
          </w:tcPr>
          <w:p w:rsidR="0050746A" w:rsidRPr="00450599" w:rsidRDefault="0050746A" w:rsidP="00626675">
            <w:pPr>
              <w:pStyle w:val="afb"/>
              <w:snapToGrid w:val="0"/>
              <w:spacing w:after="283"/>
              <w:rPr>
                <w:b/>
                <w:sz w:val="26"/>
                <w:szCs w:val="26"/>
              </w:rPr>
            </w:pPr>
          </w:p>
        </w:tc>
      </w:tr>
    </w:tbl>
    <w:p w:rsidR="0050746A" w:rsidRPr="004B69C8" w:rsidRDefault="000B20EB" w:rsidP="00303961">
      <w:pPr>
        <w:widowControl w:val="0"/>
        <w:spacing w:line="192" w:lineRule="auto"/>
        <w:ind w:left="6096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 w:rsidR="0050746A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                                             </w:t>
      </w:r>
      <w:r w:rsidR="0050746A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</w:t>
      </w:r>
      <w:r w:rsidR="0050746A" w:rsidRPr="004B69C8">
        <w:rPr>
          <w:kern w:val="2"/>
          <w:sz w:val="24"/>
          <w:szCs w:val="24"/>
        </w:rPr>
        <w:t>Приложение</w:t>
      </w:r>
      <w:r w:rsidR="00303961">
        <w:rPr>
          <w:kern w:val="2"/>
          <w:sz w:val="24"/>
          <w:szCs w:val="24"/>
        </w:rPr>
        <w:t xml:space="preserve"> № 5</w:t>
      </w:r>
      <w:r w:rsidR="0050746A" w:rsidRPr="004B69C8">
        <w:rPr>
          <w:kern w:val="2"/>
          <w:sz w:val="24"/>
          <w:szCs w:val="24"/>
        </w:rPr>
        <w:t xml:space="preserve">  </w:t>
      </w: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0746A" w:rsidRPr="004B69C8">
        <w:rPr>
          <w:kern w:val="2"/>
          <w:sz w:val="24"/>
          <w:szCs w:val="24"/>
        </w:rPr>
        <w:t xml:space="preserve">к муниципальной программе </w:t>
      </w:r>
      <w:r>
        <w:rPr>
          <w:kern w:val="2"/>
          <w:sz w:val="24"/>
          <w:szCs w:val="24"/>
        </w:rPr>
        <w:t>«</w:t>
      </w:r>
      <w:r w:rsidR="0050746A" w:rsidRPr="004B69C8">
        <w:rPr>
          <w:rStyle w:val="ab"/>
          <w:b w:val="0"/>
          <w:color w:val="000000"/>
          <w:sz w:val="24"/>
          <w:szCs w:val="24"/>
        </w:rPr>
        <w:t>Обеспечение общественного порядка и противоде</w:t>
      </w:r>
      <w:r w:rsidR="00303961">
        <w:rPr>
          <w:rStyle w:val="ab"/>
          <w:b w:val="0"/>
          <w:color w:val="000000"/>
          <w:sz w:val="24"/>
          <w:szCs w:val="24"/>
        </w:rPr>
        <w:t xml:space="preserve">йствие </w:t>
      </w:r>
      <w:r w:rsidR="0050746A" w:rsidRPr="004B69C8">
        <w:rPr>
          <w:rStyle w:val="ab"/>
          <w:b w:val="0"/>
          <w:color w:val="000000"/>
          <w:sz w:val="24"/>
          <w:szCs w:val="24"/>
        </w:rPr>
        <w:t>преступности в Багаевском сельском поселении».</w:t>
      </w:r>
    </w:p>
    <w:p w:rsidR="0050746A" w:rsidRDefault="0050746A" w:rsidP="00303961">
      <w:pPr>
        <w:spacing w:line="192" w:lineRule="auto"/>
        <w:ind w:left="6096"/>
        <w:jc w:val="center"/>
        <w:rPr>
          <w:sz w:val="24"/>
          <w:szCs w:val="24"/>
        </w:rPr>
      </w:pPr>
    </w:p>
    <w:p w:rsidR="0050746A" w:rsidRPr="00347FFE" w:rsidRDefault="0050746A" w:rsidP="0050746A">
      <w:pPr>
        <w:widowControl w:val="0"/>
        <w:tabs>
          <w:tab w:val="left" w:pos="2127"/>
        </w:tabs>
        <w:spacing w:line="192" w:lineRule="auto"/>
        <w:jc w:val="center"/>
        <w:rPr>
          <w:kern w:val="2"/>
          <w:sz w:val="24"/>
          <w:szCs w:val="24"/>
        </w:rPr>
      </w:pPr>
      <w:r w:rsidRPr="00347FFE">
        <w:rPr>
          <w:kern w:val="2"/>
          <w:sz w:val="24"/>
          <w:szCs w:val="24"/>
        </w:rPr>
        <w:t>СВЕДЕНИЯ</w:t>
      </w:r>
    </w:p>
    <w:p w:rsidR="0050746A" w:rsidRPr="001A4B60" w:rsidRDefault="0050746A" w:rsidP="0050746A">
      <w:pPr>
        <w:widowControl w:val="0"/>
        <w:spacing w:line="192" w:lineRule="auto"/>
        <w:jc w:val="center"/>
        <w:rPr>
          <w:kern w:val="2"/>
          <w:sz w:val="24"/>
          <w:szCs w:val="24"/>
        </w:rPr>
      </w:pPr>
      <w:r w:rsidRPr="001A4B60">
        <w:rPr>
          <w:kern w:val="2"/>
          <w:sz w:val="24"/>
          <w:szCs w:val="24"/>
        </w:rPr>
        <w:t>о показателях муниципальной программы</w:t>
      </w:r>
      <w:r>
        <w:rPr>
          <w:kern w:val="2"/>
          <w:sz w:val="24"/>
          <w:szCs w:val="24"/>
        </w:rPr>
        <w:t xml:space="preserve"> </w:t>
      </w:r>
      <w:r w:rsidRPr="004B69C8">
        <w:rPr>
          <w:rStyle w:val="ab"/>
          <w:b w:val="0"/>
          <w:color w:val="000000"/>
          <w:sz w:val="24"/>
          <w:szCs w:val="24"/>
        </w:rPr>
        <w:t>« Обеспечение общественного порядка и противодействие преступности в Багаевском сельском поселении»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1613"/>
        <w:gridCol w:w="786"/>
        <w:gridCol w:w="649"/>
        <w:gridCol w:w="591"/>
        <w:gridCol w:w="488"/>
        <w:gridCol w:w="545"/>
        <w:gridCol w:w="503"/>
        <w:gridCol w:w="569"/>
        <w:gridCol w:w="545"/>
        <w:gridCol w:w="516"/>
        <w:gridCol w:w="485"/>
        <w:gridCol w:w="538"/>
        <w:gridCol w:w="523"/>
        <w:gridCol w:w="499"/>
        <w:gridCol w:w="485"/>
        <w:gridCol w:w="538"/>
        <w:gridCol w:w="521"/>
      </w:tblGrid>
      <w:tr w:rsidR="0050746A" w:rsidRPr="002F7264" w:rsidTr="00626675">
        <w:trPr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Номер 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и наименование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Вид 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2F7264">
              <w:rPr>
                <w:spacing w:val="-8"/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Единица</w:t>
            </w:r>
            <w:r w:rsidRPr="002F7264">
              <w:rPr>
                <w:kern w:val="2"/>
                <w:sz w:val="22"/>
                <w:szCs w:val="22"/>
              </w:rPr>
              <w:br/>
            </w:r>
            <w:r w:rsidRPr="002F7264">
              <w:rPr>
                <w:spacing w:val="-8"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Данные для расчета значений показателя</w:t>
            </w:r>
          </w:p>
        </w:tc>
        <w:tc>
          <w:tcPr>
            <w:tcW w:w="89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Значение показателя</w:t>
            </w:r>
          </w:p>
        </w:tc>
      </w:tr>
      <w:tr w:rsidR="0050746A" w:rsidRPr="002F7264" w:rsidTr="00626675">
        <w:trPr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2017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2018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2019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2021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2022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2023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2024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2025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2026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2027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2028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2029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2030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год</w:t>
            </w:r>
          </w:p>
        </w:tc>
      </w:tr>
    </w:tbl>
    <w:p w:rsidR="0050746A" w:rsidRPr="002F7264" w:rsidRDefault="0050746A" w:rsidP="0050746A">
      <w:pPr>
        <w:spacing w:line="192" w:lineRule="auto"/>
        <w:rPr>
          <w:sz w:val="22"/>
          <w:szCs w:val="22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1610"/>
        <w:gridCol w:w="777"/>
        <w:gridCol w:w="9"/>
        <w:gridCol w:w="649"/>
        <w:gridCol w:w="591"/>
        <w:gridCol w:w="9"/>
        <w:gridCol w:w="479"/>
        <w:gridCol w:w="536"/>
        <w:gridCol w:w="11"/>
        <w:gridCol w:w="503"/>
        <w:gridCol w:w="568"/>
        <w:gridCol w:w="545"/>
        <w:gridCol w:w="517"/>
        <w:gridCol w:w="486"/>
        <w:gridCol w:w="538"/>
        <w:gridCol w:w="6"/>
        <w:gridCol w:w="519"/>
        <w:gridCol w:w="498"/>
        <w:gridCol w:w="486"/>
        <w:gridCol w:w="538"/>
        <w:gridCol w:w="521"/>
      </w:tblGrid>
      <w:tr w:rsidR="0050746A" w:rsidRPr="002F7264" w:rsidTr="00626675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18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A" w:rsidRPr="001A4B60" w:rsidRDefault="0050746A" w:rsidP="00626675">
            <w:pPr>
              <w:widowControl w:val="0"/>
              <w:spacing w:line="192" w:lineRule="auto"/>
              <w:jc w:val="center"/>
              <w:rPr>
                <w:kern w:val="2"/>
                <w:sz w:val="24"/>
                <w:szCs w:val="24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1. </w:t>
            </w:r>
            <w:r w:rsidRPr="004B69C8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4B69C8">
              <w:rPr>
                <w:rStyle w:val="ab"/>
                <w:b w:val="0"/>
                <w:color w:val="000000"/>
                <w:sz w:val="24"/>
                <w:szCs w:val="24"/>
              </w:rPr>
              <w:t>« Обеспечение общественного порядка и противодействие преступности в Багаевском сельском поселении»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1.1.</w:t>
            </w:r>
          </w:p>
          <w:p w:rsidR="0050746A" w:rsidRPr="002F7264" w:rsidRDefault="0050746A" w:rsidP="00626675">
            <w:pPr>
              <w:tabs>
                <w:tab w:val="left" w:pos="142"/>
              </w:tabs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spacing w:val="-4"/>
                <w:kern w:val="2"/>
                <w:sz w:val="22"/>
                <w:szCs w:val="22"/>
                <w:lang w:eastAsia="en-US"/>
              </w:rPr>
              <w:t>Доля жителей Багаевского</w:t>
            </w:r>
            <w:r>
              <w:rPr>
                <w:spacing w:val="-4"/>
                <w:kern w:val="2"/>
                <w:sz w:val="22"/>
                <w:szCs w:val="22"/>
                <w:lang w:eastAsia="en-US"/>
              </w:rPr>
              <w:t xml:space="preserve"> сельского поселения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 xml:space="preserve">, столкнувшихся с проявлениями коррупции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ведомст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26,5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24,5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23,5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090278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090278">
              <w:rPr>
                <w:kern w:val="2"/>
                <w:sz w:val="22"/>
                <w:szCs w:val="22"/>
                <w:lang w:eastAsia="en-US"/>
              </w:rPr>
              <w:t>22,0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Доля граждан, опрошенных в ходе мониторинга обществен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ного мнения, которые </w:t>
            </w:r>
            <w:r w:rsidRPr="002F7264">
              <w:rPr>
                <w:spacing w:val="-4"/>
                <w:kern w:val="2"/>
                <w:sz w:val="22"/>
                <w:szCs w:val="22"/>
              </w:rPr>
              <w:t>лично сталкивались</w:t>
            </w:r>
            <w:r w:rsidRPr="002F7264">
              <w:rPr>
                <w:kern w:val="2"/>
                <w:sz w:val="22"/>
                <w:szCs w:val="22"/>
              </w:rPr>
              <w:t xml:space="preserve"> с конфликтами на межнациональной почве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4,0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spacing w:val="-4"/>
                <w:kern w:val="2"/>
                <w:sz w:val="22"/>
                <w:szCs w:val="22"/>
                <w:lang w:eastAsia="en-US"/>
              </w:rPr>
              <w:t>Численность пациентов, состоящих на учете в лечебно-профилактических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 xml:space="preserve"> организациях с диагнозом наркомания, в расчете на 1 тыс. населения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статис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тический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человек /1 тыс. населения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0,</w:t>
            </w:r>
            <w:r>
              <w:rPr>
                <w:kern w:val="2"/>
                <w:sz w:val="22"/>
                <w:szCs w:val="22"/>
                <w:lang w:eastAsia="en-US"/>
              </w:rPr>
              <w:t>4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2. Подпрограмма «Противодействие коррупции в Багаевском</w:t>
            </w:r>
            <w:r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2F7264">
              <w:rPr>
                <w:kern w:val="2"/>
                <w:sz w:val="22"/>
                <w:szCs w:val="22"/>
              </w:rPr>
              <w:t>»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spacing w:line="192" w:lineRule="auto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Количество муниципальных</w:t>
            </w:r>
            <w:r w:rsidRPr="002F7264">
              <w:rPr>
                <w:spacing w:val="-4"/>
                <w:kern w:val="2"/>
                <w:sz w:val="22"/>
                <w:szCs w:val="22"/>
              </w:rPr>
              <w:t xml:space="preserve"> служащих, прошедших</w:t>
            </w:r>
            <w:r w:rsidRPr="002F7264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 xml:space="preserve">обучение </w:t>
            </w:r>
            <w:r w:rsidRPr="002F7264">
              <w:rPr>
                <w:sz w:val="22"/>
                <w:szCs w:val="22"/>
              </w:rPr>
              <w:t>по</w:t>
            </w:r>
            <w:proofErr w:type="gramEnd"/>
            <w:r w:rsidRPr="002F7264">
              <w:rPr>
                <w:sz w:val="22"/>
                <w:szCs w:val="22"/>
              </w:rPr>
              <w:t xml:space="preserve"> </w:t>
            </w:r>
            <w:r w:rsidRPr="002F7264">
              <w:rPr>
                <w:spacing w:val="-4"/>
                <w:kern w:val="2"/>
                <w:sz w:val="22"/>
                <w:szCs w:val="22"/>
              </w:rPr>
              <w:t>образовательным программам в области противодействия</w:t>
            </w:r>
            <w:r w:rsidRPr="002F7264">
              <w:rPr>
                <w:sz w:val="22"/>
                <w:szCs w:val="22"/>
              </w:rPr>
              <w:t xml:space="preserve"> коррупции</w:t>
            </w:r>
          </w:p>
          <w:p w:rsidR="0050746A" w:rsidRPr="002F7264" w:rsidRDefault="0050746A" w:rsidP="00626675">
            <w:pPr>
              <w:spacing w:line="192" w:lineRule="auto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человек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  <w:r w:rsidRPr="002F7264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2,0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Количество педагогических работников, </w:t>
            </w:r>
            <w:r w:rsidRPr="002F7264">
              <w:rPr>
                <w:kern w:val="2"/>
                <w:sz w:val="22"/>
                <w:szCs w:val="22"/>
              </w:rPr>
              <w:lastRenderedPageBreak/>
              <w:t>реализующих меро</w:t>
            </w:r>
            <w:r w:rsidRPr="002F7264">
              <w:rPr>
                <w:kern w:val="2"/>
                <w:sz w:val="22"/>
                <w:szCs w:val="22"/>
              </w:rPr>
              <w:softHyphen/>
              <w:t>приятия антикоррупционного просвещения и воспитания в образовательных организациях (элективные, факультативные курсы, модули в рамках предметов, дисциплин правовой направленности)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lastRenderedPageBreak/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</w:t>
            </w:r>
            <w:r w:rsidRPr="002F7264">
              <w:rPr>
                <w:kern w:val="2"/>
                <w:sz w:val="22"/>
                <w:szCs w:val="22"/>
              </w:rPr>
              <w:lastRenderedPageBreak/>
              <w:t>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7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7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Количество руководителей и за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местителей руководителей образовательных учреждений, прошедших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>обуче</w:t>
            </w:r>
            <w:r w:rsidRPr="002F7264">
              <w:rPr>
                <w:kern w:val="2"/>
                <w:sz w:val="22"/>
                <w:szCs w:val="22"/>
              </w:rPr>
              <w:softHyphen/>
              <w:t>ние по реализации</w:t>
            </w:r>
            <w:proofErr w:type="gramEnd"/>
            <w:r w:rsidRPr="002F7264">
              <w:rPr>
                <w:kern w:val="2"/>
                <w:sz w:val="22"/>
                <w:szCs w:val="22"/>
              </w:rPr>
              <w:t xml:space="preserve"> мероприятий </w:t>
            </w:r>
            <w:r w:rsidRPr="002F7264">
              <w:rPr>
                <w:spacing w:val="-8"/>
                <w:kern w:val="2"/>
                <w:sz w:val="22"/>
                <w:szCs w:val="22"/>
              </w:rPr>
              <w:t>антикоррупционного</w:t>
            </w:r>
            <w:r w:rsidRPr="002F7264">
              <w:rPr>
                <w:kern w:val="2"/>
                <w:sz w:val="22"/>
                <w:szCs w:val="22"/>
              </w:rPr>
              <w:t xml:space="preserve"> просвеще</w:t>
            </w:r>
            <w:r w:rsidRPr="002F7264">
              <w:rPr>
                <w:kern w:val="2"/>
                <w:sz w:val="22"/>
                <w:szCs w:val="22"/>
              </w:rPr>
              <w:softHyphen/>
              <w:t>ния и воспитания в образова</w:t>
            </w:r>
            <w:r w:rsidRPr="002F7264">
              <w:rPr>
                <w:kern w:val="2"/>
                <w:sz w:val="22"/>
                <w:szCs w:val="22"/>
              </w:rPr>
              <w:softHyphen/>
              <w:t>тельных учреждениях (электив</w:t>
            </w:r>
            <w:r w:rsidRPr="002F7264">
              <w:rPr>
                <w:kern w:val="2"/>
                <w:sz w:val="22"/>
                <w:szCs w:val="22"/>
              </w:rPr>
              <w:softHyphen/>
              <w:t>ные, факультативные курсы, мо</w:t>
            </w:r>
            <w:r w:rsidRPr="002F7264">
              <w:rPr>
                <w:kern w:val="2"/>
                <w:sz w:val="22"/>
                <w:szCs w:val="22"/>
              </w:rPr>
              <w:softHyphen/>
              <w:t>дули в рамках предметов, дис</w:t>
            </w:r>
            <w:r w:rsidRPr="002F7264">
              <w:rPr>
                <w:kern w:val="2"/>
                <w:sz w:val="22"/>
                <w:szCs w:val="22"/>
              </w:rPr>
              <w:softHyphen/>
              <w:t>циплин правовой направленно</w:t>
            </w:r>
            <w:r w:rsidRPr="002F7264">
              <w:rPr>
                <w:kern w:val="2"/>
                <w:sz w:val="22"/>
                <w:szCs w:val="22"/>
              </w:rPr>
              <w:softHyphen/>
              <w:t>сти)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pageBreakBefore/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2.4.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</w:t>
            </w:r>
            <w:proofErr w:type="gramStart"/>
            <w:r w:rsidRPr="002F7264">
              <w:rPr>
                <w:kern w:val="2"/>
                <w:sz w:val="22"/>
                <w:szCs w:val="22"/>
              </w:rPr>
              <w:t>обучающихся</w:t>
            </w:r>
            <w:proofErr w:type="gramEnd"/>
            <w:r w:rsidRPr="002F7264">
              <w:rPr>
                <w:kern w:val="2"/>
                <w:sz w:val="22"/>
                <w:szCs w:val="22"/>
              </w:rPr>
              <w:t xml:space="preserve">, прошедших обучение по образовательным программам профилактической направленности (от общего количества обучающихся </w:t>
            </w:r>
            <w:r w:rsidRPr="002F7264">
              <w:rPr>
                <w:kern w:val="2"/>
                <w:sz w:val="22"/>
                <w:szCs w:val="22"/>
              </w:rPr>
              <w:br/>
            </w:r>
            <w:r w:rsidRPr="002F7264">
              <w:rPr>
                <w:kern w:val="2"/>
                <w:sz w:val="22"/>
                <w:szCs w:val="22"/>
                <w:lang w:val="en-US"/>
              </w:rPr>
              <w:t>III</w:t>
            </w:r>
            <w:r w:rsidRPr="002F7264">
              <w:rPr>
                <w:kern w:val="2"/>
                <w:sz w:val="22"/>
                <w:szCs w:val="22"/>
              </w:rPr>
              <w:t xml:space="preserve"> ступени)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Доля обучающихся, участвующих в мероприятиях, направ</w:t>
            </w:r>
            <w:r w:rsidRPr="002F7264">
              <w:rPr>
                <w:kern w:val="2"/>
                <w:sz w:val="22"/>
                <w:szCs w:val="22"/>
              </w:rPr>
              <w:softHyphen/>
              <w:t xml:space="preserve">ленных на формирование антикоррупционного мировоззрения, повышение уровня правосознания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процен</w:t>
            </w:r>
            <w:r w:rsidRPr="002F7264">
              <w:rPr>
                <w:kern w:val="2"/>
                <w:sz w:val="22"/>
                <w:szCs w:val="22"/>
              </w:rPr>
              <w:softHyphen/>
              <w:t>тов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граждан, положительно оценивающих открытость деятельности органов местного самоуправления Багаевского </w:t>
            </w:r>
            <w:r>
              <w:rPr>
                <w:kern w:val="2"/>
                <w:sz w:val="22"/>
                <w:szCs w:val="22"/>
              </w:rPr>
              <w:t>с./п.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</w:t>
            </w:r>
            <w:r w:rsidRPr="002F7264">
              <w:rPr>
                <w:kern w:val="2"/>
                <w:sz w:val="22"/>
                <w:szCs w:val="22"/>
              </w:rPr>
              <w:softHyphen/>
              <w:t>ных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пунктов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4,3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1</w:t>
            </w:r>
            <w:r w:rsidRPr="002F7264">
              <w:rPr>
                <w:kern w:val="2"/>
                <w:sz w:val="22"/>
                <w:szCs w:val="22"/>
              </w:rPr>
              <w:t>3,0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3,5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4,0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5,5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6,5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8,5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  <w:r w:rsidRPr="002F7264">
              <w:rPr>
                <w:kern w:val="2"/>
                <w:sz w:val="22"/>
                <w:szCs w:val="22"/>
              </w:rPr>
              <w:t>9,0</w:t>
            </w:r>
          </w:p>
        </w:tc>
      </w:tr>
      <w:tr w:rsidR="0050746A" w:rsidRPr="002F7264" w:rsidTr="00626675">
        <w:tc>
          <w:tcPr>
            <w:tcW w:w="157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3. Подпрограмма «</w:t>
            </w:r>
            <w:r w:rsidRPr="00E82FFC">
              <w:rPr>
                <w:sz w:val="22"/>
                <w:szCs w:val="22"/>
              </w:rPr>
              <w:t>Профилактика экстремизма и терроризма в Багаевском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Доля учреждений социальной сферы </w:t>
            </w:r>
            <w:r>
              <w:rPr>
                <w:kern w:val="2"/>
                <w:sz w:val="22"/>
                <w:szCs w:val="22"/>
              </w:rPr>
              <w:t xml:space="preserve">    </w:t>
            </w:r>
            <w:r w:rsidRPr="002F7264">
              <w:rPr>
                <w:kern w:val="2"/>
                <w:sz w:val="22"/>
                <w:szCs w:val="22"/>
              </w:rPr>
              <w:t>с наличием системы технической защиты объектов, в том числе:</w:t>
            </w:r>
            <w:r w:rsidRPr="002F7264">
              <w:rPr>
                <w:kern w:val="2"/>
                <w:sz w:val="22"/>
                <w:szCs w:val="22"/>
              </w:rPr>
              <w:tab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2F7264">
              <w:rPr>
                <w:kern w:val="2"/>
                <w:sz w:val="22"/>
                <w:szCs w:val="22"/>
              </w:rPr>
              <w:t>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7</w:t>
            </w:r>
            <w:r w:rsidRPr="002F7264">
              <w:rPr>
                <w:kern w:val="2"/>
                <w:sz w:val="22"/>
                <w:szCs w:val="22"/>
              </w:rPr>
              <w:t>8,3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Pr="002F7264">
              <w:rPr>
                <w:kern w:val="2"/>
                <w:sz w:val="22"/>
                <w:szCs w:val="22"/>
              </w:rPr>
              <w:t>2,9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9</w:t>
            </w:r>
            <w:r w:rsidRPr="002F726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 xml:space="preserve">Учреждения здравоохранения 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80,7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86,6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93,0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3.1.2.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Учреждения образования Багаевского района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100,0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Доля муниципальных образовательных учреждений, имеющих ограждение территорий по всему периметру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процен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softHyphen/>
              <w:t>тов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</w:t>
            </w:r>
            <w:r w:rsidRPr="002F7264">
              <w:rPr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</w:tr>
      <w:tr w:rsidR="0050746A" w:rsidRPr="002F7264" w:rsidTr="0062667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2F7264">
              <w:rPr>
                <w:rFonts w:eastAsia="Calibri"/>
                <w:kern w:val="2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rPr>
                <w:kern w:val="2"/>
                <w:sz w:val="22"/>
                <w:szCs w:val="22"/>
              </w:rPr>
            </w:pPr>
            <w:r w:rsidRPr="002F7264">
              <w:rPr>
                <w:spacing w:val="-4"/>
                <w:kern w:val="2"/>
                <w:sz w:val="22"/>
                <w:szCs w:val="22"/>
              </w:rPr>
              <w:t>Количество зарегистрированных преступлений,</w:t>
            </w:r>
            <w:r w:rsidRPr="002F7264">
              <w:rPr>
                <w:kern w:val="2"/>
                <w:sz w:val="22"/>
                <w:szCs w:val="22"/>
              </w:rPr>
              <w:t xml:space="preserve"> связанных с терроризмом и экстремизмом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ведомст</w:t>
            </w:r>
            <w:r w:rsidRPr="002F7264">
              <w:rPr>
                <w:kern w:val="2"/>
                <w:sz w:val="22"/>
                <w:szCs w:val="22"/>
              </w:rPr>
              <w:softHyphen/>
              <w:t>венный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2F7264">
              <w:rPr>
                <w:spacing w:val="-8"/>
                <w:kern w:val="2"/>
                <w:sz w:val="22"/>
                <w:szCs w:val="22"/>
              </w:rPr>
              <w:t>количество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преступ</w:t>
            </w:r>
            <w:r w:rsidRPr="002F7264">
              <w:rPr>
                <w:kern w:val="2"/>
                <w:sz w:val="22"/>
                <w:szCs w:val="22"/>
              </w:rPr>
              <w:softHyphen/>
              <w:t>лений</w:t>
            </w:r>
          </w:p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kern w:val="2"/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A" w:rsidRPr="002F7264" w:rsidRDefault="0050746A" w:rsidP="006266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2F7264"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50746A" w:rsidRDefault="0050746A" w:rsidP="0050746A">
      <w:pPr>
        <w:framePr w:w="10487" w:wrap="auto" w:hAnchor="text"/>
        <w:rPr>
          <w:sz w:val="24"/>
          <w:szCs w:val="24"/>
        </w:rPr>
        <w:sectPr w:rsidR="0050746A" w:rsidSect="001D24BE">
          <w:pgSz w:w="11906" w:h="16838" w:code="9"/>
          <w:pgMar w:top="284" w:right="567" w:bottom="567" w:left="567" w:header="227" w:footer="227" w:gutter="0"/>
          <w:cols w:space="708"/>
          <w:docGrid w:linePitch="381"/>
        </w:sectPr>
      </w:pPr>
    </w:p>
    <w:p w:rsidR="0050746A" w:rsidRPr="00206F0B" w:rsidRDefault="0050746A" w:rsidP="0050746A">
      <w:pPr>
        <w:jc w:val="right"/>
        <w:rPr>
          <w:sz w:val="24"/>
          <w:szCs w:val="24"/>
        </w:rPr>
      </w:pPr>
    </w:p>
    <w:sectPr w:rsidR="0050746A" w:rsidRPr="00206F0B">
      <w:footerReference w:type="even" r:id="rId15"/>
      <w:footerReference w:type="default" r:id="rId16"/>
      <w:footerReference w:type="first" r:id="rId17"/>
      <w:pgSz w:w="11906" w:h="16838"/>
      <w:pgMar w:top="238" w:right="707" w:bottom="776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3F" w:rsidRDefault="009F3E3F">
      <w:r>
        <w:separator/>
      </w:r>
    </w:p>
  </w:endnote>
  <w:endnote w:type="continuationSeparator" w:id="0">
    <w:p w:rsidR="009F3E3F" w:rsidRDefault="009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50291F">
      <w:rPr>
        <w:noProof/>
      </w:rPr>
      <w:t>38</w:t>
    </w:r>
    <w:r>
      <w:fldChar w:fldCharType="end"/>
    </w:r>
  </w:p>
  <w:p w:rsidR="00377689" w:rsidRDefault="0037768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>
    <w:pPr>
      <w:pStyle w:val="af5"/>
      <w:jc w:val="right"/>
    </w:pPr>
    <w:r>
      <w:fldChar w:fldCharType="begin"/>
    </w:r>
    <w:r>
      <w:instrText xml:space="preserve"> PAGE </w:instrText>
    </w:r>
    <w:r>
      <w:fldChar w:fldCharType="separate"/>
    </w:r>
    <w:r w:rsidR="0050291F">
      <w:rPr>
        <w:noProof/>
      </w:rPr>
      <w:t>51</w:t>
    </w:r>
    <w:r>
      <w:fldChar w:fldCharType="end"/>
    </w:r>
  </w:p>
  <w:p w:rsidR="00377689" w:rsidRDefault="00377689">
    <w:pPr>
      <w:pStyle w:val="af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9" w:rsidRDefault="003776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3F" w:rsidRDefault="009F3E3F">
      <w:r>
        <w:separator/>
      </w:r>
    </w:p>
  </w:footnote>
  <w:footnote w:type="continuationSeparator" w:id="0">
    <w:p w:rsidR="009F3E3F" w:rsidRDefault="009F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A"/>
    <w:rsid w:val="000040B4"/>
    <w:rsid w:val="00023534"/>
    <w:rsid w:val="000432DE"/>
    <w:rsid w:val="00087303"/>
    <w:rsid w:val="000A0A48"/>
    <w:rsid w:val="000A63B9"/>
    <w:rsid w:val="000B20EB"/>
    <w:rsid w:val="00100D1D"/>
    <w:rsid w:val="001A08BC"/>
    <w:rsid w:val="001B5B86"/>
    <w:rsid w:val="001C00CF"/>
    <w:rsid w:val="001D24BE"/>
    <w:rsid w:val="001D6249"/>
    <w:rsid w:val="00215E09"/>
    <w:rsid w:val="00221C64"/>
    <w:rsid w:val="0023247C"/>
    <w:rsid w:val="00245FD0"/>
    <w:rsid w:val="002D5B8D"/>
    <w:rsid w:val="002E4DA6"/>
    <w:rsid w:val="00303961"/>
    <w:rsid w:val="00304EDB"/>
    <w:rsid w:val="00312F9B"/>
    <w:rsid w:val="003338E9"/>
    <w:rsid w:val="00351071"/>
    <w:rsid w:val="00357144"/>
    <w:rsid w:val="00377689"/>
    <w:rsid w:val="003D5DCE"/>
    <w:rsid w:val="003D6158"/>
    <w:rsid w:val="004006F7"/>
    <w:rsid w:val="00403817"/>
    <w:rsid w:val="0043168E"/>
    <w:rsid w:val="00443CE4"/>
    <w:rsid w:val="004F5803"/>
    <w:rsid w:val="004F7312"/>
    <w:rsid w:val="0050291F"/>
    <w:rsid w:val="0050746A"/>
    <w:rsid w:val="005218E0"/>
    <w:rsid w:val="005360F3"/>
    <w:rsid w:val="0058116C"/>
    <w:rsid w:val="005834D9"/>
    <w:rsid w:val="0059114B"/>
    <w:rsid w:val="005E3DC3"/>
    <w:rsid w:val="00626675"/>
    <w:rsid w:val="006A2696"/>
    <w:rsid w:val="006E3FEE"/>
    <w:rsid w:val="006F30CB"/>
    <w:rsid w:val="00712444"/>
    <w:rsid w:val="007246E4"/>
    <w:rsid w:val="00784382"/>
    <w:rsid w:val="007A0E07"/>
    <w:rsid w:val="007A5B6C"/>
    <w:rsid w:val="007C056A"/>
    <w:rsid w:val="007E2B96"/>
    <w:rsid w:val="00836FCD"/>
    <w:rsid w:val="008817CD"/>
    <w:rsid w:val="008A514F"/>
    <w:rsid w:val="008F724C"/>
    <w:rsid w:val="0090350C"/>
    <w:rsid w:val="00914870"/>
    <w:rsid w:val="00951D6F"/>
    <w:rsid w:val="0095392F"/>
    <w:rsid w:val="00963A06"/>
    <w:rsid w:val="00975157"/>
    <w:rsid w:val="009F3E3F"/>
    <w:rsid w:val="00A5727D"/>
    <w:rsid w:val="00A835C5"/>
    <w:rsid w:val="00AD7C44"/>
    <w:rsid w:val="00B23CF1"/>
    <w:rsid w:val="00B514EA"/>
    <w:rsid w:val="00B66085"/>
    <w:rsid w:val="00BA1AF7"/>
    <w:rsid w:val="00BA1F8E"/>
    <w:rsid w:val="00BD2AD9"/>
    <w:rsid w:val="00C52D9D"/>
    <w:rsid w:val="00C54022"/>
    <w:rsid w:val="00CF6A53"/>
    <w:rsid w:val="00D3720A"/>
    <w:rsid w:val="00D85106"/>
    <w:rsid w:val="00DE3FB6"/>
    <w:rsid w:val="00DF184C"/>
    <w:rsid w:val="00E26442"/>
    <w:rsid w:val="00E27B69"/>
    <w:rsid w:val="00E30789"/>
    <w:rsid w:val="00E9014E"/>
    <w:rsid w:val="00F01C46"/>
    <w:rsid w:val="00F50D8A"/>
    <w:rsid w:val="00F82E56"/>
    <w:rsid w:val="00FB17CC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ind w:left="1072"/>
      <w:jc w:val="center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1429" w:hanging="3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bCs/>
      <w:iCs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 w:cs="Times New Roman"/>
      <w:b/>
      <w:bCs/>
    </w:rPr>
  </w:style>
  <w:style w:type="character" w:customStyle="1" w:styleId="20">
    <w:name w:val="Заголовок 2 Знак"/>
    <w:rPr>
      <w:rFonts w:eastAsia="Times New Roman" w:cs="Times New Roman"/>
      <w:bCs/>
      <w:sz w:val="26"/>
      <w:szCs w:val="26"/>
    </w:rPr>
  </w:style>
  <w:style w:type="character" w:customStyle="1" w:styleId="30">
    <w:name w:val="Заголовок 3 Знак"/>
    <w:rPr>
      <w:rFonts w:eastAsia="Times New Roman" w:cs="Times New Roman"/>
      <w:b/>
      <w:bCs/>
    </w:rPr>
  </w:style>
  <w:style w:type="character" w:customStyle="1" w:styleId="40">
    <w:name w:val="Заголовок 4 Знак"/>
    <w:rPr>
      <w:rFonts w:eastAsia="Times New Roman" w:cs="Times New Roman"/>
      <w:bCs/>
      <w:iCs/>
      <w:sz w:val="20"/>
      <w:szCs w:val="20"/>
      <w:lang w:val="x-none"/>
    </w:rPr>
  </w:style>
  <w:style w:type="character" w:customStyle="1" w:styleId="50">
    <w:name w:val="Заголовок 5 Знак"/>
    <w:rPr>
      <w:rFonts w:ascii="Cambria" w:hAnsi="Cambria" w:cs="Times New Roman"/>
      <w:color w:val="243F60"/>
      <w:sz w:val="20"/>
      <w:szCs w:val="20"/>
      <w:lang w:val="x-none"/>
    </w:rPr>
  </w:style>
  <w:style w:type="character" w:customStyle="1" w:styleId="a3">
    <w:name w:val="Основной текст с отступом Знак"/>
    <w:rPr>
      <w:rFonts w:eastAsia="Times New Roman" w:cs="Times New Roman"/>
      <w:sz w:val="20"/>
      <w:szCs w:val="20"/>
      <w:lang w:val="x-none"/>
    </w:rPr>
  </w:style>
  <w:style w:type="character" w:styleId="a4">
    <w:name w:val="Hyperlink"/>
    <w:rPr>
      <w:rFonts w:ascii="Arial" w:hAnsi="Arial" w:cs="Arial"/>
      <w:color w:val="3560A7"/>
      <w:sz w:val="20"/>
      <w:szCs w:val="20"/>
      <w:u w:val="none"/>
    </w:rPr>
  </w:style>
  <w:style w:type="character" w:customStyle="1" w:styleId="a5">
    <w:name w:val="Верх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  <w:lang w:val="x-none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BodyTextIndent3Char1">
    <w:name w:val="Body Text Indent 3 Char1"/>
    <w:rPr>
      <w:rFonts w:ascii="Calibri" w:hAnsi="Calibri" w:cs="Calibri"/>
      <w:sz w:val="16"/>
      <w:lang w:val="x-none"/>
    </w:rPr>
  </w:style>
  <w:style w:type="character" w:customStyle="1" w:styleId="31">
    <w:name w:val="Основной текст с отступом 3 Знак"/>
    <w:rPr>
      <w:rFonts w:ascii="Calibri" w:hAnsi="Calibri" w:cs="Times New Roman"/>
      <w:sz w:val="16"/>
      <w:lang w:val="x-none"/>
    </w:rPr>
  </w:style>
  <w:style w:type="character" w:customStyle="1" w:styleId="310">
    <w:name w:val="Основной текст с отступом 3 Знак1"/>
    <w:rPr>
      <w:rFonts w:eastAsia="Times New Roman" w:cs="Times New Roman"/>
      <w:sz w:val="16"/>
      <w:szCs w:val="16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  <w:lang w:val="x-none"/>
    </w:rPr>
  </w:style>
  <w:style w:type="character" w:customStyle="1" w:styleId="FootnoteTextChar1">
    <w:name w:val="Footnote Text Char1 Знак"/>
    <w:rPr>
      <w:rFonts w:ascii="Times New Roman" w:hAnsi="Times New Roman" w:cs="Times New Roman"/>
    </w:rPr>
  </w:style>
  <w:style w:type="character" w:customStyle="1" w:styleId="aa">
    <w:name w:val="Знак Знак"/>
    <w:rPr>
      <w:rFonts w:cs="Times New Roman"/>
      <w:lang w:val="ru-RU" w:bidi="ar-SA"/>
    </w:rPr>
  </w:style>
  <w:style w:type="character" w:customStyle="1" w:styleId="21">
    <w:name w:val="Знак Знак2"/>
    <w:rPr>
      <w:rFonts w:cs="Times New Roman"/>
      <w:sz w:val="16"/>
      <w:szCs w:val="16"/>
      <w:lang w:val="ru-RU" w:bidi="ar-SA"/>
    </w:rPr>
  </w:style>
  <w:style w:type="character" w:styleId="ab">
    <w:name w:val="Strong"/>
    <w:uiPriority w:val="22"/>
    <w:qFormat/>
    <w:rPr>
      <w:b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bidi="ar-SA"/>
    </w:rPr>
  </w:style>
  <w:style w:type="character" w:customStyle="1" w:styleId="ac">
    <w:name w:val="Основной текст Знак"/>
    <w:rPr>
      <w:rFonts w:eastAsia="Times New Roman"/>
      <w:sz w:val="24"/>
      <w:szCs w:val="24"/>
    </w:rPr>
  </w:style>
  <w:style w:type="character" w:styleId="ad">
    <w:name w:val="FollowedHyperlink"/>
    <w:rPr>
      <w:color w:val="800000"/>
      <w:u w:val="single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1">
    <w:name w:val="List Paragraph1"/>
    <w:basedOn w:val="a"/>
    <w:pPr>
      <w:ind w:left="720" w:firstLine="709"/>
      <w:jc w:val="both"/>
    </w:pPr>
    <w:rPr>
      <w:rFonts w:eastAsia="Calibri"/>
      <w:sz w:val="28"/>
      <w:szCs w:val="28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3">
    <w:name w:val="Стиль1"/>
    <w:basedOn w:val="2"/>
    <w:pPr>
      <w:ind w:left="0"/>
    </w:pPr>
  </w:style>
  <w:style w:type="paragraph" w:styleId="af7">
    <w:name w:val="footnote text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af9">
    <w:name w:val="Отчетный"/>
    <w:basedOn w:val="a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">
    <w:name w:val="Знак1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140">
    <w:name w:val="Обычный + 14 пт"/>
    <w:basedOn w:val="af2"/>
    <w:pPr>
      <w:ind w:firstLine="601"/>
    </w:pPr>
    <w:rPr>
      <w:rFonts w:eastAsia="Calibri"/>
      <w:szCs w:val="28"/>
    </w:rPr>
  </w:style>
  <w:style w:type="paragraph" w:customStyle="1" w:styleId="22">
    <w:name w:val="Знак2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32">
    <w:name w:val="Знак3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styleId="afa">
    <w:name w:val="Normal (Web)"/>
    <w:basedOn w:val="a"/>
    <w:uiPriority w:val="99"/>
    <w:pPr>
      <w:spacing w:before="280" w:after="280"/>
    </w:pPr>
    <w:rPr>
      <w:rFonts w:eastAsia="Calibri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consplusnonformat1">
    <w:name w:val="consplusnonformat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110">
    <w:name w:val="11"/>
    <w:basedOn w:val="a"/>
    <w:pPr>
      <w:spacing w:before="280" w:after="280"/>
    </w:pPr>
    <w:rPr>
      <w:sz w:val="24"/>
      <w:szCs w:val="24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customStyle="1" w:styleId="afe">
    <w:name w:val="Верхний колонтитул слева"/>
    <w:basedOn w:val="af4"/>
    <w:pPr>
      <w:suppressLineNumbers/>
      <w:tabs>
        <w:tab w:val="clear" w:pos="4677"/>
        <w:tab w:val="clear" w:pos="9355"/>
        <w:tab w:val="center" w:pos="4762"/>
        <w:tab w:val="right" w:pos="952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ind w:left="1072"/>
      <w:jc w:val="center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1429" w:hanging="3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bCs/>
      <w:iCs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2z1">
    <w:name w:val="WW8Num2z1"/>
    <w:rPr>
      <w:rFonts w:cs="Times New Roman"/>
    </w:rPr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 w:hint="default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cs="Times New Roman" w:hint="default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eastAsia="Times New Roman" w:cs="Times New Roman"/>
      <w:b/>
      <w:bCs/>
    </w:rPr>
  </w:style>
  <w:style w:type="character" w:customStyle="1" w:styleId="20">
    <w:name w:val="Заголовок 2 Знак"/>
    <w:rPr>
      <w:rFonts w:eastAsia="Times New Roman" w:cs="Times New Roman"/>
      <w:bCs/>
      <w:sz w:val="26"/>
      <w:szCs w:val="26"/>
    </w:rPr>
  </w:style>
  <w:style w:type="character" w:customStyle="1" w:styleId="30">
    <w:name w:val="Заголовок 3 Знак"/>
    <w:rPr>
      <w:rFonts w:eastAsia="Times New Roman" w:cs="Times New Roman"/>
      <w:b/>
      <w:bCs/>
    </w:rPr>
  </w:style>
  <w:style w:type="character" w:customStyle="1" w:styleId="40">
    <w:name w:val="Заголовок 4 Знак"/>
    <w:rPr>
      <w:rFonts w:eastAsia="Times New Roman" w:cs="Times New Roman"/>
      <w:bCs/>
      <w:iCs/>
      <w:sz w:val="20"/>
      <w:szCs w:val="20"/>
      <w:lang w:val="x-none"/>
    </w:rPr>
  </w:style>
  <w:style w:type="character" w:customStyle="1" w:styleId="50">
    <w:name w:val="Заголовок 5 Знак"/>
    <w:rPr>
      <w:rFonts w:ascii="Cambria" w:hAnsi="Cambria" w:cs="Times New Roman"/>
      <w:color w:val="243F60"/>
      <w:sz w:val="20"/>
      <w:szCs w:val="20"/>
      <w:lang w:val="x-none"/>
    </w:rPr>
  </w:style>
  <w:style w:type="character" w:customStyle="1" w:styleId="a3">
    <w:name w:val="Основной текст с отступом Знак"/>
    <w:rPr>
      <w:rFonts w:eastAsia="Times New Roman" w:cs="Times New Roman"/>
      <w:sz w:val="20"/>
      <w:szCs w:val="20"/>
      <w:lang w:val="x-none"/>
    </w:rPr>
  </w:style>
  <w:style w:type="character" w:styleId="a4">
    <w:name w:val="Hyperlink"/>
    <w:rPr>
      <w:rFonts w:ascii="Arial" w:hAnsi="Arial" w:cs="Arial"/>
      <w:color w:val="3560A7"/>
      <w:sz w:val="20"/>
      <w:szCs w:val="20"/>
      <w:u w:val="none"/>
    </w:rPr>
  </w:style>
  <w:style w:type="character" w:customStyle="1" w:styleId="a5">
    <w:name w:val="Верх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rPr>
      <w:rFonts w:eastAsia="Times New Roman" w:cs="Times New Roman"/>
      <w:sz w:val="20"/>
      <w:szCs w:val="20"/>
      <w:lang w:val="x-none"/>
    </w:rPr>
  </w:style>
  <w:style w:type="character" w:customStyle="1" w:styleId="a7">
    <w:name w:val="Текст сноски Знак"/>
    <w:rPr>
      <w:rFonts w:eastAsia="Times New Roman" w:cs="Times New Roman"/>
      <w:sz w:val="20"/>
      <w:szCs w:val="20"/>
      <w:lang w:val="x-none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val="x-none"/>
    </w:rPr>
  </w:style>
  <w:style w:type="character" w:customStyle="1" w:styleId="BodyTextIndent3Char1">
    <w:name w:val="Body Text Indent 3 Char1"/>
    <w:rPr>
      <w:rFonts w:ascii="Calibri" w:hAnsi="Calibri" w:cs="Calibri"/>
      <w:sz w:val="16"/>
      <w:lang w:val="x-none"/>
    </w:rPr>
  </w:style>
  <w:style w:type="character" w:customStyle="1" w:styleId="31">
    <w:name w:val="Основной текст с отступом 3 Знак"/>
    <w:rPr>
      <w:rFonts w:ascii="Calibri" w:hAnsi="Calibri" w:cs="Times New Roman"/>
      <w:sz w:val="16"/>
      <w:lang w:val="x-none"/>
    </w:rPr>
  </w:style>
  <w:style w:type="character" w:customStyle="1" w:styleId="310">
    <w:name w:val="Основной текст с отступом 3 Знак1"/>
    <w:rPr>
      <w:rFonts w:eastAsia="Times New Roman" w:cs="Times New Roman"/>
      <w:sz w:val="16"/>
      <w:szCs w:val="16"/>
      <w:lang w:val="x-none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  <w:lang w:val="x-none"/>
    </w:rPr>
  </w:style>
  <w:style w:type="character" w:customStyle="1" w:styleId="FootnoteTextChar1">
    <w:name w:val="Footnote Text Char1 Знак"/>
    <w:rPr>
      <w:rFonts w:ascii="Times New Roman" w:hAnsi="Times New Roman" w:cs="Times New Roman"/>
    </w:rPr>
  </w:style>
  <w:style w:type="character" w:customStyle="1" w:styleId="aa">
    <w:name w:val="Знак Знак"/>
    <w:rPr>
      <w:rFonts w:cs="Times New Roman"/>
      <w:lang w:val="ru-RU" w:bidi="ar-SA"/>
    </w:rPr>
  </w:style>
  <w:style w:type="character" w:customStyle="1" w:styleId="21">
    <w:name w:val="Знак Знак2"/>
    <w:rPr>
      <w:rFonts w:cs="Times New Roman"/>
      <w:sz w:val="16"/>
      <w:szCs w:val="16"/>
      <w:lang w:val="ru-RU" w:bidi="ar-SA"/>
    </w:rPr>
  </w:style>
  <w:style w:type="character" w:styleId="ab">
    <w:name w:val="Strong"/>
    <w:uiPriority w:val="22"/>
    <w:qFormat/>
    <w:rPr>
      <w:b/>
    </w:rPr>
  </w:style>
  <w:style w:type="character" w:customStyle="1" w:styleId="ConsPlusNonformat">
    <w:name w:val="ConsPlusNonformat Знак"/>
    <w:rPr>
      <w:rFonts w:ascii="Courier New" w:eastAsia="Times New Roman" w:hAnsi="Courier New" w:cs="Courier New"/>
      <w:lang w:val="ru-RU" w:bidi="ar-SA"/>
    </w:rPr>
  </w:style>
  <w:style w:type="character" w:customStyle="1" w:styleId="ac">
    <w:name w:val="Основной текст Знак"/>
    <w:rPr>
      <w:rFonts w:eastAsia="Times New Roman"/>
      <w:sz w:val="24"/>
      <w:szCs w:val="24"/>
    </w:rPr>
  </w:style>
  <w:style w:type="character" w:styleId="ad">
    <w:name w:val="FollowedHyperlink"/>
    <w:rPr>
      <w:color w:val="800000"/>
      <w:u w:val="single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ListParagraph1">
    <w:name w:val="List Paragraph1"/>
    <w:basedOn w:val="a"/>
    <w:pPr>
      <w:ind w:left="720" w:firstLine="709"/>
      <w:jc w:val="both"/>
    </w:pPr>
    <w:rPr>
      <w:rFonts w:eastAsia="Calibri"/>
      <w:sz w:val="28"/>
      <w:szCs w:val="28"/>
    </w:rPr>
  </w:style>
  <w:style w:type="paragraph" w:styleId="af2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customStyle="1" w:styleId="a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13">
    <w:name w:val="Стиль1"/>
    <w:basedOn w:val="2"/>
    <w:pPr>
      <w:ind w:left="0"/>
    </w:pPr>
  </w:style>
  <w:style w:type="paragraph" w:styleId="af7">
    <w:name w:val="footnote text"/>
    <w:basedOn w:val="a"/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af9">
    <w:name w:val="Отчетный"/>
    <w:basedOn w:val="a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14">
    <w:name w:val="Знак1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140">
    <w:name w:val="Обычный + 14 пт"/>
    <w:basedOn w:val="af2"/>
    <w:pPr>
      <w:ind w:firstLine="601"/>
    </w:pPr>
    <w:rPr>
      <w:rFonts w:eastAsia="Calibri"/>
      <w:szCs w:val="28"/>
    </w:rPr>
  </w:style>
  <w:style w:type="paragraph" w:customStyle="1" w:styleId="22">
    <w:name w:val="Знак2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customStyle="1" w:styleId="32">
    <w:name w:val="Знак3"/>
    <w:basedOn w:val="a"/>
    <w:pPr>
      <w:spacing w:before="280" w:after="280"/>
    </w:pPr>
    <w:rPr>
      <w:rFonts w:ascii="Tahoma" w:eastAsia="Calibri" w:hAnsi="Tahoma" w:cs="Tahoma"/>
      <w:lang w:val="en-US"/>
    </w:rPr>
  </w:style>
  <w:style w:type="paragraph" w:styleId="afa">
    <w:name w:val="Normal (Web)"/>
    <w:basedOn w:val="a"/>
    <w:uiPriority w:val="99"/>
    <w:pPr>
      <w:spacing w:before="280" w:after="280"/>
    </w:pPr>
    <w:rPr>
      <w:rFonts w:eastAsia="Calibri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  <w:rPr>
      <w:sz w:val="24"/>
      <w:szCs w:val="24"/>
    </w:rPr>
  </w:style>
  <w:style w:type="paragraph" w:customStyle="1" w:styleId="consplusnonformat1">
    <w:name w:val="consplusnonformat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110">
    <w:name w:val="11"/>
    <w:basedOn w:val="a"/>
    <w:pPr>
      <w:spacing w:before="280" w:after="280"/>
    </w:pPr>
    <w:rPr>
      <w:sz w:val="24"/>
      <w:szCs w:val="24"/>
    </w:r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customStyle="1" w:styleId="afe">
    <w:name w:val="Верхний колонтитул слева"/>
    <w:basedOn w:val="af4"/>
    <w:pPr>
      <w:suppressLineNumbers/>
      <w:tabs>
        <w:tab w:val="clear" w:pos="4677"/>
        <w:tab w:val="clear" w:pos="9355"/>
        <w:tab w:val="center" w:pos="4762"/>
        <w:tab w:val="right" w:pos="952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29AE5-FD0D-4229-B1B3-5171766D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15584</Words>
  <Characters>88830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104206</CharactersWithSpaces>
  <SharedDoc>false</SharedDoc>
  <HLinks>
    <vt:vector size="30" baseType="variant">
      <vt:variant>
        <vt:i4>6750258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Par3059</vt:lpwstr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Par1141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ank</dc:creator>
  <cp:lastModifiedBy>Пользователь</cp:lastModifiedBy>
  <cp:revision>14</cp:revision>
  <cp:lastPrinted>2023-11-23T11:55:00Z</cp:lastPrinted>
  <dcterms:created xsi:type="dcterms:W3CDTF">2023-07-13T13:19:00Z</dcterms:created>
  <dcterms:modified xsi:type="dcterms:W3CDTF">2023-12-28T06:52:00Z</dcterms:modified>
</cp:coreProperties>
</file>