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71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 БАГАЕВСКОГО СЕЛЬСКОГО ПОСЕЛЕНИЯ</w:t>
      </w:r>
    </w:p>
    <w:p>
      <w:pPr>
        <w:pStyle w:val="Normal"/>
        <w:overflowPunct w:val="true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Багаевского района</w:t>
      </w:r>
    </w:p>
    <w:p>
      <w:pPr>
        <w:pStyle w:val="Normal"/>
        <w:overflowPunct w:val="true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Ростовской области</w:t>
      </w:r>
    </w:p>
    <w:p>
      <w:pPr>
        <w:pStyle w:val="Normal"/>
        <w:overflowPunct w:val="true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overflowPunct w:val="true"/>
        <w:spacing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ПРОЕКТ </w:t>
      </w:r>
      <w:r>
        <w:rPr>
          <w:rFonts w:cs="Times New Roman" w:ascii="Times New Roman" w:hAnsi="Times New Roman"/>
          <w:b/>
          <w:sz w:val="28"/>
          <w:szCs w:val="28"/>
        </w:rPr>
        <w:t>ПОСТАНОВЛЕНИ</w:t>
      </w:r>
      <w:r>
        <w:rPr>
          <w:rFonts w:cs="Times New Roman" w:ascii="Times New Roman" w:hAnsi="Times New Roman"/>
          <w:b/>
          <w:sz w:val="28"/>
          <w:szCs w:val="28"/>
        </w:rPr>
        <w:t>Я</w:t>
      </w:r>
    </w:p>
    <w:p>
      <w:pPr>
        <w:pStyle w:val="Normal"/>
        <w:overflowPunct w:val="true"/>
        <w:spacing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  </w:t>
      </w:r>
      <w:r>
        <w:rPr>
          <w:rFonts w:ascii="Times New Roman" w:hAnsi="Times New Roman"/>
          <w:sz w:val="28"/>
          <w:szCs w:val="28"/>
        </w:rPr>
        <w:t xml:space="preserve">«12»   апреля2022      №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</w:rPr>
        <w:t xml:space="preserve">             </w:t>
      </w:r>
      <w:r>
        <w:rPr>
          <w:rFonts w:cs="Times New Roman" w:ascii="Times New Roman" w:hAnsi="Times New Roman"/>
          <w:sz w:val="28"/>
          <w:szCs w:val="28"/>
        </w:rPr>
        <w:t>ст-</w:t>
      </w:r>
      <w:r>
        <w:rPr>
          <w:rFonts w:cs="Times New Roman" w:ascii="Times New Roman" w:hAnsi="Times New Roman"/>
          <w:sz w:val="28"/>
          <w:szCs w:val="28"/>
        </w:rPr>
        <w:t xml:space="preserve">ца </w:t>
      </w:r>
      <w:r>
        <w:rPr>
          <w:rFonts w:cs="Times New Roman" w:ascii="Times New Roman" w:hAnsi="Times New Roman"/>
          <w:sz w:val="28"/>
          <w:szCs w:val="28"/>
        </w:rPr>
        <w:t xml:space="preserve"> Багаевская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529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529"/>
      </w:tblGrid>
      <w:tr>
        <w:trPr/>
        <w:tc>
          <w:tcPr>
            <w:tcW w:w="5529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 Багаевского сельского поселения от 25.12.2018 № 507 «Развитие транспортной системы в Багаевском сельском поселении» на 2019-2030 г.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связи с необходимостью корректировки показателей на </w:t>
      </w:r>
      <w:r>
        <w:rPr>
          <w:rFonts w:ascii="Times New Roman" w:hAnsi="Times New Roman"/>
          <w:sz w:val="28"/>
          <w:szCs w:val="28"/>
        </w:rPr>
        <w:t xml:space="preserve">2022 - 2024  года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муниципальной программы «Развитие транспортной системы в Багаевском сельском поселении» в Багаевском сельском поселении, в соответствии с решением Собрания депутатов Багаевского сельского поселения от 24.12.2021г №26  «О бюджете Багаевского сельского поселения Багаевского района на 2022 год и на плановый период 2023 и 2024 годов» Администрация Багаевского сельского поселения </w:t>
      </w:r>
      <w:r>
        <w:rPr>
          <w:rFonts w:cs="Times New Roman" w:ascii="Times New Roman" w:hAnsi="Times New Roman"/>
          <w:b/>
          <w:sz w:val="28"/>
          <w:szCs w:val="28"/>
        </w:rPr>
        <w:t>п о с т а н о в л я е т: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Внести изменения в постановление Администрации Багаевского сельского поселения от 25.12.2018 № 507  «Развитие транспортной системы в Багаевском сельском поселении» на 2019-2030 г., согласно приложению №1.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Приложения №1 к муниципальной программе от 25.12.2018 № 507  «Развитие транспортной системы в Багаевском сельском поселении» изложить в новой редакции согласно приложениям №1 соответственно, к настоящему постановлению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постановление  вступает в силу с момента подписания и подлежит размещению на сайте Администрации Багаевского сельского поселения.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за исполнение данного постановления оставляю за собой.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Багаевского сельского поселения                                                        П.П. Малин </w:t>
      </w:r>
    </w:p>
    <w:p>
      <w:pPr>
        <w:pStyle w:val="Normal"/>
        <w:spacing w:before="0" w:after="0"/>
        <w:ind w:right="581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0"/>
          <w:szCs w:val="24"/>
        </w:rPr>
        <w:t>Постановление вносит сектор муниципального хозяйства и торговли</w:t>
      </w:r>
      <w:r>
        <w:br w:type="page"/>
      </w:r>
    </w:p>
    <w:p>
      <w:pPr>
        <w:pStyle w:val="Normal"/>
        <w:spacing w:before="0" w:after="0"/>
        <w:ind w:right="581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</w:t>
      </w:r>
    </w:p>
    <w:p>
      <w:pPr>
        <w:pStyle w:val="Normal"/>
        <w:spacing w:before="0" w:after="0"/>
        <w:ind w:right="5811" w:hanging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Приложение       </w:t>
      </w:r>
    </w:p>
    <w:p>
      <w:pPr>
        <w:pStyle w:val="ConsPlusNormal"/>
        <w:widowControl/>
        <w:ind w:left="4962" w:right="-142" w:hanging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ConsPlusNormal"/>
        <w:widowControl/>
        <w:ind w:left="4962" w:right="-142" w:hanging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Багаевского сельского поселения</w:t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от «12</w:t>
      </w:r>
      <w:r>
        <w:rPr>
          <w:rFonts w:ascii="Times New Roman" w:hAnsi="Times New Roman"/>
          <w:sz w:val="28"/>
          <w:szCs w:val="28"/>
        </w:rPr>
        <w:t>»   апреля 2022 г. №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Муниципальная программа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«Развитие транспортной системы в Багаевском сельском поселении»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муниципальной программы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«Развитие транспортной системы в Багаевском сельском поселении»</w:t>
      </w:r>
    </w:p>
    <w:tbl>
      <w:tblPr>
        <w:tblW w:w="4750" w:type="pct"/>
        <w:jc w:val="center"/>
        <w:tblInd w:w="0" w:type="dxa"/>
        <w:tblLayout w:type="fixed"/>
        <w:tblCellMar>
          <w:top w:w="85" w:type="dxa"/>
          <w:left w:w="28" w:type="dxa"/>
          <w:bottom w:w="85" w:type="dxa"/>
          <w:right w:w="28" w:type="dxa"/>
        </w:tblCellMar>
        <w:tblLook w:val="01e0"/>
      </w:tblPr>
      <w:tblGrid>
        <w:gridCol w:w="3394"/>
        <w:gridCol w:w="5767"/>
      </w:tblGrid>
      <w:tr>
        <w:trPr/>
        <w:tc>
          <w:tcPr>
            <w:tcW w:w="339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67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Муниципальная программа «Развитие транспортной системы в Багаевском сельском поселении»</w:t>
            </w:r>
          </w:p>
        </w:tc>
      </w:tr>
      <w:tr>
        <w:trPr/>
        <w:tc>
          <w:tcPr>
            <w:tcW w:w="339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767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Главный специалист сектора муниципального хозяйства и торговли Администрации Багаевского сельского поселения Леденев А.А.</w:t>
            </w:r>
          </w:p>
        </w:tc>
      </w:tr>
      <w:tr>
        <w:trPr/>
        <w:tc>
          <w:tcPr>
            <w:tcW w:w="339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67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«Развитие сети автомобильных дорог общего пользования  местного значения»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«Повышение безопасности дорожного движения»</w:t>
            </w:r>
          </w:p>
        </w:tc>
      </w:tr>
      <w:tr>
        <w:trPr>
          <w:trHeight w:val="1354" w:hRule="atLeast"/>
        </w:trPr>
        <w:tc>
          <w:tcPr>
            <w:tcW w:w="339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767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–</w:t>
            </w:r>
          </w:p>
        </w:tc>
      </w:tr>
      <w:tr>
        <w:trPr/>
        <w:tc>
          <w:tcPr>
            <w:tcW w:w="339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67" w:type="dxa"/>
            <w:tcBorders/>
            <w:tcMar>
              <w:left w:w="108" w:type="dxa"/>
              <w:right w:w="108" w:type="dxa"/>
            </w:tcMar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>
        <w:trPr/>
        <w:tc>
          <w:tcPr>
            <w:tcW w:w="339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67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поддержание автомобильных дорог общего пользования местного значения в границах муниципального района расположенных на территории Багаевского сельского поселения Багаевского района Ростовской области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в границах муниципального района за счет ремонта, капитального ремонта, строительства и реконструкции, автомобильных дорог и искусственных сооружений на них с</w:t>
            </w:r>
            <w:r>
              <w:rPr>
                <w:rFonts w:cs="Times New Roman" w:ascii="Times New Roman" w:hAnsi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>
        <w:trPr/>
        <w:tc>
          <w:tcPr>
            <w:tcW w:w="339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5767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2019-2030 годы</w:t>
            </w:r>
          </w:p>
        </w:tc>
      </w:tr>
      <w:tr>
        <w:trPr>
          <w:cantSplit w:val="true"/>
        </w:trPr>
        <w:tc>
          <w:tcPr>
            <w:tcW w:w="3394" w:type="dxa"/>
            <w:tcBorders/>
          </w:tcPr>
          <w:p>
            <w:pPr>
              <w:pStyle w:val="Normal"/>
              <w:widowControl w:val="false"/>
              <w:spacing w:lineRule="auto" w:line="228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767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2019-2030 годах –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138 408,1 тыс. рублей,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Объем финансирования по годам: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8 508,0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тыс. рублей; 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16495,7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22054,2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тыс. рублей;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17331,8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18040,5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12151,5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тыс. рублей;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7304,4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тыс. рублей.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2026 год  –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7304,4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тыс. рублей.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7304,4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тыс. рублей;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7304,4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тыс. рублей;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7304,4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тыс. рублей.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2030 год  –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7304,4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тыс. рублей                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Бюджетные ассигнования, предусмотренные в плановом периоде 2019-2030 годов, могут быть уточнены при формировании бюджета на 2020, 2021, 2022,2023, 2024, 2025, 2026, 2027, 2028, 2029, 2030 годы</w:t>
            </w:r>
          </w:p>
        </w:tc>
      </w:tr>
      <w:tr>
        <w:trPr/>
        <w:tc>
          <w:tcPr>
            <w:tcW w:w="3394" w:type="dxa"/>
            <w:tcBorders/>
          </w:tcPr>
          <w:p>
            <w:pPr>
              <w:pStyle w:val="Normal"/>
              <w:widowControl w:val="false"/>
              <w:spacing w:lineRule="auto" w:line="228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767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EFEFE" w:val="clear"/>
              </w:rPr>
              <w:t>улучшение состояния дорог общего пользования Багаевского сельского поселения, создание комфортных условий для населения при перемещениях внутри станицы, развитие современной и эффективной автомобильно-дорожной инфраструктуры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старший инспектор Администрации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Багаевского сельского поселения                                                                  И.Г. Буленкова</w:t>
      </w:r>
      <w:r>
        <w:rPr>
          <w:rFonts w:cs="Times New Roman" w:ascii="Times New Roman" w:hAnsi="Times New Roman"/>
          <w:sz w:val="28"/>
          <w:szCs w:val="28"/>
        </w:rPr>
        <w:t xml:space="preserve">      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</w:t>
      </w:r>
      <w:r>
        <w:rPr>
          <w:rFonts w:cs="Times New Roman" w:ascii="Times New Roman" w:hAnsi="Times New Roman"/>
          <w:sz w:val="28"/>
          <w:szCs w:val="28"/>
        </w:rPr>
        <w:t>Информация по ресурсному обеспечению программы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28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Общий объем финансирования Программы составляет: в 2019-2030 годах – </w:t>
      </w:r>
      <w:r>
        <w:rPr>
          <w:rFonts w:cs="Times New Roman" w:ascii="Times New Roman" w:hAnsi="Times New Roman"/>
          <w:b/>
          <w:sz w:val="28"/>
          <w:szCs w:val="28"/>
        </w:rPr>
        <w:t>138 408,1   тыс. рублей,</w:t>
      </w:r>
      <w:r>
        <w:rPr>
          <w:rFonts w:cs="Times New Roman" w:ascii="Times New Roman" w:hAnsi="Times New Roman"/>
          <w:sz w:val="28"/>
          <w:szCs w:val="28"/>
        </w:rPr>
        <w:t xml:space="preserve">  в том числе:</w:t>
      </w:r>
    </w:p>
    <w:p>
      <w:pPr>
        <w:pStyle w:val="Normal"/>
        <w:spacing w:lineRule="auto" w:line="228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Бюджетные ассигнования, предусмотренные в плановом периоде 2019-2030 годов, могут быть уточнены при формировании бюджета на 2020, 2021, 2022,2023, 2024, 2025, 2026, 2027, 2028, 2029, 2030 годы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старший инспектор Администрации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Багаевского сельского поселения                                                                  И.Г. Буленкова</w:t>
      </w:r>
    </w:p>
    <w:p>
      <w:pPr>
        <w:pStyle w:val="Normal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Таблица № 1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Целевые индикаторы и показатели Программы</w:t>
      </w:r>
    </w:p>
    <w:tbl>
      <w:tblPr>
        <w:tblpPr w:bottomFromText="0" w:horzAnchor="page" w:leftFromText="180" w:rightFromText="180" w:tblpX="444" w:tblpY="281" w:topFromText="0" w:vertAnchor="text"/>
        <w:tblW w:w="11448" w:type="dxa"/>
        <w:jc w:val="left"/>
        <w:tblInd w:w="108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  <w:tblLook w:val="01e0"/>
      </w:tblPr>
      <w:tblGrid>
        <w:gridCol w:w="594"/>
        <w:gridCol w:w="1640"/>
        <w:gridCol w:w="709"/>
        <w:gridCol w:w="708"/>
        <w:gridCol w:w="709"/>
        <w:gridCol w:w="710"/>
        <w:gridCol w:w="707"/>
        <w:gridCol w:w="709"/>
        <w:gridCol w:w="710"/>
        <w:gridCol w:w="708"/>
        <w:gridCol w:w="709"/>
        <w:gridCol w:w="709"/>
        <w:gridCol w:w="660"/>
        <w:gridCol w:w="758"/>
        <w:gridCol w:w="708"/>
      </w:tblGrid>
      <w:tr>
        <w:trPr>
          <w:cantSplit w:val="true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индикатора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Изм.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Показатели по годам</w:t>
            </w:r>
          </w:p>
        </w:tc>
      </w:tr>
      <w:tr>
        <w:trPr>
          <w:cantSplit w:val="true"/>
        </w:trPr>
        <w:tc>
          <w:tcPr>
            <w:tcW w:w="5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2027 год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2028 год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2029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2030 год</w:t>
            </w:r>
          </w:p>
        </w:tc>
      </w:tr>
      <w:tr>
        <w:trPr>
          <w:cantSplit w:val="true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</w:tr>
      <w:tr>
        <w:trPr>
          <w:cantSplit w:val="true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протяженности автомобильных дорог общего пользования местного значения, содержание которых осуществляется круглогодично, в общей протяженности автомобильных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0"/>
        <w:ind w:left="5103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5103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1</w:t>
      </w:r>
    </w:p>
    <w:p>
      <w:pPr>
        <w:pStyle w:val="Normal"/>
        <w:spacing w:before="0" w:after="0"/>
        <w:ind w:left="5103" w:right="1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Муниципальной программе «Развитие транспортной системы в Багаевском сельском поселении»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Муниципальная подпрограмма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«Развитие сети автомобильных дорог общего пользования  местного значения»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 ПОДПРОГРАММЫ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4750" w:type="pct"/>
        <w:jc w:val="center"/>
        <w:tblInd w:w="0" w:type="dxa"/>
        <w:tblLayout w:type="fixed"/>
        <w:tblCellMar>
          <w:top w:w="85" w:type="dxa"/>
          <w:left w:w="28" w:type="dxa"/>
          <w:bottom w:w="85" w:type="dxa"/>
          <w:right w:w="28" w:type="dxa"/>
        </w:tblCellMar>
        <w:tblLook w:val="01e0"/>
      </w:tblPr>
      <w:tblGrid>
        <w:gridCol w:w="3392"/>
        <w:gridCol w:w="5769"/>
      </w:tblGrid>
      <w:tr>
        <w:trPr/>
        <w:tc>
          <w:tcPr>
            <w:tcW w:w="339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69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Муниципальная подпрограмма «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Развитие сети автомобильных дорог общего пользования  местного значения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</w:t>
            </w:r>
          </w:p>
        </w:tc>
      </w:tr>
      <w:tr>
        <w:trPr/>
        <w:tc>
          <w:tcPr>
            <w:tcW w:w="339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769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Главный специалист сектора муниципального хозяйства и торговли Администрации Багаевского сельского поселения Леденев А.А.</w:t>
            </w:r>
          </w:p>
        </w:tc>
      </w:tr>
      <w:tr>
        <w:trPr/>
        <w:tc>
          <w:tcPr>
            <w:tcW w:w="339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769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–</w:t>
            </w:r>
          </w:p>
        </w:tc>
      </w:tr>
      <w:tr>
        <w:trPr/>
        <w:tc>
          <w:tcPr>
            <w:tcW w:w="339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69" w:type="dxa"/>
            <w:tcBorders/>
            <w:tcMar>
              <w:left w:w="108" w:type="dxa"/>
              <w:right w:w="108" w:type="dxa"/>
            </w:tcMar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>
        <w:trPr/>
        <w:tc>
          <w:tcPr>
            <w:tcW w:w="339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69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содержания, ремонта, строительства и реконструкции автомобильных дорог и искусственных сооружений на них с</w:t>
            </w:r>
            <w:r>
              <w:rPr>
                <w:rFonts w:cs="Times New Roman" w:ascii="Times New Roman" w:hAnsi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</w:tbl>
    <w:tbl>
      <w:tblPr>
        <w:tblW w:w="4750" w:type="pct"/>
        <w:jc w:val="center"/>
        <w:tblInd w:w="0" w:type="dxa"/>
        <w:tblLayout w:type="fixed"/>
        <w:tblCellMar>
          <w:top w:w="85" w:type="dxa"/>
          <w:left w:w="28" w:type="dxa"/>
          <w:bottom w:w="85" w:type="dxa"/>
          <w:right w:w="28" w:type="dxa"/>
        </w:tblCellMar>
        <w:tblLook w:val="01e0"/>
      </w:tblPr>
      <w:tblGrid>
        <w:gridCol w:w="3290"/>
        <w:gridCol w:w="5596"/>
      </w:tblGrid>
      <w:tr>
        <w:trPr/>
        <w:tc>
          <w:tcPr>
            <w:tcW w:w="3290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5596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2019-2030 годы</w:t>
            </w:r>
          </w:p>
        </w:tc>
      </w:tr>
      <w:tr>
        <w:trPr>
          <w:cantSplit w:val="true"/>
        </w:trPr>
        <w:tc>
          <w:tcPr>
            <w:tcW w:w="3290" w:type="dxa"/>
            <w:tcBorders/>
          </w:tcPr>
          <w:p>
            <w:pPr>
              <w:pStyle w:val="Normal"/>
              <w:widowControl w:val="false"/>
              <w:spacing w:lineRule="auto" w:line="228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96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290" w:type="dxa"/>
            <w:tcBorders/>
          </w:tcPr>
          <w:p>
            <w:pPr>
              <w:pStyle w:val="Normal"/>
              <w:widowControl w:val="false"/>
              <w:spacing w:lineRule="auto" w:line="228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596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EFEFE" w:val="clear"/>
              </w:rPr>
              <w:t>улучшение состояния дорог общего пользования Багаевского сельского поселения, создание комфортных условий для населения при перемещениях внутри станицы, развитие современной и эффективной автомобильно-дорожной инфраструктуры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старший инспектор Администрации</w:t>
      </w:r>
    </w:p>
    <w:p>
      <w:pPr>
        <w:sectPr>
          <w:type w:val="nextPage"/>
          <w:pgSz w:w="11906" w:h="16838"/>
          <w:pgMar w:left="1701" w:right="560" w:header="0" w:top="1134" w:footer="0" w:bottom="1134" w:gutter="0"/>
          <w:pgNumType w:fmt="decimal"/>
          <w:formProt w:val="false"/>
          <w:textDirection w:val="lrTb"/>
          <w:docGrid w:type="default" w:linePitch="299" w:charSpace="4096"/>
        </w:sect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Багаевского сельского поселения                                                                  И.Г.Буленкова</w:t>
      </w:r>
    </w:p>
    <w:p>
      <w:pPr>
        <w:pStyle w:val="Normal"/>
        <w:spacing w:before="0" w:after="0"/>
        <w:ind w:left="9498" w:hanging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Приложение № 1</w:t>
      </w:r>
    </w:p>
    <w:p>
      <w:pPr>
        <w:pStyle w:val="Normal"/>
        <w:spacing w:before="0" w:after="0"/>
        <w:ind w:left="9498" w:hanging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к муниципальной подпрограмме</w:t>
      </w:r>
    </w:p>
    <w:p>
      <w:pPr>
        <w:pStyle w:val="Normal"/>
        <w:spacing w:before="0" w:after="0"/>
        <w:ind w:left="9498" w:hanging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«</w:t>
      </w:r>
      <w:r>
        <w:rPr>
          <w:rFonts w:cs="Times New Roman" w:ascii="Times New Roman" w:hAnsi="Times New Roman"/>
          <w:bCs/>
          <w:szCs w:val="24"/>
        </w:rPr>
        <w:t>Развитие сети автомобильных дорог общего пользования местного значения</w:t>
      </w:r>
      <w:r>
        <w:rPr>
          <w:rFonts w:cs="Times New Roman" w:ascii="Times New Roman" w:hAnsi="Times New Roman"/>
          <w:szCs w:val="24"/>
        </w:rPr>
        <w:t>»</w:t>
      </w:r>
    </w:p>
    <w:tbl>
      <w:tblPr>
        <w:tblW w:w="15288" w:type="dxa"/>
        <w:jc w:val="center"/>
        <w:tblInd w:w="0" w:type="dxa"/>
        <w:tblLayout w:type="fixed"/>
        <w:tblCellMar>
          <w:top w:w="28" w:type="dxa"/>
          <w:left w:w="28" w:type="dxa"/>
          <w:bottom w:w="0" w:type="dxa"/>
          <w:right w:w="28" w:type="dxa"/>
        </w:tblCellMar>
        <w:tblLook w:val="01e0"/>
      </w:tblPr>
      <w:tblGrid>
        <w:gridCol w:w="432"/>
        <w:gridCol w:w="2795"/>
        <w:gridCol w:w="1241"/>
        <w:gridCol w:w="992"/>
        <w:gridCol w:w="994"/>
        <w:gridCol w:w="986"/>
        <w:gridCol w:w="997"/>
        <w:gridCol w:w="851"/>
        <w:gridCol w:w="993"/>
        <w:gridCol w:w="561"/>
        <w:gridCol w:w="902"/>
        <w:gridCol w:w="850"/>
        <w:gridCol w:w="850"/>
        <w:gridCol w:w="948"/>
        <w:gridCol w:w="896"/>
      </w:tblGrid>
      <w:tr>
        <w:trPr>
          <w:tblHeader w:val="true"/>
          <w:cantSplit w:val="true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направлений</w:t>
            </w:r>
          </w:p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использования средств Программы</w:t>
            </w:r>
          </w:p>
        </w:tc>
        <w:tc>
          <w:tcPr>
            <w:tcW w:w="108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финансирования по годам</w:t>
            </w:r>
          </w:p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(тыс. рублей)</w:t>
            </w:r>
          </w:p>
        </w:tc>
      </w:tr>
      <w:tr>
        <w:trPr>
          <w:tblHeader w:val="true"/>
          <w:trHeight w:val="20" w:hRule="atLeast"/>
          <w:cantSplit w:val="true"/>
        </w:trPr>
        <w:tc>
          <w:tcPr>
            <w:tcW w:w="4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w w:val="90"/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w w:val="90"/>
                <w:sz w:val="24"/>
                <w:szCs w:val="24"/>
              </w:rPr>
              <w:t>2028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w w:val="90"/>
                <w:sz w:val="24"/>
                <w:szCs w:val="24"/>
              </w:rPr>
              <w:t>2029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w w:val="90"/>
                <w:sz w:val="24"/>
                <w:szCs w:val="24"/>
              </w:rPr>
              <w:t>2030</w:t>
            </w:r>
          </w:p>
        </w:tc>
      </w:tr>
      <w:tr>
        <w:trPr>
          <w:tblHeader w:val="true"/>
          <w:cantSplit w:val="true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5942,8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9266,7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20125,6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17181,8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16"/>
              </w:rPr>
              <w:t>12001,5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16"/>
              </w:rPr>
              <w:t>12001,5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7154,4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7154,4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7154,4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7154,4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7154,4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7154,4</w:t>
            </w:r>
          </w:p>
        </w:tc>
      </w:tr>
      <w:tr>
        <w:trPr>
          <w:cantSplit w:val="true"/>
        </w:trPr>
        <w:tc>
          <w:tcPr>
            <w:tcW w:w="4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7139,0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1778,6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5889,0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>
          <w:trHeight w:val="596" w:hRule="atLeast"/>
          <w:cantSplit w:val="true"/>
        </w:trPr>
        <w:tc>
          <w:tcPr>
            <w:tcW w:w="4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Софинансирование в областной бюджет на содержание дорог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</w:tr>
      <w:tr>
        <w:trPr>
          <w:trHeight w:val="315" w:hRule="atLeast"/>
          <w:cantSplit w:val="true"/>
        </w:trPr>
        <w:tc>
          <w:tcPr>
            <w:tcW w:w="4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2415,8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>
          <w:cantSplit w:val="true"/>
        </w:trPr>
        <w:tc>
          <w:tcPr>
            <w:tcW w:w="4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1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8383,1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16 405,7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21904,2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17181,8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6"/>
                <w:szCs w:val="28"/>
              </w:rPr>
              <w:t>17890,5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6"/>
              </w:rPr>
              <w:t>12001,5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7154,4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7154,4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7154,4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7154,4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7154,4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7154,4</w:t>
            </w:r>
          </w:p>
        </w:tc>
      </w:tr>
    </w:tbl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603" w:type="dxa"/>
        <w:jc w:val="center"/>
        <w:tblInd w:w="0" w:type="dxa"/>
        <w:tblLayout w:type="fixed"/>
        <w:tblCellMar>
          <w:top w:w="28" w:type="dxa"/>
          <w:left w:w="28" w:type="dxa"/>
          <w:bottom w:w="0" w:type="dxa"/>
          <w:right w:w="28" w:type="dxa"/>
        </w:tblCellMar>
        <w:tblLook w:val="01e0"/>
      </w:tblPr>
      <w:tblGrid>
        <w:gridCol w:w="433"/>
        <w:gridCol w:w="4118"/>
        <w:gridCol w:w="852"/>
        <w:gridCol w:w="991"/>
        <w:gridCol w:w="891"/>
        <w:gridCol w:w="813"/>
        <w:gridCol w:w="814"/>
        <w:gridCol w:w="813"/>
        <w:gridCol w:w="812"/>
        <w:gridCol w:w="813"/>
        <w:gridCol w:w="814"/>
        <w:gridCol w:w="813"/>
        <w:gridCol w:w="812"/>
        <w:gridCol w:w="813"/>
      </w:tblGrid>
      <w:tr>
        <w:trPr>
          <w:tblHeader w:val="true"/>
          <w:cantSplit w:val="true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направлений</w:t>
            </w:r>
          </w:p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использования средств Программы</w:t>
            </w:r>
          </w:p>
        </w:tc>
        <w:tc>
          <w:tcPr>
            <w:tcW w:w="100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финансирования по годам</w:t>
            </w:r>
          </w:p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(тыс. рублей)</w:t>
            </w:r>
          </w:p>
        </w:tc>
      </w:tr>
      <w:tr>
        <w:trPr>
          <w:tblHeader w:val="true"/>
          <w:trHeight w:val="338" w:hRule="atLeast"/>
          <w:cantSplit w:val="true"/>
        </w:trPr>
        <w:tc>
          <w:tcPr>
            <w:tcW w:w="4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w w:val="90"/>
                <w:sz w:val="24"/>
                <w:szCs w:val="24"/>
              </w:rPr>
              <w:t>2027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w w:val="90"/>
                <w:sz w:val="24"/>
                <w:szCs w:val="24"/>
              </w:rPr>
              <w:t>2028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w w:val="90"/>
                <w:sz w:val="24"/>
                <w:szCs w:val="24"/>
              </w:rPr>
              <w:t>2029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w w:val="90"/>
                <w:sz w:val="24"/>
                <w:szCs w:val="24"/>
              </w:rPr>
              <w:t>2030</w:t>
            </w:r>
          </w:p>
        </w:tc>
      </w:tr>
      <w:tr>
        <w:trPr>
          <w:tblHeader w:val="true"/>
          <w:cantSplit w:val="true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Пассажирские перевозки для отдельных категорий граждан (школьников) на автомобильном транспорте по местным маршрутам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124,9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150,0</w:t>
            </w:r>
          </w:p>
        </w:tc>
      </w:tr>
      <w:tr>
        <w:trPr>
          <w:trHeight w:val="42" w:hRule="atLeast"/>
          <w:cantSplit w:val="true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8508,0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16495,7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22054,2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17331,8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18040,5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12151,5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7304,4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7304,4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7304,4</w:t>
            </w:r>
          </w:p>
        </w:tc>
      </w:tr>
    </w:tbl>
    <w:p>
      <w:pPr>
        <w:sectPr>
          <w:footerReference w:type="default" r:id="rId2"/>
          <w:type w:val="nextPage"/>
          <w:pgSz w:orient="landscape" w:w="16838" w:h="11906"/>
          <w:pgMar w:left="1134" w:right="1134" w:header="0" w:top="426" w:footer="720" w:bottom="777" w:gutter="0"/>
          <w:pgNumType w:fmt="decimal"/>
          <w:formProt w:val="false"/>
          <w:textDirection w:val="lrTb"/>
          <w:docGrid w:type="default" w:linePitch="299" w:charSpace="4096"/>
        </w:sectPr>
        <w:pStyle w:val="Normal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Старший инспектор Администрации Багаевского сельского поселения                                                                                                И.Г. Буленкова</w:t>
      </w:r>
      <w:r>
        <w:rPr>
          <w:rFonts w:cs="Times New Roman" w:ascii="Times New Roman" w:hAnsi="Times New Roman"/>
          <w:szCs w:val="24"/>
        </w:rPr>
        <w:t xml:space="preserve">                                  </w:t>
      </w:r>
    </w:p>
    <w:p>
      <w:pPr>
        <w:pStyle w:val="Normal"/>
        <w:spacing w:before="0" w:after="0"/>
        <w:ind w:left="482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footerReference w:type="default" r:id="rId3"/>
      <w:type w:val="nextPage"/>
      <w:pgSz w:w="11906" w:h="16838"/>
      <w:pgMar w:left="1134" w:right="1134" w:header="0" w:top="1134" w:footer="720" w:bottom="993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>
        <w:lang w:val="en-US"/>
      </w:rPr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>
        <w:lang w:val="en-US"/>
      </w:rPr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3b27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4"/>
    <w:uiPriority w:val="99"/>
    <w:qFormat/>
    <w:rsid w:val="006a1f7b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sid w:val="006a1f7b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23b27"/>
    <w:pPr>
      <w:spacing w:before="0" w:after="200"/>
      <w:ind w:left="720" w:hanging="0"/>
      <w:contextualSpacing/>
    </w:pPr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Footer"/>
    <w:basedOn w:val="Normal"/>
    <w:link w:val="a5"/>
    <w:uiPriority w:val="99"/>
    <w:rsid w:val="006a1f7b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ConsPlusNonformat" w:customStyle="1">
    <w:name w:val="ConsPlusNonformat"/>
    <w:uiPriority w:val="99"/>
    <w:qFormat/>
    <w:rsid w:val="006a1f7b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Normal" w:customStyle="1">
    <w:name w:val="ConsPlusNormal"/>
    <w:uiPriority w:val="99"/>
    <w:qFormat/>
    <w:rsid w:val="006a1f7b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Application>LibreOffice/7.0.3.1$Windows_X86_64 LibreOffice_project/d7547858d014d4cf69878db179d326fc3483e082</Application>
  <Pages>9</Pages>
  <Words>1099</Words>
  <Characters>7608</Characters>
  <CharactersWithSpaces>8966</CharactersWithSpaces>
  <Paragraphs>293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2021-06-10T08:25:00Z</dcterms:created>
  <dc:creator>Пользователь</dc:creator>
  <dc:description/>
  <dc:language>ru-RU</dc:language>
  <cp:lastModifiedBy/>
  <cp:lastPrinted>2022-04-12T12:48:00Z</cp:lastPrinted>
  <dcterms:modified xsi:type="dcterms:W3CDTF">2022-06-09T13:29:50Z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