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82A" w:rsidRDefault="00C45A5C">
      <w:pPr>
        <w:spacing w:line="216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РОССИЙСКАЯ ФЕДЕРАЦИЯ</w:t>
      </w:r>
    </w:p>
    <w:p w:rsidR="00E3082A" w:rsidRDefault="00C45A5C">
      <w:pPr>
        <w:spacing w:line="216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РОСТОВСКАЯ ОБЛАСТЬ</w:t>
      </w:r>
    </w:p>
    <w:p w:rsidR="00E3082A" w:rsidRDefault="00C45A5C">
      <w:pPr>
        <w:spacing w:line="216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БАГАЕВСКИЙ РАЙОН</w:t>
      </w:r>
    </w:p>
    <w:p w:rsidR="00E3082A" w:rsidRDefault="00C45A5C">
      <w:pPr>
        <w:spacing w:line="216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МУНИЦИПАЛЬНОЕ ОБРАЗОВАНИЕ</w:t>
      </w:r>
    </w:p>
    <w:p w:rsidR="00E3082A" w:rsidRDefault="00C45A5C">
      <w:pPr>
        <w:spacing w:line="216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«БАГАЕВСКОЕ СЕЛЬСКОЕ ПОСЕЛЕНИЕ»</w:t>
      </w:r>
    </w:p>
    <w:p w:rsidR="00E3082A" w:rsidRDefault="00C45A5C">
      <w:pPr>
        <w:spacing w:line="216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</w:p>
    <w:p w:rsidR="00E3082A" w:rsidRDefault="00C45A5C">
      <w:pPr>
        <w:spacing w:line="216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СОБРАНИЕ ДЕПУТАТОВ БАГАЕВСКОГО СЕЛЬСКОГО ПОСЕЛЕНИЯ</w:t>
      </w:r>
    </w:p>
    <w:p w:rsidR="00E3082A" w:rsidRDefault="00E3082A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E3082A" w:rsidRDefault="00C45A5C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</w:t>
      </w:r>
    </w:p>
    <w:p w:rsidR="00E3082A" w:rsidRDefault="00E3082A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E3082A" w:rsidRDefault="00E3082A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E3082A" w:rsidRDefault="00C45A5C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«____»________ 2022 г. № ____</w:t>
      </w:r>
    </w:p>
    <w:p w:rsidR="00E3082A" w:rsidRDefault="00E3082A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E3082A" w:rsidRDefault="00C45A5C">
      <w:pPr>
        <w:spacing w:line="21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 Собрания депутатов Багаевского сельского поселения  от 24.10.2016  № 12 «Об утверждении Положения </w:t>
      </w:r>
    </w:p>
    <w:p w:rsidR="00E3082A" w:rsidRDefault="00C45A5C">
      <w:pPr>
        <w:spacing w:line="21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муниципальной службе в муниципальном образовании</w:t>
      </w:r>
    </w:p>
    <w:p w:rsidR="00E3082A" w:rsidRDefault="00C45A5C">
      <w:pPr>
        <w:spacing w:line="21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«Багаевское сельское поселение»</w:t>
      </w:r>
      <w:bookmarkStart w:id="0" w:name="_GoBack"/>
      <w:bookmarkEnd w:id="0"/>
    </w:p>
    <w:p w:rsidR="00E3082A" w:rsidRDefault="00E308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082A" w:rsidRDefault="00C45A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приведения муниципальных нормат</w:t>
      </w:r>
      <w:r>
        <w:rPr>
          <w:rFonts w:ascii="Times New Roman" w:hAnsi="Times New Roman" w:cs="Times New Roman"/>
          <w:sz w:val="28"/>
          <w:szCs w:val="28"/>
        </w:rPr>
        <w:t>ивно-правовых тактов  в соответствие с Федеральным законом от 02.03.2007 № 25-ФЗ «О муниципальной службе в Российской Федерации»,  Областным законом Ростовской области от 09.10.2007 № 786-ЗС  "О муниципальной службе в Ростовской области", Федеральным закон</w:t>
      </w:r>
      <w:r>
        <w:rPr>
          <w:rFonts w:ascii="Times New Roman" w:hAnsi="Times New Roman" w:cs="Times New Roman"/>
          <w:sz w:val="28"/>
          <w:szCs w:val="28"/>
        </w:rPr>
        <w:t>ом от 07.02.2021 № 116-ФЗ «О внесении изменений в отдельные законодательные акты Российской Федерации» Собрание депутатов Багаевского сельского поселения решило:</w:t>
      </w:r>
      <w:proofErr w:type="gramEnd"/>
    </w:p>
    <w:p w:rsidR="00E3082A" w:rsidRDefault="00E308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82A" w:rsidRDefault="00C45A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приложение к решению Собрания депутатов Багаевского сельского поселения от 24.10.</w:t>
      </w:r>
      <w:r>
        <w:rPr>
          <w:rFonts w:ascii="Times New Roman" w:hAnsi="Times New Roman" w:cs="Times New Roman"/>
          <w:sz w:val="28"/>
          <w:szCs w:val="28"/>
        </w:rPr>
        <w:t>2016  № 12 «Об утверждении Положения о муниципальной службе в муниципальном образовании «Багаевское сельское поселение» следующие изменения:</w:t>
      </w:r>
    </w:p>
    <w:p w:rsidR="00E3082A" w:rsidRDefault="00C45A5C">
      <w:pPr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9 Статьи 7 «Основные обязанности муниципального служащего»  Главы 3 изложить в новой редакции и дополнит</w:t>
      </w:r>
      <w:r>
        <w:rPr>
          <w:rFonts w:ascii="Times New Roman" w:hAnsi="Times New Roman" w:cs="Times New Roman"/>
          <w:sz w:val="28"/>
          <w:szCs w:val="28"/>
        </w:rPr>
        <w:t>ь пунктом 9.1.:</w:t>
      </w:r>
    </w:p>
    <w:p w:rsidR="00E3082A" w:rsidRDefault="00C45A5C">
      <w:pPr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9) 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</w:t>
      </w:r>
      <w:r>
        <w:rPr>
          <w:rFonts w:ascii="Times New Roman" w:hAnsi="Times New Roman"/>
          <w:sz w:val="28"/>
          <w:szCs w:val="28"/>
        </w:rPr>
        <w:t>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</w:t>
      </w:r>
      <w:r>
        <w:rPr>
          <w:rFonts w:ascii="Times New Roman" w:hAnsi="Times New Roman"/>
          <w:sz w:val="28"/>
          <w:szCs w:val="28"/>
        </w:rPr>
        <w:t>нства) иностранного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 </w:t>
      </w:r>
    </w:p>
    <w:p w:rsidR="00E3082A" w:rsidRDefault="00E3082A">
      <w:pPr>
        <w:sectPr w:rsidR="00E3082A">
          <w:pgSz w:w="11906" w:h="16838"/>
          <w:pgMar w:top="567" w:right="611" w:bottom="567" w:left="1770" w:header="0" w:footer="0" w:gutter="0"/>
          <w:cols w:space="720"/>
          <w:formProt w:val="0"/>
          <w:docGrid w:linePitch="326" w:charSpace="8192"/>
        </w:sectPr>
      </w:pPr>
    </w:p>
    <w:p w:rsidR="00E3082A" w:rsidRDefault="00C45A5C">
      <w:pPr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9.1) сообщать в письменной форме представител</w:t>
      </w:r>
      <w:r>
        <w:rPr>
          <w:rFonts w:ascii="Times New Roman" w:hAnsi="Times New Roman"/>
          <w:sz w:val="28"/>
          <w:szCs w:val="28"/>
        </w:rPr>
        <w:t>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</w:t>
      </w:r>
      <w:r>
        <w:rPr>
          <w:rFonts w:ascii="Times New Roman" w:hAnsi="Times New Roman"/>
          <w:sz w:val="28"/>
          <w:szCs w:val="28"/>
        </w:rPr>
        <w:t xml:space="preserve">гда муниципальному служащему стало известно об этом, но не позднее пяти рабочих дней со дня </w:t>
      </w:r>
      <w:r>
        <w:rPr>
          <w:rFonts w:ascii="Times New Roman" w:hAnsi="Times New Roman"/>
          <w:sz w:val="28"/>
          <w:szCs w:val="28"/>
        </w:rPr>
        <w:lastRenderedPageBreak/>
        <w:t>приобретения гражданства (подданства) иностранного государства либо получения вида на жительство или</w:t>
      </w:r>
      <w:proofErr w:type="gramEnd"/>
      <w:r>
        <w:rPr>
          <w:rFonts w:ascii="Times New Roman" w:hAnsi="Times New Roman"/>
          <w:sz w:val="28"/>
          <w:szCs w:val="28"/>
        </w:rPr>
        <w:t xml:space="preserve"> иного документа, подтверждающего право</w:t>
      </w:r>
    </w:p>
    <w:p w:rsidR="00E3082A" w:rsidRDefault="00C45A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постоянное проживание гражданина на территории иностранного государства; </w:t>
      </w:r>
    </w:p>
    <w:p w:rsidR="00E3082A" w:rsidRDefault="00E3082A">
      <w:pPr>
        <w:sectPr w:rsidR="00E3082A">
          <w:type w:val="continuous"/>
          <w:pgSz w:w="11906" w:h="16838"/>
          <w:pgMar w:top="567" w:right="611" w:bottom="567" w:left="1770" w:header="0" w:footer="0" w:gutter="0"/>
          <w:cols w:space="720"/>
          <w:formProt w:val="0"/>
          <w:docGrid w:linePitch="326" w:charSpace="8192"/>
        </w:sectPr>
      </w:pPr>
    </w:p>
    <w:p w:rsidR="00E3082A" w:rsidRDefault="00E3082A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3082A" w:rsidRDefault="00C45A5C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Пункты 6,7 Статьи 8</w:t>
      </w:r>
      <w:r>
        <w:rPr>
          <w:rFonts w:ascii="Times New Roman" w:hAnsi="Times New Roman" w:cs="Times New Roman"/>
          <w:sz w:val="28"/>
          <w:szCs w:val="28"/>
        </w:rPr>
        <w:t xml:space="preserve"> «Ограничения,  связанные с муниципальной службой» Главы 3 изложить в новой редакции:</w:t>
      </w:r>
    </w:p>
    <w:p w:rsidR="00E3082A" w:rsidRDefault="00C45A5C">
      <w:pPr>
        <w:ind w:firstLine="54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не может быть принят на муниципа</w:t>
      </w:r>
      <w:r>
        <w:rPr>
          <w:rFonts w:ascii="Times New Roman" w:hAnsi="Times New Roman"/>
          <w:sz w:val="28"/>
          <w:szCs w:val="28"/>
        </w:rPr>
        <w:t>льную службу, а муниципальный служащий не может находиться на муниципальной службе в случае:</w:t>
      </w:r>
    </w:p>
    <w:p w:rsidR="00E3082A" w:rsidRDefault="00C45A5C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</w:t>
      </w:r>
      <w:r>
        <w:rPr>
          <w:rFonts w:ascii="Times New Roman" w:hAnsi="Times New Roman"/>
          <w:sz w:val="28"/>
          <w:szCs w:val="28"/>
        </w:rPr>
        <w:t xml:space="preserve">соответствии с которым иностранный гражданин имеет право находиться на муниципальной службе; </w:t>
      </w:r>
    </w:p>
    <w:p w:rsidR="00E3082A" w:rsidRDefault="00E3082A">
      <w:pPr>
        <w:sectPr w:rsidR="00E3082A">
          <w:type w:val="continuous"/>
          <w:pgSz w:w="11906" w:h="16838"/>
          <w:pgMar w:top="567" w:right="611" w:bottom="567" w:left="1770" w:header="0" w:footer="0" w:gutter="0"/>
          <w:cols w:space="720"/>
          <w:formProt w:val="0"/>
          <w:docGrid w:linePitch="326" w:charSpace="8192"/>
        </w:sectPr>
      </w:pPr>
    </w:p>
    <w:p w:rsidR="00E3082A" w:rsidRDefault="00C45A5C">
      <w:pPr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1"/>
      <w:bookmarkEnd w:id="1"/>
      <w:r>
        <w:rPr>
          <w:rFonts w:ascii="Times New Roman" w:hAnsi="Times New Roman"/>
          <w:sz w:val="28"/>
          <w:szCs w:val="28"/>
        </w:rPr>
        <w:lastRenderedPageBreak/>
        <w:t>7) наличия гражданства (подданства) иностранного государства либо вида на жительство или иного документа, подтверждающего право на посто</w:t>
      </w:r>
      <w:r>
        <w:rPr>
          <w:rFonts w:ascii="Times New Roman" w:hAnsi="Times New Roman"/>
          <w:sz w:val="28"/>
          <w:szCs w:val="28"/>
        </w:rPr>
        <w:t xml:space="preserve">янное проживание гражданина на территории иностранного государства, если иное не предусмотрено международным договором Российской Федерации </w:t>
      </w:r>
    </w:p>
    <w:p w:rsidR="00E3082A" w:rsidRDefault="00E3082A">
      <w:pPr>
        <w:sectPr w:rsidR="00E3082A">
          <w:type w:val="continuous"/>
          <w:pgSz w:w="11906" w:h="16838"/>
          <w:pgMar w:top="567" w:right="611" w:bottom="567" w:left="1770" w:header="0" w:footer="0" w:gutter="0"/>
          <w:cols w:space="720"/>
          <w:formProt w:val="0"/>
          <w:docGrid w:linePitch="326" w:charSpace="8192"/>
        </w:sectPr>
      </w:pPr>
    </w:p>
    <w:p w:rsidR="00E3082A" w:rsidRDefault="00E3082A">
      <w:pPr>
        <w:rPr>
          <w:sz w:val="28"/>
          <w:szCs w:val="28"/>
        </w:rPr>
      </w:pPr>
    </w:p>
    <w:p w:rsidR="00E3082A" w:rsidRDefault="00C45A5C">
      <w:pPr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1.3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Подпункт 2 пункта 2 статьи 16  «Расторжение трудового договора с муниципальным служащим»  Главы 3  утратил силу с 1 июля 2021 года. - Федеральный </w:t>
      </w:r>
      <w:hyperlink r:id="rId5">
        <w:r>
          <w:rPr>
            <w:rFonts w:ascii="Times New Roman" w:hAnsi="Times New Roman" w:cs="Times New Roman"/>
            <w:color w:val="000000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30.04.2021 N 116-ФЗ; </w:t>
      </w:r>
    </w:p>
    <w:p w:rsidR="00E3082A" w:rsidRDefault="00C45A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2. Решение Собрания депутатов от 03.09.2021г. «О внесении изменений в решение  Собрания депутатов Багаевского сельского поселения  от 24.10.2016  № 12 «Об утверждении Положения о муниципальной службе в муниципа</w:t>
      </w:r>
      <w:r>
        <w:rPr>
          <w:rFonts w:ascii="Times New Roman" w:hAnsi="Times New Roman" w:cs="Times New Roman"/>
          <w:sz w:val="28"/>
          <w:szCs w:val="28"/>
        </w:rPr>
        <w:t>льном образовании «Багаевское сельское поселение» считать утратившим силу.</w:t>
      </w:r>
    </w:p>
    <w:p w:rsidR="00E3082A" w:rsidRDefault="00C45A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опубликования и подлежит размещению на официальном сайте Администрации Багаевского сельского поселения  в сети «Интернет».</w:t>
      </w:r>
    </w:p>
    <w:p w:rsidR="00E3082A" w:rsidRDefault="00C45A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местному самоуправлению и охране общественного порядка (председатель Родина О.И.).</w:t>
      </w:r>
    </w:p>
    <w:p w:rsidR="00E3082A" w:rsidRDefault="00E308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82A" w:rsidRDefault="00E308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82A" w:rsidRDefault="00E308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82A" w:rsidRDefault="00E308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82A" w:rsidRDefault="00C45A5C">
      <w:pPr>
        <w:spacing w:before="57" w:after="57" w:line="21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</w:p>
    <w:p w:rsidR="00E3082A" w:rsidRDefault="00C45A5C">
      <w:pPr>
        <w:spacing w:before="57" w:after="57" w:line="21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 глава Багаевского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А.А.Донев</w:t>
      </w:r>
      <w:proofErr w:type="spellEnd"/>
    </w:p>
    <w:p w:rsidR="00E3082A" w:rsidRDefault="00E3082A">
      <w:pPr>
        <w:spacing w:before="57" w:after="57" w:line="216" w:lineRule="auto"/>
        <w:jc w:val="both"/>
      </w:pPr>
    </w:p>
    <w:p w:rsidR="00E3082A" w:rsidRDefault="00E3082A">
      <w:pPr>
        <w:spacing w:before="57" w:after="57" w:line="216" w:lineRule="auto"/>
        <w:jc w:val="both"/>
      </w:pPr>
    </w:p>
    <w:p w:rsidR="00E3082A" w:rsidRDefault="00E3082A">
      <w:pPr>
        <w:spacing w:before="57" w:after="57" w:line="216" w:lineRule="auto"/>
        <w:jc w:val="both"/>
      </w:pPr>
    </w:p>
    <w:p w:rsidR="00E3082A" w:rsidRDefault="00E3082A">
      <w:pPr>
        <w:spacing w:before="57" w:after="57" w:line="216" w:lineRule="auto"/>
        <w:jc w:val="both"/>
      </w:pPr>
    </w:p>
    <w:p w:rsidR="00E3082A" w:rsidRDefault="00C45A5C">
      <w:pPr>
        <w:spacing w:before="57" w:after="57" w:line="21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агаевская</w:t>
      </w:r>
      <w:proofErr w:type="spellEnd"/>
    </w:p>
    <w:p w:rsidR="00E3082A" w:rsidRDefault="00C45A5C">
      <w:pPr>
        <w:spacing w:before="57" w:after="57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2022г.     №</w:t>
      </w:r>
    </w:p>
    <w:p w:rsidR="00E3082A" w:rsidRDefault="00E3082A">
      <w:pPr>
        <w:spacing w:before="57" w:after="57" w:line="216" w:lineRule="auto"/>
        <w:jc w:val="both"/>
      </w:pPr>
    </w:p>
    <w:sectPr w:rsidR="00E3082A" w:rsidSect="00E3082A">
      <w:type w:val="continuous"/>
      <w:pgSz w:w="11906" w:h="16838"/>
      <w:pgMar w:top="567" w:right="611" w:bottom="567" w:left="1770" w:header="0" w:footer="0" w:gutter="0"/>
      <w:cols w:space="720"/>
      <w:formProt w:val="0"/>
      <w:docGrid w:linePitch="326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3082A"/>
    <w:rsid w:val="00C45A5C"/>
    <w:rsid w:val="00E3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799"/>
    <w:pPr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A1C06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AA1C06"/>
    <w:rPr>
      <w:color w:val="0000FF" w:themeColor="hyperlink"/>
      <w:u w:val="single"/>
    </w:rPr>
  </w:style>
  <w:style w:type="character" w:customStyle="1" w:styleId="a4">
    <w:name w:val="Посещённая гиперссылка"/>
    <w:basedOn w:val="a0"/>
    <w:uiPriority w:val="99"/>
    <w:semiHidden/>
    <w:unhideWhenUsed/>
    <w:rsid w:val="008A4501"/>
    <w:rPr>
      <w:color w:val="800080" w:themeColor="followedHyperlink"/>
      <w:u w:val="single"/>
    </w:rPr>
  </w:style>
  <w:style w:type="paragraph" w:customStyle="1" w:styleId="a5">
    <w:name w:val="Заголовок"/>
    <w:basedOn w:val="a"/>
    <w:next w:val="a6"/>
    <w:qFormat/>
    <w:rsid w:val="00973D7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973D74"/>
    <w:pPr>
      <w:spacing w:after="140" w:line="276" w:lineRule="auto"/>
    </w:pPr>
  </w:style>
  <w:style w:type="paragraph" w:styleId="a7">
    <w:name w:val="List"/>
    <w:basedOn w:val="a6"/>
    <w:rsid w:val="00973D74"/>
    <w:rPr>
      <w:rFonts w:cs="Mangal"/>
    </w:rPr>
  </w:style>
  <w:style w:type="paragraph" w:customStyle="1" w:styleId="Caption">
    <w:name w:val="Caption"/>
    <w:basedOn w:val="a"/>
    <w:qFormat/>
    <w:rsid w:val="00973D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973D74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775799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775799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AA1C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04445&amp;dst=100138&amp;field=134&amp;date=13.07.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CEBC4-D9A3-497A-91B3-25FD9B549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3761</Characters>
  <Application>Microsoft Office Word</Application>
  <DocSecurity>0</DocSecurity>
  <Lines>31</Lines>
  <Paragraphs>8</Paragraphs>
  <ScaleCrop>false</ScaleCrop>
  <Company>Microsoft</Company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Секретарь</cp:lastModifiedBy>
  <cp:revision>2</cp:revision>
  <cp:lastPrinted>2022-07-13T16:14:00Z</cp:lastPrinted>
  <dcterms:created xsi:type="dcterms:W3CDTF">2023-03-28T12:38:00Z</dcterms:created>
  <dcterms:modified xsi:type="dcterms:W3CDTF">2023-03-28T12:38:00Z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