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F5" w:rsidRPr="0068322F" w:rsidRDefault="009741F5" w:rsidP="009741F5">
      <w:pPr>
        <w:pStyle w:val="a3"/>
        <w:tabs>
          <w:tab w:val="left" w:pos="1266"/>
        </w:tabs>
        <w:ind w:left="567"/>
        <w:jc w:val="center"/>
        <w:rPr>
          <w:rStyle w:val="FontStyle17"/>
          <w:rFonts w:eastAsia="Calibri"/>
          <w:u w:val="single"/>
        </w:rPr>
      </w:pPr>
      <w:r w:rsidRPr="0068322F">
        <w:rPr>
          <w:rStyle w:val="FontStyle17"/>
          <w:rFonts w:eastAsia="Calibri"/>
          <w:u w:val="single"/>
        </w:rPr>
        <w:t>О мерах по стабилизации обстановки с пожарами и гибелью на них людей на территории Багаевского района.</w:t>
      </w:r>
    </w:p>
    <w:p w:rsidR="004A4F39" w:rsidRPr="00E02BBC" w:rsidRDefault="009741F5" w:rsidP="00613F2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E02BBC">
        <w:rPr>
          <w:sz w:val="26"/>
          <w:szCs w:val="26"/>
        </w:rPr>
        <w:t xml:space="preserve">            </w:t>
      </w:r>
      <w:r w:rsidR="00613F20" w:rsidRPr="00E02BBC">
        <w:rPr>
          <w:sz w:val="26"/>
          <w:szCs w:val="26"/>
        </w:rPr>
        <w:tab/>
        <w:t>В целях недопущения пожаров и гибели людей и  в рамках исполнения  ст. 19 «Полномочия орга</w:t>
      </w:r>
      <w:r w:rsidR="00613F20" w:rsidRPr="00E02BBC">
        <w:rPr>
          <w:sz w:val="26"/>
          <w:szCs w:val="26"/>
        </w:rPr>
        <w:softHyphen/>
        <w:t>нов местного самоуправления в области пожарной безопасности» Федерально</w:t>
      </w:r>
      <w:r w:rsidR="00613F20" w:rsidRPr="00E02BBC">
        <w:rPr>
          <w:sz w:val="26"/>
          <w:szCs w:val="26"/>
        </w:rPr>
        <w:softHyphen/>
        <w:t>го закона от 21.12.1994г. № 69-ФЗ «О пожарной безопасности» и ст. 63 «Пер</w:t>
      </w:r>
      <w:r w:rsidR="00613F20" w:rsidRPr="00E02BBC">
        <w:rPr>
          <w:sz w:val="26"/>
          <w:szCs w:val="26"/>
        </w:rPr>
        <w:softHyphen/>
        <w:t xml:space="preserve">вичные меры пожарной безопасности», в Администрации Багаевского с./п.  </w:t>
      </w:r>
      <w:r w:rsidRPr="00E02BBC">
        <w:rPr>
          <w:sz w:val="26"/>
          <w:szCs w:val="26"/>
        </w:rPr>
        <w:t xml:space="preserve">осуществляются мероприятия по  активизации профилактической работы с населением. Особое внимание уделяется профилактической работе с неблагополучными семьями, семьями, находящимися в тяжелой жизненной ситуации.  </w:t>
      </w:r>
    </w:p>
    <w:p w:rsidR="004A5F8A" w:rsidRPr="00E02BBC" w:rsidRDefault="0068322F" w:rsidP="007A65D2">
      <w:pPr>
        <w:pStyle w:val="a4"/>
        <w:spacing w:before="0" w:beforeAutospacing="0" w:after="0" w:afterAutospacing="0"/>
        <w:rPr>
          <w:sz w:val="26"/>
          <w:szCs w:val="26"/>
          <w:u w:val="single"/>
        </w:rPr>
      </w:pPr>
      <w:r w:rsidRPr="00E02BBC">
        <w:rPr>
          <w:sz w:val="26"/>
          <w:szCs w:val="26"/>
        </w:rPr>
        <w:t>Распоряжением Администрации Багаевского сельского поселения №167 от 23.11.2014г. «Об  организации  информирования населения  о мерах противопожарной безопасности  в  осенне-зимний период на  территории Багаевского  сельского  поселения»  создан</w:t>
      </w:r>
      <w:r w:rsidR="00C30979" w:rsidRPr="00E02BBC">
        <w:rPr>
          <w:sz w:val="26"/>
          <w:szCs w:val="26"/>
        </w:rPr>
        <w:t>а</w:t>
      </w:r>
      <w:r w:rsidRPr="00E02BBC">
        <w:rPr>
          <w:sz w:val="26"/>
          <w:szCs w:val="26"/>
        </w:rPr>
        <w:t xml:space="preserve">  комиссия  по проведению профилактической работы с неблагополучными, многодетными семьями и семьями,</w:t>
      </w:r>
      <w:r w:rsidR="00E02BBC">
        <w:rPr>
          <w:sz w:val="26"/>
          <w:szCs w:val="26"/>
        </w:rPr>
        <w:t xml:space="preserve"> </w:t>
      </w:r>
      <w:r w:rsidRPr="00E02BBC">
        <w:rPr>
          <w:sz w:val="26"/>
          <w:szCs w:val="26"/>
        </w:rPr>
        <w:t>оказавшимися</w:t>
      </w:r>
      <w:r w:rsidR="00E02BBC">
        <w:rPr>
          <w:sz w:val="26"/>
          <w:szCs w:val="26"/>
        </w:rPr>
        <w:t xml:space="preserve"> </w:t>
      </w:r>
      <w:r w:rsidRPr="00E02BBC">
        <w:rPr>
          <w:sz w:val="26"/>
          <w:szCs w:val="26"/>
        </w:rPr>
        <w:t>в тяжелой жизненной ситуации, по обеспечению противопожарной безопасности   на территории поселения</w:t>
      </w:r>
      <w:r w:rsidR="004A5F8A" w:rsidRPr="00E02BBC">
        <w:rPr>
          <w:sz w:val="26"/>
          <w:szCs w:val="26"/>
        </w:rPr>
        <w:t xml:space="preserve">. Комиссия в своей работе особое внимание уделяет разъяснению требований  эксплуатации отопительных печей, газового и </w:t>
      </w:r>
      <w:r w:rsidR="007A65D2">
        <w:rPr>
          <w:sz w:val="26"/>
          <w:szCs w:val="26"/>
        </w:rPr>
        <w:t>э</w:t>
      </w:r>
      <w:r w:rsidR="004A5F8A" w:rsidRPr="00E02BBC">
        <w:rPr>
          <w:sz w:val="26"/>
          <w:szCs w:val="26"/>
        </w:rPr>
        <w:t>лектрооборудования,</w:t>
      </w:r>
      <w:r w:rsidR="00CE432D" w:rsidRPr="00E02BBC">
        <w:rPr>
          <w:sz w:val="26"/>
          <w:szCs w:val="26"/>
        </w:rPr>
        <w:t xml:space="preserve"> о </w:t>
      </w:r>
      <w:r w:rsidR="004A5F8A" w:rsidRPr="00E02BBC">
        <w:rPr>
          <w:sz w:val="26"/>
          <w:szCs w:val="26"/>
        </w:rPr>
        <w:t xml:space="preserve"> не допустимости оставления малолетних детей без присмотра</w:t>
      </w:r>
      <w:r w:rsidR="00E02BBC">
        <w:rPr>
          <w:sz w:val="26"/>
          <w:szCs w:val="26"/>
        </w:rPr>
        <w:t>.</w:t>
      </w:r>
    </w:p>
    <w:p w:rsidR="00F427F4" w:rsidRPr="00E02BBC" w:rsidRDefault="00C30979" w:rsidP="00CE432D">
      <w:pPr>
        <w:pStyle w:val="a5"/>
        <w:jc w:val="left"/>
        <w:rPr>
          <w:sz w:val="26"/>
          <w:szCs w:val="26"/>
        </w:rPr>
      </w:pPr>
      <w:r w:rsidRPr="00E02BBC">
        <w:rPr>
          <w:sz w:val="26"/>
          <w:szCs w:val="26"/>
        </w:rPr>
        <w:t xml:space="preserve"> </w:t>
      </w:r>
      <w:r w:rsidR="00E02BBC">
        <w:rPr>
          <w:sz w:val="26"/>
          <w:szCs w:val="26"/>
        </w:rPr>
        <w:t xml:space="preserve">               </w:t>
      </w:r>
      <w:r w:rsidRPr="00E02BBC">
        <w:rPr>
          <w:sz w:val="26"/>
          <w:szCs w:val="26"/>
        </w:rPr>
        <w:t xml:space="preserve"> В  многоквартирных  домах  (подъездах) размещена информация  по обеспечению пожарной безопасности. </w:t>
      </w:r>
      <w:r w:rsidR="00CE432D" w:rsidRPr="00E02BBC">
        <w:rPr>
          <w:sz w:val="26"/>
          <w:szCs w:val="26"/>
        </w:rPr>
        <w:t>На информационных стендах и на сайте Администрации размещена наглядная информация</w:t>
      </w:r>
      <w:r w:rsidRPr="00E02BBC">
        <w:rPr>
          <w:sz w:val="26"/>
          <w:szCs w:val="26"/>
        </w:rPr>
        <w:t xml:space="preserve">.  </w:t>
      </w:r>
      <w:r w:rsidR="00CE432D" w:rsidRPr="00E02BBC">
        <w:rPr>
          <w:sz w:val="26"/>
          <w:szCs w:val="26"/>
        </w:rPr>
        <w:t>Регулярно осуществляется объезд оперативны</w:t>
      </w:r>
      <w:r w:rsidR="00E02BBC">
        <w:rPr>
          <w:sz w:val="26"/>
          <w:szCs w:val="26"/>
        </w:rPr>
        <w:t>х</w:t>
      </w:r>
      <w:r w:rsidR="00CE432D" w:rsidRPr="00E02BBC">
        <w:rPr>
          <w:sz w:val="26"/>
          <w:szCs w:val="26"/>
        </w:rPr>
        <w:t xml:space="preserve"> групп из состава комиссии п</w:t>
      </w:r>
      <w:r w:rsidRPr="00E02BBC">
        <w:rPr>
          <w:sz w:val="26"/>
          <w:szCs w:val="26"/>
        </w:rPr>
        <w:t>о  адрес</w:t>
      </w:r>
      <w:r w:rsidR="00CE432D" w:rsidRPr="00E02BBC">
        <w:rPr>
          <w:sz w:val="26"/>
          <w:szCs w:val="26"/>
        </w:rPr>
        <w:t xml:space="preserve">ам проживания </w:t>
      </w:r>
      <w:r w:rsidRPr="00E02BBC">
        <w:rPr>
          <w:sz w:val="26"/>
          <w:szCs w:val="26"/>
        </w:rPr>
        <w:t xml:space="preserve"> </w:t>
      </w:r>
      <w:r w:rsidR="00CE432D" w:rsidRPr="00E02BBC">
        <w:rPr>
          <w:sz w:val="26"/>
          <w:szCs w:val="26"/>
        </w:rPr>
        <w:t>неблагополучных, многодетных   семей</w:t>
      </w:r>
      <w:r w:rsidR="00E02BBC">
        <w:rPr>
          <w:sz w:val="26"/>
          <w:szCs w:val="26"/>
        </w:rPr>
        <w:t xml:space="preserve"> </w:t>
      </w:r>
      <w:r w:rsidR="00CE432D" w:rsidRPr="00E02BBC">
        <w:rPr>
          <w:sz w:val="26"/>
          <w:szCs w:val="26"/>
        </w:rPr>
        <w:t xml:space="preserve"> и семей</w:t>
      </w:r>
      <w:r w:rsidR="00E02BBC">
        <w:rPr>
          <w:sz w:val="26"/>
          <w:szCs w:val="26"/>
        </w:rPr>
        <w:t>,</w:t>
      </w:r>
      <w:r w:rsidR="00CE432D" w:rsidRPr="00E02BBC">
        <w:rPr>
          <w:sz w:val="26"/>
          <w:szCs w:val="26"/>
        </w:rPr>
        <w:t xml:space="preserve"> оказавшихся в тяжелой жизненной ситуации  для проведения профилактической работы.</w:t>
      </w:r>
    </w:p>
    <w:p w:rsidR="0068322F" w:rsidRDefault="00F427F4" w:rsidP="00613F20">
      <w:pPr>
        <w:pStyle w:val="a4"/>
        <w:spacing w:before="0" w:beforeAutospacing="0" w:after="0" w:afterAutospacing="0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  <w:sz w:val="28"/>
          <w:szCs w:val="28"/>
        </w:rPr>
        <w:drawing>
          <wp:inline distT="0" distB="0" distL="0" distR="0">
            <wp:extent cx="3352800" cy="2686050"/>
            <wp:effectExtent l="19050" t="0" r="0" b="0"/>
            <wp:docPr id="1" name="Рисунок 1" descr="C:\Documents and Settings\Владелец\Рабочий стол\Неблагополучные семьи\DSC08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Неблагополучные семьи\DSC089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612" cy="2689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27F4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3095625" cy="2770047"/>
            <wp:effectExtent l="19050" t="0" r="9525" b="0"/>
            <wp:docPr id="2" name="Рисунок 2" descr="C:\Documents and Settings\Владелец\Рабочий стол\Неблагополучные семьи\DSC08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ладелец\Рабочий стол\Неблагополучные семьи\DSC089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789" cy="2769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4CD" w:rsidRDefault="005124CD" w:rsidP="00613F20">
      <w:pPr>
        <w:pStyle w:val="a4"/>
        <w:spacing w:before="0" w:beforeAutospacing="0" w:after="0" w:afterAutospacing="0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124CD" w:rsidRPr="005124CD" w:rsidRDefault="005124CD" w:rsidP="00613F20">
      <w:pPr>
        <w:pStyle w:val="a4"/>
        <w:spacing w:before="0" w:beforeAutospacing="0" w:after="0" w:afterAutospacing="0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124CD" w:rsidRPr="005124CD" w:rsidRDefault="005124CD" w:rsidP="00613F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52800" cy="2628900"/>
            <wp:effectExtent l="19050" t="0" r="0" b="0"/>
            <wp:docPr id="3" name="Рисунок 3" descr="C:\Documents and Settings\Владелец\Рабочий стол\Неблагополучные семьи\DSC08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ладелец\Рабочий стол\Неблагополучные семьи\DSC089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667" cy="2631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24CD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3174107" cy="2562225"/>
            <wp:effectExtent l="19050" t="0" r="7243" b="0"/>
            <wp:docPr id="4" name="Рисунок 4" descr="C:\Documents and Settings\Владелец\Рабочий стол\Неблагополучные семьи\DSC08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Владелец\Рабочий стол\Неблагополучные семьи\DSC089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821" cy="256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24CD" w:rsidRPr="005124CD" w:rsidSect="00E02BBC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6F6C"/>
    <w:multiLevelType w:val="hybridMultilevel"/>
    <w:tmpl w:val="427E40B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41F5"/>
    <w:rsid w:val="004A4F39"/>
    <w:rsid w:val="004A5F8A"/>
    <w:rsid w:val="005124CD"/>
    <w:rsid w:val="00613F20"/>
    <w:rsid w:val="0068322F"/>
    <w:rsid w:val="007A65D2"/>
    <w:rsid w:val="00871F42"/>
    <w:rsid w:val="009741F5"/>
    <w:rsid w:val="00C30979"/>
    <w:rsid w:val="00CE432D"/>
    <w:rsid w:val="00E02BBC"/>
    <w:rsid w:val="00F4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1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9741F5"/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61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6832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68322F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4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Сергей Николаевич</cp:lastModifiedBy>
  <cp:revision>11</cp:revision>
  <dcterms:created xsi:type="dcterms:W3CDTF">2018-11-30T11:09:00Z</dcterms:created>
  <dcterms:modified xsi:type="dcterms:W3CDTF">2018-12-03T11:12:00Z</dcterms:modified>
</cp:coreProperties>
</file>