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РАСПОРЯЖЕНИ</w:t>
      </w:r>
      <w:r>
        <w:rPr>
          <w:rFonts w:ascii="Times New Roman" w:hAnsi="Times New Roman"/>
          <w:color w:val="auto"/>
        </w:rPr>
        <w:t>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>
        <w:rPr>
          <w:sz w:val="28"/>
          <w:szCs w:val="28"/>
        </w:rPr>
        <w:t>12.11</w:t>
      </w:r>
      <w:r>
        <w:rPr>
          <w:sz w:val="28"/>
          <w:szCs w:val="28"/>
        </w:rPr>
        <w:t xml:space="preserve">.2021   №  </w:t>
      </w:r>
      <w:r>
        <w:rPr>
          <w:sz w:val="28"/>
          <w:szCs w:val="28"/>
        </w:rPr>
        <w:t>132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назначении уполномоченного ответственного лица                                                                                                             по охране труда в Администрации  Багаевского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  статьями 217, 225 Трудового кодекса Российской Федерации, в целях осуществления организационных, координирующих, методических и контрольных функций  по охране труда: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уполномоченным ответственным лицом по охране труда  Администрации Багаевского сельского поселения  Свириденко Александра Алексеевича - главного специалиста ГО и ПБ.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ответственное лицо следующие обязанности в области охраны труда: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контроля за соблюдением всеми работниками действующего законодательства, правил, норм и инструкций по охране и безопасности труда;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инструктажей на рабочем месте и вводного инструктажа;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персонала безопасным методам работы;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и устранение недостатков в обеспечении безопасных условий труда;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периодическая проверка знаний по охране труда у работников;</w:t>
      </w:r>
    </w:p>
    <w:p>
      <w:pPr>
        <w:pStyle w:val="ConsPlusNormal1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и составление документации по охране труда.</w:t>
      </w:r>
    </w:p>
    <w:p>
      <w:pPr>
        <w:pStyle w:val="ConsPlusNormal1"/>
        <w:widowControl/>
        <w:suppressAutoHyphens w:val="true"/>
        <w:bidi w:val="0"/>
        <w:spacing w:before="0" w:after="0"/>
        <w:ind w:left="0" w:right="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распоряжение вступает в силу со дня  подписания.</w:t>
      </w:r>
    </w:p>
    <w:p>
      <w:pPr>
        <w:pStyle w:val="ConsTitle"/>
        <w:widowControl/>
        <w:suppressAutoHyphens w:val="true"/>
        <w:bidi w:val="0"/>
        <w:spacing w:before="0" w:after="0"/>
        <w:ind w:left="0" w:right="0" w:firstLine="283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4.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 Контроль за исполнением распоряжения  оставляю за собой.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Title"/>
        <w:ind w:right="0" w:hanging="0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Глава Администрации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Багаевского сельского поселения</w:t>
        <w:tab/>
        <w:tab/>
        <w:tab/>
        <w:tab/>
        <w:tab/>
        <w:t xml:space="preserve">    </w:t>
        <w:tab/>
        <w:t xml:space="preserve">  П.П.Малин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 распоряжением ознакомлен __________  _______________ «__»_______ 20__ г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b w:val="false"/>
          <w:sz w:val="20"/>
          <w:szCs w:val="20"/>
        </w:rPr>
        <w:t>(подпись)</w:t>
        <w:tab/>
        <w:t xml:space="preserve">     (расшифровка подписи)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Распоряжение вносит </w:t>
      </w:r>
    </w:p>
    <w:p>
      <w:pPr>
        <w:pStyle w:val="ConsTitle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начальник сектора по социальным </w:t>
      </w:r>
    </w:p>
    <w:p>
      <w:pPr>
        <w:pStyle w:val="ConsTitle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и кадровым вопросам Е.Б. Бубукина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444a9"/>
    <w:pPr>
      <w:keepNext w:val="true"/>
      <w:keepLines/>
      <w:spacing w:lineRule="auto" w:line="360" w:before="480" w:after="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444a9"/>
    <w:rPr>
      <w:rFonts w:ascii="Arial" w:hAnsi="Arial" w:eastAsia="Times New Roman"/>
      <w:b/>
      <w:bCs/>
      <w:color w:val="365F91"/>
      <w:sz w:val="28"/>
      <w:szCs w:val="28"/>
    </w:rPr>
  </w:style>
  <w:style w:type="character" w:styleId="ConsPlusNormal" w:customStyle="1">
    <w:name w:val="ConsPlusNormal Знак"/>
    <w:link w:val="ConsPlusNormal0"/>
    <w:uiPriority w:val="99"/>
    <w:qFormat/>
    <w:locked/>
    <w:rsid w:val="00a444a9"/>
    <w:rPr>
      <w:rFonts w:ascii="Arial" w:hAnsi="Arial" w:cs="Arial"/>
      <w:sz w:val="22"/>
      <w:szCs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a444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uiPriority w:val="99"/>
    <w:qFormat/>
    <w:rsid w:val="00a444a9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LibreOffice/7.0.3.1$Windows_X86_64 LibreOffice_project/d7547858d014d4cf69878db179d326fc3483e082</Application>
  <Pages>1</Pages>
  <Words>187</Words>
  <Characters>1326</Characters>
  <CharactersWithSpaces>1644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2021-06-08T12:24:00Z</dcterms:created>
  <dc:creator>New</dc:creator>
  <dc:description/>
  <dc:language>ru-RU</dc:language>
  <cp:lastModifiedBy/>
  <cp:lastPrinted>2021-11-16T15:40:34Z</cp:lastPrinted>
  <dcterms:modified xsi:type="dcterms:W3CDTF">2021-11-16T15:44:46Z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