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1"/>
        <w:spacing w:before="0"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</w:p>
    <w:p>
      <w:pPr>
        <w:pStyle w:val="1"/>
        <w:spacing w:before="0"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 15.11.2021   №     136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ст-ца Багаевская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567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 организации и проведении</w:t>
      </w:r>
    </w:p>
    <w:p>
      <w:pPr>
        <w:pStyle w:val="Normal"/>
        <w:ind w:left="567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специальной оценки условий труда</w:t>
      </w:r>
    </w:p>
    <w:p>
      <w:pPr>
        <w:pStyle w:val="Normal"/>
        <w:tabs>
          <w:tab w:val="clear" w:pos="708"/>
          <w:tab w:val="left" w:pos="1843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  <w:tab w:val="left" w:pos="1843" w:leader="none"/>
        </w:tabs>
        <w:ind w:left="0" w:right="0" w:firstLine="709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993" w:leader="none"/>
          <w:tab w:val="left" w:pos="1134" w:leader="none"/>
        </w:tabs>
        <w:suppressAutoHyphens w:val="false"/>
        <w:spacing w:before="0" w:after="0"/>
        <w:ind w:left="0" w:right="0" w:firstLine="567"/>
        <w:contextualSpacing/>
        <w:jc w:val="both"/>
        <w:rPr/>
      </w:pPr>
      <w:r>
        <w:rPr>
          <w:sz w:val="24"/>
          <w:szCs w:val="24"/>
        </w:rPr>
        <w:t xml:space="preserve">В соответствии с требованиями статьи 212 Трудового кодекса Российской Федерации, Федерального закона от 28.12.2013 №426-ФЗ «О специальной оценке условий труда» в целях разработки и реализации мероприятий, направленных на улучшение условий труда работников, осуществления контроля за состоянием условий труда на рабочих местах, установления работникам предусмотренных Трудовым </w:t>
      </w:r>
      <w:hyperlink r:id="rId2">
        <w:r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гарантий и компенсаций, Администрации Багаевского сельского поселения</w:t>
      </w:r>
      <w:r>
        <w:rPr>
          <w:rFonts w:cs="Times New Roman"/>
          <w:spacing w:val="40"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993" w:leader="none"/>
          <w:tab w:val="left" w:pos="1843" w:leader="none"/>
        </w:tabs>
        <w:ind w:left="0" w:right="0" w:firstLine="3686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spacing w:before="0" w:after="0"/>
        <w:ind w:left="0" w:right="0" w:firstLine="567"/>
        <w:contextualSpacing/>
        <w:jc w:val="both"/>
        <w:rPr/>
      </w:pPr>
      <w:r>
        <w:rPr>
          <w:spacing w:val="-4"/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ровести </w:t>
      </w:r>
      <w:r>
        <w:rPr>
          <w:sz w:val="24"/>
          <w:szCs w:val="24"/>
          <w:lang w:eastAsia="ru-RU"/>
        </w:rPr>
        <w:t>до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ru-RU" w:eastAsia="ru-RU"/>
        </w:rPr>
        <w:t>«24» января 2022 г.</w:t>
      </w:r>
      <w:r>
        <w:rPr>
          <w:sz w:val="24"/>
          <w:szCs w:val="24"/>
          <w:lang w:eastAsia="ru-RU"/>
        </w:rPr>
        <w:t xml:space="preserve"> специальную оценку условий труда (</w:t>
      </w:r>
      <w:r>
        <w:rPr>
          <w:sz w:val="24"/>
          <w:szCs w:val="24"/>
          <w:lang w:val="ru-RU" w:eastAsia="ru-RU"/>
        </w:rPr>
        <w:t xml:space="preserve">далее </w:t>
      </w:r>
      <w:r>
        <w:rPr>
          <w:sz w:val="24"/>
          <w:szCs w:val="24"/>
          <w:lang w:eastAsia="ru-RU"/>
        </w:rPr>
        <w:t xml:space="preserve">СОУТ) на рабочих местах </w:t>
      </w:r>
      <w:r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дминистрации Багаевского сельского поселения</w:t>
      </w:r>
      <w:r>
        <w:rPr>
          <w:spacing w:val="-6"/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</w:p>
    <w:p>
      <w:pPr>
        <w:pStyle w:val="Normal"/>
        <w:widowControl/>
        <w:tabs>
          <w:tab w:val="clear" w:pos="708"/>
          <w:tab w:val="left" w:pos="993" w:leader="none"/>
          <w:tab w:val="left" w:pos="1134" w:leader="none"/>
        </w:tabs>
        <w:suppressAutoHyphens w:val="false"/>
        <w:spacing w:before="0" w:after="0"/>
        <w:ind w:left="0" w:right="0" w:hanging="0"/>
        <w:contextualSpacing/>
        <w:jc w:val="both"/>
        <w:rPr/>
      </w:pPr>
      <w:r>
        <w:rPr>
          <w:sz w:val="24"/>
          <w:szCs w:val="24"/>
          <w:lang w:eastAsia="ru-RU"/>
        </w:rPr>
        <w:t>расположенных по адресу</w:t>
      </w:r>
      <w:r>
        <w:rPr>
          <w:sz w:val="24"/>
          <w:szCs w:val="24"/>
          <w:lang w:val="ru-RU" w:eastAsia="ru-RU"/>
        </w:rPr>
        <w:t xml:space="preserve">: станица </w:t>
      </w:r>
      <w:r>
        <w:rPr>
          <w:sz w:val="24"/>
          <w:szCs w:val="24"/>
          <w:lang w:val="ru-RU" w:eastAsia="ru-RU"/>
        </w:rPr>
        <w:t>Б</w:t>
      </w:r>
      <w:r>
        <w:rPr>
          <w:sz w:val="24"/>
          <w:szCs w:val="24"/>
          <w:lang w:val="ru-RU" w:eastAsia="ru-RU"/>
        </w:rPr>
        <w:t>агаевская, ул.Красноармейская, 5</w:t>
      </w:r>
      <w:r>
        <w:rPr>
          <w:sz w:val="24"/>
          <w:szCs w:val="24"/>
          <w:lang w:eastAsia="ru-RU"/>
        </w:rPr>
        <w:t>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spacing w:before="0" w:after="0"/>
        <w:ind w:left="0" w:right="0" w:firstLine="567"/>
        <w:contextualSpacing/>
        <w:jc w:val="both"/>
        <w:rPr/>
      </w:pPr>
      <w:r>
        <w:rPr>
          <w:sz w:val="24"/>
          <w:szCs w:val="24"/>
        </w:rPr>
        <w:t>Для организации и проведения СОУТ создать комиссию</w:t>
      </w:r>
      <w:r>
        <w:rPr>
          <w:b/>
          <w:sz w:val="24"/>
          <w:szCs w:val="24"/>
          <w:vertAlign w:val="superscript"/>
          <w:lang w:val="ru-RU"/>
        </w:rPr>
        <w:t>1</w:t>
      </w:r>
      <w:r>
        <w:rPr>
          <w:sz w:val="24"/>
          <w:szCs w:val="24"/>
        </w:rPr>
        <w:t xml:space="preserve"> по проведению специальной оценки условий труда в составе:</w:t>
      </w:r>
    </w:p>
    <w:p>
      <w:pPr>
        <w:pStyle w:val="Normal"/>
        <w:widowControl/>
        <w:tabs>
          <w:tab w:val="clear" w:pos="708"/>
          <w:tab w:val="left" w:pos="993" w:leader="none"/>
          <w:tab w:val="left" w:pos="1134" w:leader="none"/>
        </w:tabs>
        <w:suppressAutoHyphens w:val="false"/>
        <w:spacing w:before="0"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1091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4109"/>
        <w:gridCol w:w="284"/>
        <w:gridCol w:w="3118"/>
      </w:tblGrid>
      <w:tr>
        <w:trPr/>
        <w:tc>
          <w:tcPr>
            <w:tcW w:w="34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both"/>
              <w:rPr/>
            </w:pPr>
            <w:r>
              <w:rPr>
                <w:b/>
                <w:sz w:val="24"/>
                <w:szCs w:val="24"/>
              </w:rPr>
              <w:t>Председатель комиссии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Глава Администрации Багаевского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П.П.Малин</w:t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410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both"/>
              <w:rPr>
                <w:b/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Заместитель председателя  комиссии</w:t>
            </w:r>
          </w:p>
        </w:tc>
        <w:tc>
          <w:tcPr>
            <w:tcW w:w="41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главы Администрации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Багаевского сельского поселения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Куповцова О.А.</w:t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410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инициалы</w:t>
            </w:r>
            <w:r>
              <w:rPr>
                <w:sz w:val="16"/>
                <w:szCs w:val="16"/>
                <w:lang w:val="ru-RU"/>
              </w:rPr>
              <w:t xml:space="preserve"> и </w:t>
            </w:r>
            <w:r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Секретарь комиссии</w:t>
            </w:r>
          </w:p>
        </w:tc>
        <w:tc>
          <w:tcPr>
            <w:tcW w:w="41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сектора по социальным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 кадровым вопросам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Бубукина Е.Б.</w:t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410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инициалы</w:t>
            </w:r>
            <w:r>
              <w:rPr>
                <w:sz w:val="16"/>
                <w:szCs w:val="16"/>
                <w:lang w:val="ru-RU"/>
              </w:rPr>
              <w:t xml:space="preserve"> и </w:t>
            </w:r>
            <w:r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Члены комиссии:</w:t>
            </w:r>
            <w:r>
              <w:rPr>
                <w:b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>
                <w:u w:val="none"/>
              </w:rPr>
            </w:pPr>
            <w:r>
              <w:rPr>
                <w:u w:val="none"/>
              </w:rPr>
              <w:t>Начальник сектора  сельского хозяйства, земельных и  имущественных отношений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>
                <w:u w:val="none"/>
              </w:rPr>
            </w:pPr>
            <w:r>
              <w:rPr>
                <w:u w:val="none"/>
              </w:rPr>
              <w:t>______________________________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center"/>
              <w:rPr>
                <w:sz w:val="16"/>
                <w:szCs w:val="16"/>
                <w:u w:val="none"/>
                <w:lang w:val="ru-RU"/>
              </w:rPr>
            </w:pPr>
            <w:r>
              <w:rPr>
                <w:sz w:val="16"/>
                <w:szCs w:val="16"/>
                <w:u w:val="none"/>
                <w:lang w:val="ru-RU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>
                <w:u w:val="none"/>
              </w:rPr>
            </w:pPr>
            <w:r>
              <w:rPr>
                <w:u w:val="none"/>
              </w:rPr>
              <w:t>Костюк А.В.</w:t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Главный специалист ЧС и ПБ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Свириденко А.А.</w:t>
            </w:r>
          </w:p>
        </w:tc>
      </w:tr>
    </w:tbl>
    <w:p>
      <w:pPr>
        <w:pStyle w:val="Normal"/>
        <w:widowControl/>
        <w:tabs>
          <w:tab w:val="clear" w:pos="708"/>
          <w:tab w:val="left" w:pos="993" w:leader="none"/>
          <w:tab w:val="left" w:pos="1134" w:leader="none"/>
        </w:tabs>
        <w:suppressAutoHyphens w:val="false"/>
        <w:spacing w:before="0"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spacing w:before="0" w:after="0"/>
        <w:ind w:left="0" w:right="0" w:firstLine="567"/>
        <w:contextualSpacing/>
        <w:jc w:val="both"/>
        <w:rPr/>
      </w:pPr>
      <w:r>
        <w:rPr>
          <w:bCs/>
          <w:sz w:val="24"/>
          <w:szCs w:val="24"/>
        </w:rPr>
        <w:t>Утвердить график проведения СОУТ (приложение №</w:t>
      </w:r>
      <w:r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>1 к настоящему распоряжению).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spacing w:before="0" w:after="0"/>
        <w:ind w:left="0" w:right="0" w:firstLine="567"/>
        <w:contextualSpacing/>
        <w:jc w:val="both"/>
        <w:rPr/>
      </w:pPr>
      <w:r>
        <w:rPr>
          <w:bCs/>
          <w:sz w:val="24"/>
          <w:szCs w:val="24"/>
          <w:lang w:val="ru-RU"/>
        </w:rPr>
        <w:t>Утвердить порядок</w:t>
      </w:r>
      <w:r>
        <w:rPr>
          <w:bCs/>
          <w:sz w:val="24"/>
          <w:szCs w:val="24"/>
        </w:rPr>
        <w:t xml:space="preserve"> деятельности комиссии по проведению </w:t>
      </w:r>
      <w:r>
        <w:rPr>
          <w:bCs/>
          <w:sz w:val="24"/>
          <w:szCs w:val="24"/>
          <w:lang w:val="ru-RU"/>
        </w:rPr>
        <w:t>СОУТ (</w:t>
      </w:r>
      <w:r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  <w:lang w:val="ru-RU"/>
        </w:rPr>
        <w:t>е</w:t>
      </w:r>
      <w:r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>2 к настоящему распоряжению</w:t>
      </w:r>
      <w:r>
        <w:rPr>
          <w:bCs/>
          <w:sz w:val="24"/>
          <w:szCs w:val="24"/>
          <w:lang w:val="ru-RU"/>
        </w:rPr>
        <w:t>)</w:t>
      </w:r>
      <w:r>
        <w:rPr>
          <w:bCs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spacing w:before="0" w:after="0"/>
        <w:ind w:left="0" w:righ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Назначить ответственными:</w:t>
      </w:r>
    </w:p>
    <w:p>
      <w:pPr>
        <w:pStyle w:val="Normal"/>
        <w:widowControl/>
        <w:tabs>
          <w:tab w:val="clear" w:pos="708"/>
          <w:tab w:val="left" w:pos="0" w:leader="none"/>
          <w:tab w:val="left" w:pos="360" w:leader="none"/>
          <w:tab w:val="left" w:pos="993" w:leader="none"/>
          <w:tab w:val="left" w:pos="1134" w:leader="none"/>
        </w:tabs>
        <w:suppressAutoHyphens w:val="false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организацию полного содействия представителям организации, проводящей СОУТ, предоставления необходимых сведений, документации и информации, характеризующих условия труда на рабочих местах, а также разъяснений по вопросам проведения СОУТ </w:t>
      </w:r>
    </w:p>
    <w:p>
      <w:pPr>
        <w:pStyle w:val="Normal"/>
        <w:widowControl/>
        <w:tabs>
          <w:tab w:val="clear" w:pos="708"/>
          <w:tab w:val="left" w:pos="0" w:leader="none"/>
          <w:tab w:val="left" w:pos="360" w:leader="none"/>
          <w:tab w:val="left" w:pos="993" w:leader="none"/>
          <w:tab w:val="left" w:pos="1134" w:leader="none"/>
        </w:tabs>
        <w:suppressAutoHyphens w:val="false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77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8"/>
        <w:gridCol w:w="7"/>
        <w:gridCol w:w="4299"/>
      </w:tblGrid>
      <w:tr>
        <w:trPr>
          <w:trHeight w:val="325" w:hRule="atLeast"/>
        </w:trPr>
        <w:tc>
          <w:tcPr>
            <w:tcW w:w="345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Начальник сектора по социальным и кадровым вопросам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429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sz w:val="24"/>
                <w:szCs w:val="24"/>
                <w:lang w:val="ru-RU"/>
              </w:rPr>
              <w:t>Бубукина Е.Б.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429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инициалы</w:t>
            </w:r>
            <w:r>
              <w:rPr>
                <w:sz w:val="16"/>
                <w:szCs w:val="16"/>
                <w:lang w:val="ru-RU"/>
              </w:rPr>
              <w:t xml:space="preserve"> и </w:t>
            </w:r>
            <w:r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567" w:leader="none"/>
          <w:tab w:val="left" w:pos="709" w:leader="none"/>
          <w:tab w:val="left" w:pos="993" w:leader="none"/>
          <w:tab w:val="left" w:pos="1134" w:leader="none"/>
          <w:tab w:val="left" w:pos="1843" w:leader="none"/>
        </w:tabs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360" w:leader="none"/>
          <w:tab w:val="left" w:pos="993" w:leader="none"/>
          <w:tab w:val="left" w:pos="1134" w:leader="none"/>
        </w:tabs>
        <w:suppressAutoHyphens w:val="false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обеспечение мер по организации проведения СОУТ, организацию беспрепятственного допуска представителей организации, проводящие СОУТ в административные помещения и на производство для исполнения технического задания по проведению СОУТ</w:t>
      </w:r>
    </w:p>
    <w:p>
      <w:pPr>
        <w:pStyle w:val="Normal"/>
        <w:widowControl/>
        <w:tabs>
          <w:tab w:val="clear" w:pos="708"/>
          <w:tab w:val="left" w:pos="0" w:leader="none"/>
          <w:tab w:val="left" w:pos="360" w:leader="none"/>
          <w:tab w:val="left" w:pos="993" w:leader="none"/>
          <w:tab w:val="left" w:pos="1134" w:leader="none"/>
        </w:tabs>
        <w:suppressAutoHyphens w:val="false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781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8"/>
        <w:gridCol w:w="8"/>
        <w:gridCol w:w="4353"/>
      </w:tblGrid>
      <w:tr>
        <w:trPr>
          <w:trHeight w:val="325" w:hRule="atLeast"/>
        </w:trPr>
        <w:tc>
          <w:tcPr>
            <w:tcW w:w="345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Начальник сектора по социальным и кадровым вопросам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43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sz w:val="24"/>
                <w:szCs w:val="24"/>
                <w:lang w:val="ru-RU"/>
              </w:rPr>
              <w:t>Бубукина Е.Б.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435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инициалы</w:t>
            </w:r>
            <w:r>
              <w:rPr>
                <w:sz w:val="16"/>
                <w:szCs w:val="16"/>
                <w:lang w:val="ru-RU"/>
              </w:rPr>
              <w:t xml:space="preserve"> и </w:t>
            </w:r>
            <w:r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567" w:leader="none"/>
          <w:tab w:val="left" w:pos="709" w:leader="none"/>
          <w:tab w:val="left" w:pos="993" w:leader="none"/>
          <w:tab w:val="left" w:pos="1134" w:leader="none"/>
          <w:tab w:val="left" w:pos="1843" w:leader="none"/>
        </w:tabs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360" w:leader="none"/>
          <w:tab w:val="left" w:pos="993" w:leader="none"/>
          <w:tab w:val="left" w:pos="1134" w:leader="none"/>
        </w:tabs>
        <w:suppressAutoHyphens w:val="false"/>
        <w:ind w:left="0" w:right="0" w:firstLine="567"/>
        <w:jc w:val="both"/>
        <w:rPr/>
      </w:pPr>
      <w:r>
        <w:rPr>
          <w:sz w:val="24"/>
          <w:szCs w:val="24"/>
        </w:rPr>
        <w:t xml:space="preserve">за </w:t>
      </w:r>
      <w:r>
        <w:rPr>
          <w:bCs/>
          <w:sz w:val="24"/>
          <w:szCs w:val="24"/>
        </w:rPr>
        <w:t xml:space="preserve">организацию </w:t>
      </w:r>
      <w:r>
        <w:rPr>
          <w:sz w:val="24"/>
          <w:szCs w:val="24"/>
        </w:rPr>
        <w:t>проведения инструментальных замеров на рабочих местах, где были выявлены (идентифицированы) вредные и (или) опасные факторы производственной среды</w:t>
      </w:r>
    </w:p>
    <w:p>
      <w:pPr>
        <w:pStyle w:val="Normal"/>
        <w:widowControl/>
        <w:tabs>
          <w:tab w:val="clear" w:pos="708"/>
          <w:tab w:val="left" w:pos="0" w:leader="none"/>
          <w:tab w:val="left" w:pos="360" w:leader="none"/>
          <w:tab w:val="left" w:pos="993" w:leader="none"/>
          <w:tab w:val="left" w:pos="1134" w:leader="none"/>
        </w:tabs>
        <w:suppressAutoHyphens w:val="false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77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8"/>
        <w:gridCol w:w="7"/>
        <w:gridCol w:w="4299"/>
      </w:tblGrid>
      <w:tr>
        <w:trPr>
          <w:trHeight w:val="325" w:hRule="atLeast"/>
        </w:trPr>
        <w:tc>
          <w:tcPr>
            <w:tcW w:w="345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Главный специалист ЧС и ПБ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429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sz w:val="24"/>
                <w:szCs w:val="24"/>
                <w:lang w:val="ru-RU"/>
              </w:rPr>
              <w:t>Свириденко А.А.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429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инициалы</w:t>
            </w:r>
            <w:r>
              <w:rPr>
                <w:sz w:val="16"/>
                <w:szCs w:val="16"/>
                <w:lang w:val="ru-RU"/>
              </w:rPr>
              <w:t xml:space="preserve"> и </w:t>
            </w:r>
            <w:r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567" w:leader="none"/>
          <w:tab w:val="left" w:pos="709" w:leader="none"/>
          <w:tab w:val="left" w:pos="993" w:leader="none"/>
          <w:tab w:val="left" w:pos="1134" w:leader="none"/>
          <w:tab w:val="left" w:pos="1843" w:leader="none"/>
        </w:tabs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360" w:leader="none"/>
          <w:tab w:val="left" w:pos="993" w:leader="none"/>
          <w:tab w:val="left" w:pos="1134" w:leader="none"/>
        </w:tabs>
        <w:suppressAutoHyphens w:val="false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хранение документов по СОУТ</w:t>
      </w:r>
    </w:p>
    <w:p>
      <w:pPr>
        <w:pStyle w:val="Normal"/>
        <w:widowControl/>
        <w:tabs>
          <w:tab w:val="clear" w:pos="708"/>
          <w:tab w:val="left" w:pos="0" w:leader="none"/>
          <w:tab w:val="left" w:pos="360" w:leader="none"/>
          <w:tab w:val="left" w:pos="993" w:leader="none"/>
          <w:tab w:val="left" w:pos="1134" w:leader="none"/>
        </w:tabs>
        <w:suppressAutoHyphens w:val="false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77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8"/>
        <w:gridCol w:w="7"/>
        <w:gridCol w:w="4299"/>
      </w:tblGrid>
      <w:tr>
        <w:trPr>
          <w:trHeight w:val="325" w:hRule="atLeast"/>
        </w:trPr>
        <w:tc>
          <w:tcPr>
            <w:tcW w:w="345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Главный специалист ЧС и ПБ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429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sz w:val="24"/>
                <w:szCs w:val="24"/>
                <w:lang w:val="ru-RU"/>
              </w:rPr>
              <w:t>Свириденко А.А.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429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инициалы</w:t>
            </w:r>
            <w:r>
              <w:rPr>
                <w:sz w:val="16"/>
                <w:szCs w:val="16"/>
                <w:lang w:val="ru-RU"/>
              </w:rPr>
              <w:t xml:space="preserve"> и </w:t>
            </w:r>
            <w:r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567" w:leader="none"/>
          <w:tab w:val="left" w:pos="709" w:leader="none"/>
          <w:tab w:val="left" w:pos="993" w:leader="none"/>
          <w:tab w:val="left" w:pos="1134" w:leader="none"/>
          <w:tab w:val="left" w:pos="1843" w:leader="none"/>
        </w:tabs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spacing w:before="0" w:after="0"/>
        <w:ind w:left="0" w:right="0" w:firstLine="567"/>
        <w:contextualSpacing/>
        <w:jc w:val="both"/>
        <w:rPr/>
      </w:pPr>
      <w:r>
        <w:rPr>
          <w:sz w:val="24"/>
          <w:szCs w:val="24"/>
        </w:rPr>
        <w:t>Комиссии по проведению СОУТ</w:t>
      </w:r>
      <w:r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</w:rPr>
        <w:t xml:space="preserve"> иным лицам, привлекаемым к проведению СОУТ руководствоваться</w:t>
      </w:r>
      <w:r>
        <w:rPr>
          <w:sz w:val="24"/>
          <w:szCs w:val="24"/>
          <w:lang w:val="ru-RU"/>
        </w:rPr>
        <w:t>: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Трудовым Кодексом Российской Федерации;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Федеральным законом РФ от 28 декабря 2013 г. № 426-ФЗ «О специальной оценке условий труда»;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Приказом Минтруда России от 24.01.2014 № 33н (ред. от 20.01.2015 г.)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993" w:leader="none"/>
          <w:tab w:val="left" w:pos="1134" w:leader="none"/>
        </w:tabs>
        <w:suppressAutoHyphens w:val="false"/>
        <w:spacing w:before="0" w:after="0"/>
        <w:ind w:left="1070" w:righ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360" w:leader="none"/>
          <w:tab w:val="left" w:pos="993" w:leader="none"/>
          <w:tab w:val="left" w:pos="1134" w:leader="none"/>
        </w:tabs>
        <w:suppressAutoHyphens w:val="false"/>
        <w:jc w:val="both"/>
        <w:rPr/>
      </w:pPr>
      <w:r>
        <w:rPr>
          <w:sz w:val="24"/>
          <w:szCs w:val="24"/>
          <w:lang w:val="ru-RU"/>
        </w:rPr>
        <w:t xml:space="preserve">Контроль </w:t>
      </w: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ru-RU"/>
        </w:rPr>
        <w:t>выполнени</w:t>
      </w:r>
      <w:r>
        <w:rPr>
          <w:sz w:val="24"/>
          <w:szCs w:val="24"/>
        </w:rPr>
        <w:t>ем</w:t>
      </w:r>
      <w:r>
        <w:rPr>
          <w:sz w:val="24"/>
          <w:szCs w:val="24"/>
          <w:lang w:val="ru-RU"/>
        </w:rPr>
        <w:t xml:space="preserve"> настоящего распоряжения возложить на </w:t>
      </w:r>
    </w:p>
    <w:p>
      <w:pPr>
        <w:pStyle w:val="Normal"/>
        <w:widowControl/>
        <w:tabs>
          <w:tab w:val="clear" w:pos="708"/>
          <w:tab w:val="left" w:pos="360" w:leader="none"/>
          <w:tab w:val="left" w:pos="993" w:leader="none"/>
          <w:tab w:val="left" w:pos="1134" w:leader="none"/>
        </w:tabs>
        <w:suppressAutoHyphens w:val="false"/>
        <w:ind w:left="1070" w:right="0" w:hanging="0"/>
        <w:jc w:val="both"/>
        <w:rPr>
          <w:spacing w:val="-4"/>
          <w:sz w:val="10"/>
          <w:szCs w:val="10"/>
          <w:lang w:val="ru-RU" w:eastAsia="ru-RU"/>
        </w:rPr>
      </w:pPr>
      <w:r>
        <w:rPr>
          <w:spacing w:val="-4"/>
          <w:sz w:val="10"/>
          <w:szCs w:val="10"/>
          <w:lang w:val="ru-RU" w:eastAsia="ru-RU"/>
        </w:rPr>
      </w:r>
    </w:p>
    <w:tbl>
      <w:tblPr>
        <w:tblW w:w="72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427"/>
        <w:gridCol w:w="3784"/>
      </w:tblGrid>
      <w:tr>
        <w:trPr>
          <w:trHeight w:val="325" w:hRule="atLeast"/>
        </w:trPr>
        <w:tc>
          <w:tcPr>
            <w:tcW w:w="303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Начальник сектора по социальным и кадровым вопросам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378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sz w:val="24"/>
                <w:szCs w:val="24"/>
                <w:lang w:val="ru-RU"/>
              </w:rPr>
              <w:t>Бубукина Е.Б.</w:t>
            </w:r>
          </w:p>
        </w:tc>
      </w:tr>
      <w:tr>
        <w:trPr/>
        <w:tc>
          <w:tcPr>
            <w:tcW w:w="303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napToGrid w:val="false"/>
              <w:spacing w:before="0" w:after="0"/>
              <w:ind w:left="0" w:right="0" w:hanging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w="378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134" w:leader="none"/>
              </w:tabs>
              <w:suppressAutoHyphens w:val="false"/>
              <w:spacing w:before="0" w:after="0"/>
              <w:ind w:left="0" w:right="0" w:hanging="0"/>
              <w:contextualSpacing/>
              <w:jc w:val="center"/>
              <w:rPr/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инициалы</w:t>
            </w:r>
            <w:r>
              <w:rPr>
                <w:sz w:val="16"/>
                <w:szCs w:val="16"/>
                <w:lang w:val="ru-RU"/>
              </w:rPr>
              <w:t xml:space="preserve"> и </w:t>
            </w:r>
            <w:r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993" w:leader="none"/>
          <w:tab w:val="left" w:pos="1134" w:leader="none"/>
          <w:tab w:val="left" w:pos="1843" w:leader="none"/>
        </w:tabs>
        <w:ind w:left="1070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  П.П.Малин       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Распоряжение вносит: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начальник сектора по социальным 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и кадровым вопросам Бубукина Е.Б.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843" w:leader="none"/>
        </w:tabs>
        <w:ind w:left="0" w:right="0" w:hanging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1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3827" w:type="dxa"/>
        <w:jc w:val="left"/>
        <w:tblInd w:w="7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</w:tblGrid>
      <w:tr>
        <w:trPr/>
        <w:tc>
          <w:tcPr>
            <w:tcW w:w="3827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 распоряжением №136</w:t>
            </w:r>
          </w:p>
        </w:tc>
      </w:tr>
      <w:tr>
        <w:trPr>
          <w:trHeight w:val="294" w:hRule="atLeast"/>
        </w:trPr>
        <w:tc>
          <w:tcPr>
            <w:tcW w:w="3827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«15» ноября 2021 г.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sz w:val="24"/>
          <w:szCs w:val="24"/>
          <w:lang w:eastAsia="ru-RU"/>
        </w:rPr>
        <w:t>График проведения специальной оценки условий труда (СОУТ</w:t>
      </w:r>
      <w:r>
        <w:rPr>
          <w:rFonts w:eastAsia="Times New Roman" w:cs="Arial" w:ascii="Arial" w:hAnsi="Arial"/>
          <w:b/>
          <w:lang w:eastAsia="ru-RU"/>
        </w:rPr>
        <w:t>)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tbl>
      <w:tblPr>
        <w:tblW w:w="10509" w:type="dxa"/>
        <w:jc w:val="left"/>
        <w:tblInd w:w="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387"/>
        <w:gridCol w:w="2272"/>
        <w:gridCol w:w="2141"/>
      </w:tblGrid>
      <w:tr>
        <w:trPr>
          <w:trHeight w:val="664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ind w:left="0"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0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 работы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>
        <w:trPr>
          <w:trHeight w:val="82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lang w:eastAsia="ru-RU"/>
              </w:rPr>
              <w:t xml:space="preserve">Подготовка и утверждение </w:t>
            </w:r>
            <w:r>
              <w:rPr>
                <w:rFonts w:cs="Times New Roman"/>
              </w:rPr>
              <w:t>перечня рабочих мест, на которых будет проводиться специальная оценка условий труда, с указанием аналогичных рабочих мест.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Комиссия (п.5, ст.9 426-ФЗ)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firstLine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</w:r>
          </w:p>
          <w:p>
            <w:pPr>
              <w:pStyle w:val="Normal"/>
              <w:widowControl w:val="false"/>
              <w:ind w:left="0" w:right="0" w:hanging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до 24.01.2022г.</w:t>
            </w:r>
          </w:p>
        </w:tc>
      </w:tr>
      <w:tr>
        <w:trPr>
          <w:trHeight w:val="57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Подготовка материалов, справок и иной документации по запросам эксперта по СОУТ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Работодатель (п.2,ст.4, 426-ФЗ)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до 24.01.2022г.</w:t>
            </w:r>
          </w:p>
        </w:tc>
      </w:tr>
      <w:tr>
        <w:trPr>
          <w:trHeight w:val="105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Проведение опроса работников по осуществлению на их рабочих местах идентификации потенциально вредных и (или) опасных производственных факторов в организацию, проводящую специальную оценку условий труда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Комиссия (п 4, приложение 1 приказ Минтруда от 14.01.2014 г. № 33н)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до 24.01.2022г.</w:t>
            </w:r>
          </w:p>
        </w:tc>
      </w:tr>
      <w:tr>
        <w:trPr>
          <w:trHeight w:val="105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72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</w:rPr>
              <w:t xml:space="preserve">Иднтификация или определение потенциально вредных и (или) опасных факторов производственной среды и трудового процесса, подлежащих исследованиям (испытаниям) и измерениям </w:t>
            </w:r>
            <w:r>
              <w:rPr>
                <w:rFonts w:cs="Times New Roman"/>
                <w:lang w:eastAsia="ru-RU"/>
              </w:rPr>
              <w:t>на рабочих местах.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Эксперт организации, проводящей СОУТ (п.2 ст.10 426-ФЗ)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до 24.01.2022г.</w:t>
            </w:r>
          </w:p>
        </w:tc>
      </w:tr>
      <w:tr>
        <w:trPr>
          <w:trHeight w:val="1317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Утверждение результатов идентификации потенциально вредных и (или) опасных факторов производственной среды и трудового процесса и принятие решения о проведении исследований и измерений идентифицированных на рабочих местах вредных и (или) опасных производственных факторов.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Комиссия (п.2,5 ст.10 426-ФЗ)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до 24.01.2022г.</w:t>
            </w:r>
          </w:p>
        </w:tc>
      </w:tr>
      <w:tr>
        <w:trPr>
          <w:trHeight w:val="55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72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Проведение исследований (испытаний) и измерений идентифицированных потенциально вредных и (или) опасных факторов производственной среды и трудового процесса.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Организация, проводящая </w:t>
            </w:r>
            <w:r>
              <w:rPr/>
              <w:t>СОУТ (п.1,3 ст.12 426-ФЗ)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до 24.01.2022г.</w:t>
            </w:r>
          </w:p>
        </w:tc>
      </w:tr>
      <w:tr>
        <w:trPr>
          <w:trHeight w:val="82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Оформление отчета о специальной оценке условий труда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Организация, проводящая </w:t>
            </w:r>
            <w:r>
              <w:rPr/>
              <w:t>СОУТ (п.6 ст.12 426-ФЗ)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до 24.01.2022г.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72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Обсуждение, внесение уточнений, подписание и утверждение отчета о проведении специальной оценки условий труда.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Комиссия (п.2 ст.15 426-ФЗ)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до 24.01.2022г.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right="0" w:hanging="7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Декларирование рабочих мест  на основании заключения эксперта по СОУТ.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Комиссия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до 24.01.2022г.</w:t>
            </w:r>
          </w:p>
        </w:tc>
      </w:tr>
    </w:tbl>
    <w:p>
      <w:pPr>
        <w:pStyle w:val="Normal"/>
        <w:widowControl/>
        <w:tabs>
          <w:tab w:val="clear" w:pos="708"/>
          <w:tab w:val="left" w:pos="993" w:leader="none"/>
          <w:tab w:val="left" w:pos="1134" w:leader="none"/>
        </w:tabs>
        <w:suppressAutoHyphens w:val="false"/>
        <w:spacing w:before="0"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tabs>
          <w:tab w:val="clear" w:pos="708"/>
          <w:tab w:val="left" w:pos="993" w:leader="none"/>
          <w:tab w:val="left" w:pos="1134" w:leader="none"/>
        </w:tabs>
        <w:suppressAutoHyphens w:val="false"/>
        <w:spacing w:before="0"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распоряжением  ознакомлены:</w:t>
      </w:r>
    </w:p>
    <w:p>
      <w:pPr>
        <w:pStyle w:val="Normal"/>
        <w:widowControl/>
        <w:tabs>
          <w:tab w:val="clear" w:pos="708"/>
          <w:tab w:val="left" w:pos="993" w:leader="none"/>
          <w:tab w:val="left" w:pos="1134" w:leader="none"/>
        </w:tabs>
        <w:suppressAutoHyphens w:val="false"/>
        <w:spacing w:before="0" w:after="0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>
        <w:br w:type="page"/>
      </w:r>
    </w:p>
    <w:p>
      <w:pPr>
        <w:pStyle w:val="Normal"/>
        <w:ind w:left="0" w:right="19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3685" w:type="dxa"/>
        <w:jc w:val="left"/>
        <w:tblInd w:w="7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</w:tblGrid>
      <w:tr>
        <w:trPr/>
        <w:tc>
          <w:tcPr>
            <w:tcW w:w="3685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распоряжением №136</w:t>
            </w:r>
          </w:p>
        </w:tc>
      </w:tr>
      <w:tr>
        <w:trPr>
          <w:trHeight w:val="294" w:hRule="atLeast"/>
        </w:trPr>
        <w:tc>
          <w:tcPr>
            <w:tcW w:w="3685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«15»  ноября 2021г.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widowControl/>
        <w:suppressAutoHyphens w:val="false"/>
        <w:ind w:left="284" w:right="56" w:firstLine="709"/>
        <w:jc w:val="center"/>
        <w:rPr>
          <w:b/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Порядок деятельности комиссии по проведению специальной оценки условий труда</w:t>
      </w:r>
    </w:p>
    <w:p>
      <w:pPr>
        <w:pStyle w:val="Normal"/>
        <w:widowControl/>
        <w:suppressAutoHyphens w:val="false"/>
        <w:ind w:left="284" w:right="56" w:firstLine="709"/>
        <w:jc w:val="center"/>
        <w:rPr>
          <w:b/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(в соответствии с п. 2 ст. 9 ФЗ № 426-ФЗ)</w:t>
      </w:r>
    </w:p>
    <w:p>
      <w:pPr>
        <w:pStyle w:val="Normal"/>
        <w:widowControl/>
        <w:suppressAutoHyphens w:val="false"/>
        <w:ind w:left="284" w:right="56" w:firstLine="709"/>
        <w:jc w:val="center"/>
        <w:rPr>
          <w:rFonts w:ascii="Verdana" w:hAnsi="Verdana" w:cs="Verdana"/>
          <w:b/>
          <w:b/>
          <w:color w:val="000000"/>
          <w:sz w:val="24"/>
          <w:szCs w:val="24"/>
          <w:lang w:eastAsia="ru-RU"/>
        </w:rPr>
      </w:pPr>
      <w:r>
        <w:rPr>
          <w:rFonts w:cs="Verdana" w:ascii="Verdana" w:hAnsi="Verdana"/>
          <w:b/>
          <w:color w:val="000000"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spacing w:before="30" w:after="0"/>
        <w:ind w:left="284" w:right="56"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Настоящий Порядок регламентирует деятельность комиссии по проведению специальной оценки условий труда (далее комиссия) в Администрации Багаевского сельского поселения.</w:t>
      </w:r>
    </w:p>
    <w:p>
      <w:pPr>
        <w:pStyle w:val="Normal"/>
        <w:widowControl/>
        <w:suppressAutoHyphens w:val="false"/>
        <w:spacing w:before="30" w:after="0"/>
        <w:ind w:left="6371" w:right="56" w:firstLine="1"/>
        <w:jc w:val="both"/>
        <w:rPr/>
      </w:pPr>
      <w:r>
        <w:rPr>
          <w:color w:val="000000"/>
          <w:sz w:val="24"/>
          <w:szCs w:val="24"/>
          <w:vertAlign w:val="superscript"/>
          <w:lang w:eastAsia="ru-RU"/>
        </w:rPr>
        <w:t xml:space="preserve">  </w:t>
      </w:r>
    </w:p>
    <w:p>
      <w:pPr>
        <w:pStyle w:val="Normal"/>
        <w:widowControl/>
        <w:suppressAutoHyphens w:val="false"/>
        <w:spacing w:before="30" w:after="0"/>
        <w:ind w:left="284" w:right="56"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Комиссия осуществляет следующие функции: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/>
      </w:pPr>
      <w:r>
        <w:rPr>
          <w:color w:val="000000"/>
          <w:sz w:val="24"/>
          <w:szCs w:val="24"/>
          <w:lang w:eastAsia="ru-RU"/>
        </w:rPr>
        <w:t>Подготовка и утверждение перечня рабочих мест, на которых будет проводиться специальная оценка условий труда, с указанием аналогичных рабочих мест (</w:t>
      </w:r>
      <w:r>
        <w:rPr>
          <w:color w:val="000000"/>
          <w:sz w:val="24"/>
          <w:szCs w:val="24"/>
        </w:rPr>
        <w:t>п. 5 ст. 9 ФЗ № 426-ФЗ);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Обеспечение доступа экспертов организации, проводящей специальную оценку условий труда, к рабочим местам;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/>
      </w:pPr>
      <w:r>
        <w:rPr>
          <w:color w:val="000000"/>
          <w:sz w:val="24"/>
          <w:szCs w:val="24"/>
          <w:lang w:eastAsia="ru-RU"/>
        </w:rPr>
        <w:t>Подготовка документов для экспертов СОУТ для целей проведения идентификации, предусмотренные п. 4 методики проведения специальной оценки условий труда, утвержденной приказом Министерства труда и социальной защиты российской федерации от 24 января 2014 года № 33н 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Проведение опроса работников по осуществлению на его рабочем месте специальной оценки условий труда и определению потенциально вредных и (или) опасных производственных факторов 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/>
      </w:pPr>
      <w:r>
        <w:rPr>
          <w:color w:val="000000"/>
          <w:sz w:val="24"/>
          <w:szCs w:val="24"/>
          <w:lang w:eastAsia="ru-RU"/>
        </w:rPr>
        <w:t>Утверждение результатов идентификации потенциально вредных и (или) опасных производственных факторов, осуществленной экспертом организации, проводящей специальную оценку условий труда</w:t>
      </w:r>
      <w:r>
        <w:rPr>
          <w:color w:val="000000"/>
          <w:sz w:val="24"/>
          <w:szCs w:val="24"/>
        </w:rPr>
        <w:t xml:space="preserve"> (п. 2 ст. 10 ФЗ № 426-ФЗ);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Признание условий труда допустимыми на рабочих местах, в случае, если вредные и (или) опасные производственные факторы не идентифицированы (п. 4 ст. 10 ФЗ № 426-ФЗ);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/>
      </w:pPr>
      <w:r>
        <w:rPr>
          <w:color w:val="000000"/>
          <w:sz w:val="24"/>
          <w:szCs w:val="24"/>
          <w:lang w:eastAsia="ru-RU"/>
        </w:rPr>
        <w:t>Принятие решения о проведении исследований (испытаний) и измерений вредных и (или) опасных производственных факторов в порядке, установленном статьей 12 Федерального закона «О специальной оценке условий труда», в случае, если вредные и (или) опасные производственные факторы идентифицированы на рабочем месте (</w:t>
      </w:r>
      <w:r>
        <w:rPr>
          <w:color w:val="000000"/>
          <w:sz w:val="24"/>
          <w:szCs w:val="24"/>
        </w:rPr>
        <w:t>п. 5 ст. 10 ФЗ № 426-ФЗ);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30"/>
        <w:ind w:left="284" w:right="56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Формирование перечня вредных и (или) опасных производственных факторов, подлежащих исследованиям (испытаниям) и измерениям (п. 2 ст. 12 ФЗ № 426-ФЗ);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/>
      </w:pPr>
      <w:r>
        <w:rPr>
          <w:color w:val="000000"/>
          <w:sz w:val="24"/>
          <w:szCs w:val="24"/>
          <w:lang w:eastAsia="ru-RU"/>
        </w:rPr>
        <w:t>Рассмотрение отчета о проведении специальной оценки условий труда, который затем подписывается всеми членами комиссии и утверждается председателем комиссии</w:t>
      </w:r>
      <w:r>
        <w:rPr>
          <w:color w:val="000000"/>
          <w:sz w:val="24"/>
          <w:szCs w:val="24"/>
        </w:rPr>
        <w:t xml:space="preserve"> (п. 2 ст. 15 ФЗ № 426-ФЗ);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Определение председателем (заместителем председателя) даты, времени и места проведения очередного заседания комиссии, а также принятие решения о присутствии на заседании комиссии заинтересованных лиц;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Заблаговременное информирование членов комиссии в письменной форме секретарем комиссии, но не позднее, чем за три рабочих дня до дня проведения заседания комиссии, о дате, времени и месте проведения заседания комиссии;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Проведение заседаний комиссии председателем комиссии, а при его отсутствии – заместителем председателя комиссии;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Принятие решений комиссией в порядке, установленном статьей 181.2. Гражданского кодекса Российской Федерации. Указанные решения принимаются открытым голосованием, если законодательством не установлено иное;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Принятие решения о возможности снижения класса (подкласса) на основании заключения эксперта (п. 6 ст. 14 ФЗ № 426-ФЗ);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Принятие решения об использовании результатов производственного контроля (если таковой проводился на рабочих местах) (п. 7 ст. 15 ФЗ № 426-ФЗ);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1134" w:leader="none"/>
        </w:tabs>
        <w:suppressAutoHyphens w:val="false"/>
        <w:spacing w:before="30" w:after="0"/>
        <w:ind w:left="284" w:right="56" w:firstLine="709"/>
        <w:jc w:val="both"/>
        <w:rPr/>
      </w:pPr>
      <w:r>
        <w:rPr>
          <w:color w:val="000000"/>
          <w:sz w:val="24"/>
          <w:szCs w:val="24"/>
          <w:lang w:eastAsia="ru-RU"/>
        </w:rPr>
        <w:t xml:space="preserve">Изложение в письменной форме мотивированного особого мнения, которое прилагается к отчету о проведении специальной оценки условий труда, в случае, если член комиссии </w:t>
      </w:r>
      <w:r>
        <w:rPr>
          <w:sz w:val="24"/>
          <w:szCs w:val="24"/>
          <w:lang w:eastAsia="ru-RU"/>
        </w:rPr>
        <w:t>не согласен с результатами</w:t>
      </w:r>
      <w:r>
        <w:rPr>
          <w:color w:val="000000"/>
          <w:sz w:val="24"/>
          <w:szCs w:val="24"/>
          <w:lang w:eastAsia="ru-RU"/>
        </w:rPr>
        <w:t xml:space="preserve"> проведения специальной оценки условий труда (п. 2 ст. 15 ФЗ № 426-ФЗ).</w:t>
      </w:r>
    </w:p>
    <w:p>
      <w:pPr>
        <w:pStyle w:val="Normal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Normal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Normal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Normal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Normal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Normal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Normal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Старший инспектор                                                                               Ерошенко В.А.</w:t>
      </w:r>
    </w:p>
    <w:sectPr>
      <w:type w:val="nextPage"/>
      <w:pgSz w:w="11906" w:h="16838"/>
      <w:pgMar w:left="806" w:right="61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4a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a444a9"/>
    <w:pPr>
      <w:keepNext w:val="true"/>
      <w:keepLines/>
      <w:spacing w:lineRule="auto" w:line="360" w:before="480" w:after="0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a444a9"/>
    <w:rPr>
      <w:rFonts w:ascii="Arial" w:hAnsi="Arial" w:eastAsia="Times New Roman"/>
      <w:b/>
      <w:bCs/>
      <w:color w:val="365F91"/>
      <w:sz w:val="28"/>
      <w:szCs w:val="28"/>
    </w:rPr>
  </w:style>
  <w:style w:type="character" w:styleId="ConsPlusNormal" w:customStyle="1">
    <w:name w:val="ConsPlusNormal Знак"/>
    <w:link w:val="ConsPlusNormal0"/>
    <w:uiPriority w:val="99"/>
    <w:qFormat/>
    <w:locked/>
    <w:rsid w:val="00a444a9"/>
    <w:rPr>
      <w:rFonts w:ascii="Arial" w:hAnsi="Arial" w:cs="Arial"/>
      <w:sz w:val="22"/>
      <w:szCs w:val="22"/>
    </w:rPr>
  </w:style>
  <w:style w:type="character" w:styleId="Style13">
    <w:name w:val="Заголовок Приложений Знак"/>
    <w:qFormat/>
    <w:rPr>
      <w:rFonts w:ascii="Times New Roman" w:hAnsi="Times New Roman" w:eastAsia="Times New Roman" w:cs="Times New Roman"/>
      <w:b/>
      <w:bCs/>
      <w:spacing w:val="-10"/>
      <w:kern w:val="2"/>
      <w:sz w:val="32"/>
      <w:szCs w:val="28"/>
      <w:lang w:val="ru-RU"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WW8Num2z0">
    <w:name w:val="WW8Num2z0"/>
    <w:qFormat/>
    <w:rPr>
      <w:bCs/>
      <w:spacing w:val="-4"/>
      <w:sz w:val="24"/>
      <w:szCs w:val="24"/>
      <w:lang w:val="ru-RU" w:eastAsia="ru-RU"/>
    </w:rPr>
  </w:style>
  <w:style w:type="character" w:styleId="WW8Num7z0">
    <w:name w:val="WW8Num7z0"/>
    <w:qFormat/>
    <w:rPr>
      <w:rFonts w:ascii="Symbol" w:hAnsi="Symbol" w:cs="Symbol"/>
      <w:sz w:val="24"/>
      <w:szCs w:val="24"/>
    </w:rPr>
  </w:style>
  <w:style w:type="character" w:styleId="WW8Num6z0">
    <w:name w:val="WW8Num6z0"/>
    <w:qFormat/>
    <w:rPr>
      <w:rFonts w:ascii="Liberation Serif;Times New Roman" w:hAnsi="Liberation Serif;Times New Roman" w:cs="Liberation Serif;Times New Roman"/>
      <w:sz w:val="24"/>
      <w:szCs w:val="24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color w:val="000000"/>
      <w:sz w:val="24"/>
      <w:szCs w:val="24"/>
      <w:lang w:eastAsia="ru-RU"/>
    </w:rPr>
  </w:style>
  <w:style w:type="character" w:styleId="WW8Num3z0">
    <w:name w:val="WW8Num3z0"/>
    <w:qFormat/>
    <w:rPr>
      <w:rFonts w:cs="Times New Roman"/>
      <w:spacing w:val="-4"/>
      <w:sz w:val="24"/>
      <w:szCs w:val="24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"/>
    <w:qFormat/>
    <w:rsid w:val="00a444a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2"/>
      <w:szCs w:val="22"/>
      <w:lang w:val="ru-RU" w:eastAsia="en-US" w:bidi="ar-SA"/>
    </w:rPr>
  </w:style>
  <w:style w:type="paragraph" w:styleId="ConsTitle" w:customStyle="1">
    <w:name w:val="ConsTitle"/>
    <w:uiPriority w:val="99"/>
    <w:qFormat/>
    <w:rsid w:val="00a444a9"/>
    <w:pPr>
      <w:widowControl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444a9"/>
    <w:pPr>
      <w:spacing w:before="0" w:after="0"/>
      <w:ind w:left="720" w:hanging="0"/>
      <w:contextualSpacing/>
    </w:pPr>
    <w:rPr/>
  </w:style>
  <w:style w:type="paragraph" w:styleId="Style20">
    <w:name w:val="Заголовок для Приложений"/>
    <w:basedOn w:val="1"/>
    <w:qFormat/>
    <w:pPr>
      <w:widowControl/>
      <w:numPr>
        <w:ilvl w:val="0"/>
        <w:numId w:val="0"/>
      </w:numPr>
      <w:tabs>
        <w:tab w:val="clear" w:pos="708"/>
        <w:tab w:val="left" w:pos="1276" w:leader="none"/>
      </w:tabs>
      <w:suppressAutoHyphens w:val="false"/>
      <w:spacing w:lineRule="auto" w:line="360" w:before="240" w:after="240"/>
      <w:ind w:left="0" w:right="-142" w:firstLine="709"/>
      <w:jc w:val="center"/>
    </w:pPr>
    <w:rPr>
      <w:rFonts w:ascii="Times New Roman" w:hAnsi="Times New Roman" w:cs="Times New Roman"/>
      <w:spacing w:val="-10"/>
      <w:szCs w:val="28"/>
    </w:rPr>
  </w:style>
  <w:style w:type="paragraph" w:styleId="Closing">
    <w:name w:val="Closing"/>
    <w:basedOn w:val="Normal"/>
    <w:qFormat/>
    <w:pPr>
      <w:pageBreakBefore/>
      <w:shd w:val="clear" w:fill="FFFFFF"/>
      <w:suppressAutoHyphens w:val="false"/>
      <w:jc w:val="center"/>
    </w:pPr>
    <w:rPr>
      <w:b/>
      <w:color w:val="000000"/>
      <w:sz w:val="24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Прижатый влево"/>
    <w:basedOn w:val="Normal"/>
    <w:qFormat/>
    <w:pPr>
      <w:widowControl/>
      <w:suppressAutoHyphens w:val="false"/>
    </w:pPr>
    <w:rPr>
      <w:rFonts w:ascii="Arial" w:hAnsi="Arial" w:eastAsia="Calibri" w:cs="Arial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>
      <w:lang w:val="ru-RU"/>
    </w:rPr>
  </w:style>
  <w:style w:type="paragraph" w:styleId="Style2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zh-CN" w:bidi="ar-SA"/>
    </w:rPr>
  </w:style>
  <w:style w:type="paragraph" w:styleId="Style25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6">
    <w:name w:val="WW8Num6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194188471">
    <w:name w:val="194188471"/>
    <w:qFormat/>
  </w:style>
  <w:style w:type="numbering" w:styleId="5845260391">
    <w:name w:val="5845260391"/>
    <w:qFormat/>
  </w:style>
  <w:style w:type="numbering" w:styleId="24681645641">
    <w:name w:val="24681645641"/>
    <w:qFormat/>
  </w:style>
  <w:style w:type="numbering" w:styleId="40143162021">
    <w:name w:val="40143162021"/>
    <w:qFormat/>
  </w:style>
  <w:style w:type="numbering" w:styleId="18317103651">
    <w:name w:val="18317103651"/>
    <w:qFormat/>
  </w:style>
  <w:style w:type="numbering" w:styleId="21875758901">
    <w:name w:val="2187575890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A07A77C9A828235B5CEC6FCAD12CCB2C2223A0A7E55E39303DB3A8B4Fi903H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LibreOffice/7.0.3.1$Windows_X86_64 LibreOffice_project/d7547858d014d4cf69878db179d326fc3483e082</Application>
  <Pages>5</Pages>
  <Words>1175</Words>
  <Characters>7938</Characters>
  <CharactersWithSpaces>9353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2021-06-08T12:24:00Z</dcterms:created>
  <dc:creator>New</dc:creator>
  <dc:description/>
  <dc:language>ru-RU</dc:language>
  <cp:lastModifiedBy/>
  <cp:lastPrinted>2021-11-10T15:54:06Z</cp:lastPrinted>
  <dcterms:modified xsi:type="dcterms:W3CDTF">2021-11-17T11:20:54Z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