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1" w:rsidRPr="00C35E81" w:rsidRDefault="00C35E81" w:rsidP="00F715F7">
      <w:pPr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</w:rPr>
      </w:pPr>
    </w:p>
    <w:p w:rsidR="00C35E81" w:rsidRPr="00C35E81" w:rsidRDefault="00C35E81" w:rsidP="00F715F7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СОБРАНИЕ ДЕПУТАТОВ БАГАЕВСКОГО СЕЛЬСКОГО ПОСЕЛЕНИЯ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b/>
          <w:sz w:val="28"/>
        </w:rPr>
      </w:pPr>
    </w:p>
    <w:p w:rsid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РЕШЕНИЕ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</w:p>
    <w:p w:rsidR="00874C14" w:rsidRPr="00C35E81" w:rsidRDefault="00C35E81" w:rsidP="00C35E81">
      <w:pPr>
        <w:pStyle w:val="30"/>
        <w:shd w:val="clear" w:color="auto" w:fill="auto"/>
        <w:spacing w:after="27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«О внесении изменений</w:t>
      </w:r>
      <w:r w:rsidR="003A326E" w:rsidRPr="00C35E81">
        <w:rPr>
          <w:sz w:val="24"/>
          <w:szCs w:val="24"/>
        </w:rPr>
        <w:t xml:space="preserve"> в Решение Собрания д</w:t>
      </w:r>
      <w:r w:rsidRPr="00C35E81">
        <w:rPr>
          <w:sz w:val="24"/>
          <w:szCs w:val="24"/>
        </w:rPr>
        <w:t>епутатов от 28 сентября 2018г. «О</w:t>
      </w:r>
      <w:r w:rsidR="003A326E" w:rsidRPr="00C35E81">
        <w:rPr>
          <w:sz w:val="24"/>
          <w:szCs w:val="24"/>
        </w:rPr>
        <w:t>б утверждении Порядка деятельности и содержания общественных муниципальных мест погребения (кладбищ) на территории МО</w:t>
      </w:r>
      <w:r w:rsidR="00F863C2">
        <w:rPr>
          <w:sz w:val="24"/>
          <w:szCs w:val="24"/>
        </w:rPr>
        <w:t xml:space="preserve">  </w:t>
      </w:r>
      <w:r w:rsidRPr="00C35E81">
        <w:rPr>
          <w:sz w:val="24"/>
          <w:szCs w:val="24"/>
        </w:rPr>
        <w:t>"Багаевское сельское поселение»</w:t>
      </w:r>
    </w:p>
    <w:p w:rsidR="00874C14" w:rsidRPr="00C35E81" w:rsidRDefault="003A326E">
      <w:pPr>
        <w:pStyle w:val="30"/>
        <w:shd w:val="clear" w:color="auto" w:fill="auto"/>
        <w:spacing w:after="0" w:line="260" w:lineRule="exact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Принято</w:t>
      </w:r>
    </w:p>
    <w:p w:rsidR="00874C14" w:rsidRPr="00C35E81" w:rsidRDefault="001937DA">
      <w:pPr>
        <w:pStyle w:val="30"/>
        <w:shd w:val="clear" w:color="auto" w:fill="auto"/>
        <w:spacing w:after="252" w:line="260" w:lineRule="exac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3pt;margin-top:-4.4pt;width:105.6pt;height:16.85pt;z-index:-251658752;mso-wrap-distance-left:150.25pt;mso-wrap-distance-top:7.25pt;mso-wrap-distance-right:5pt;mso-position-horizontal-relative:margin" filled="f" stroked="f">
            <v:textbox style="mso-fit-shape-to-text:t" inset="0,0,0,0">
              <w:txbxContent>
                <w:p w:rsidR="00874C14" w:rsidRDefault="003A326E">
                  <w:pPr>
                    <w:pStyle w:val="30"/>
                    <w:shd w:val="clear" w:color="auto" w:fill="auto"/>
                    <w:spacing w:after="0" w:line="260" w:lineRule="exact"/>
                  </w:pPr>
                  <w:r>
                    <w:rPr>
                      <w:rStyle w:val="3Exact"/>
                      <w:b/>
                      <w:bCs/>
                    </w:rPr>
                    <w:t xml:space="preserve">17 декабря </w:t>
                  </w:r>
                  <w:r w:rsidR="009B104E">
                    <w:rPr>
                      <w:rStyle w:val="3Exact"/>
                      <w:b/>
                      <w:bCs/>
                    </w:rPr>
                    <w:t xml:space="preserve"> </w:t>
                  </w:r>
                  <w:r>
                    <w:rPr>
                      <w:rStyle w:val="3Exact"/>
                      <w:b/>
                      <w:bCs/>
                    </w:rPr>
                    <w:t>2018г.</w:t>
                  </w:r>
                </w:p>
              </w:txbxContent>
            </v:textbox>
            <w10:wrap type="square" side="left" anchorx="margin"/>
          </v:shape>
        </w:pict>
      </w:r>
      <w:r w:rsidR="003A326E" w:rsidRPr="00C35E81">
        <w:rPr>
          <w:sz w:val="24"/>
          <w:szCs w:val="24"/>
        </w:rPr>
        <w:t>Собранием депутатов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В соответствии с Федеральным законом от 12 января 1996 г. </w:t>
      </w:r>
      <w:r w:rsidR="00C35E81" w:rsidRPr="00C35E81">
        <w:rPr>
          <w:sz w:val="24"/>
          <w:szCs w:val="24"/>
          <w:lang w:eastAsia="en-US" w:bidi="en-US"/>
        </w:rPr>
        <w:t>№</w:t>
      </w:r>
      <w:r w:rsidRPr="00C35E81">
        <w:rPr>
          <w:sz w:val="24"/>
          <w:szCs w:val="24"/>
          <w:lang w:eastAsia="en-US" w:bidi="en-US"/>
        </w:rPr>
        <w:t xml:space="preserve"> </w:t>
      </w:r>
      <w:r w:rsidRPr="00C35E81">
        <w:rPr>
          <w:sz w:val="24"/>
          <w:szCs w:val="24"/>
        </w:rPr>
        <w:t>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C35E81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</w:p>
    <w:p w:rsidR="00874C14" w:rsidRPr="00C35E81" w:rsidRDefault="003A326E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РЕШИЛО:</w:t>
      </w:r>
    </w:p>
    <w:p w:rsidR="00C35E81" w:rsidRPr="00C35E81" w:rsidRDefault="00C35E81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874C14" w:rsidRPr="00C35E81" w:rsidRDefault="00C35E81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1. </w:t>
      </w:r>
      <w:r w:rsidR="003A326E" w:rsidRPr="00C35E81">
        <w:rPr>
          <w:sz w:val="24"/>
          <w:szCs w:val="24"/>
        </w:rPr>
        <w:t>Внести в Решение Собрания депутат</w:t>
      </w:r>
      <w:r w:rsidRPr="00C35E81">
        <w:rPr>
          <w:sz w:val="24"/>
          <w:szCs w:val="24"/>
        </w:rPr>
        <w:t>ов от 28 сентября 2018г. № 113 «</w:t>
      </w:r>
      <w:r w:rsidR="003A326E" w:rsidRPr="00C35E81">
        <w:rPr>
          <w:sz w:val="24"/>
          <w:szCs w:val="24"/>
        </w:rPr>
        <w:t>Об утв</w:t>
      </w:r>
      <w:r w:rsidRPr="00C35E81">
        <w:rPr>
          <w:sz w:val="24"/>
          <w:szCs w:val="24"/>
        </w:rPr>
        <w:t xml:space="preserve">ерждении Порядка деятельности и содержания </w:t>
      </w:r>
      <w:r w:rsidR="003A326E" w:rsidRPr="00C35E81">
        <w:rPr>
          <w:sz w:val="24"/>
          <w:szCs w:val="24"/>
        </w:rPr>
        <w:t xml:space="preserve"> общественных муниципа</w:t>
      </w:r>
      <w:r w:rsidRPr="00C35E81">
        <w:rPr>
          <w:sz w:val="24"/>
          <w:szCs w:val="24"/>
        </w:rPr>
        <w:t>льных мест погребения (кладбищ)</w:t>
      </w:r>
      <w:r w:rsidR="003A326E" w:rsidRPr="00C35E81">
        <w:rPr>
          <w:sz w:val="24"/>
          <w:szCs w:val="24"/>
        </w:rPr>
        <w:t xml:space="preserve"> на территории МО </w:t>
      </w:r>
      <w:r w:rsidRPr="00C35E81">
        <w:rPr>
          <w:sz w:val="24"/>
          <w:szCs w:val="24"/>
        </w:rPr>
        <w:t>"Багаевское сельское поселение»</w:t>
      </w:r>
      <w:r w:rsidR="003A326E" w:rsidRPr="00C35E81">
        <w:rPr>
          <w:sz w:val="24"/>
          <w:szCs w:val="24"/>
        </w:rPr>
        <w:t xml:space="preserve"> следующие изменения:</w:t>
      </w:r>
    </w:p>
    <w:p w:rsidR="00874C14" w:rsidRPr="00C35E81" w:rsidRDefault="003A326E">
      <w:pPr>
        <w:pStyle w:val="20"/>
        <w:numPr>
          <w:ilvl w:val="0"/>
          <w:numId w:val="1"/>
        </w:numPr>
        <w:shd w:val="clear" w:color="auto" w:fill="auto"/>
        <w:ind w:left="800" w:firstLine="0"/>
        <w:rPr>
          <w:sz w:val="24"/>
          <w:szCs w:val="24"/>
        </w:rPr>
      </w:pPr>
      <w:r w:rsidRPr="009B7E8D">
        <w:rPr>
          <w:rStyle w:val="212pt"/>
        </w:rPr>
        <w:t>п.2.</w:t>
      </w:r>
      <w:r w:rsidRPr="009B7E8D">
        <w:rPr>
          <w:b/>
          <w:sz w:val="24"/>
          <w:szCs w:val="24"/>
        </w:rPr>
        <w:t>5</w:t>
      </w:r>
      <w:r w:rsidRPr="009B7E8D">
        <w:rPr>
          <w:sz w:val="24"/>
          <w:szCs w:val="24"/>
        </w:rPr>
        <w:t>.</w:t>
      </w:r>
      <w:r w:rsidRPr="00C35E81">
        <w:rPr>
          <w:sz w:val="24"/>
          <w:szCs w:val="24"/>
        </w:rPr>
        <w:t xml:space="preserve"> читать в следующей редакции:</w:t>
      </w:r>
    </w:p>
    <w:p w:rsidR="00874C14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2.5. Площадь участка, отводимая</w:t>
      </w:r>
      <w:r w:rsidR="003A326E" w:rsidRPr="00C35E81">
        <w:rPr>
          <w:sz w:val="24"/>
          <w:szCs w:val="24"/>
        </w:rPr>
        <w:t xml:space="preserve">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предоставляется на безвозмездной основе.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Норма отвода земельного участка для захоронения гроба с телом умершего составляет площадь: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одного человека 7,5 м</w:t>
      </w:r>
      <w:r w:rsidR="00C35E81" w:rsidRPr="00C35E81">
        <w:rPr>
          <w:sz w:val="24"/>
          <w:szCs w:val="24"/>
        </w:rPr>
        <w:t xml:space="preserve"> 2 (3,0ширина </w:t>
      </w:r>
      <w:proofErr w:type="spellStart"/>
      <w:r w:rsidR="00C35E81" w:rsidRPr="00C35E81">
        <w:rPr>
          <w:sz w:val="24"/>
          <w:szCs w:val="24"/>
        </w:rPr>
        <w:t>х</w:t>
      </w:r>
      <w:proofErr w:type="spellEnd"/>
      <w:r w:rsidR="00C35E81" w:rsidRPr="00C35E81">
        <w:rPr>
          <w:sz w:val="24"/>
          <w:szCs w:val="24"/>
        </w:rPr>
        <w:t xml:space="preserve"> 2,5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двух челов</w:t>
      </w:r>
      <w:r w:rsidR="00C35E81" w:rsidRPr="00C35E81">
        <w:rPr>
          <w:sz w:val="24"/>
          <w:szCs w:val="24"/>
        </w:rPr>
        <w:t>ек (супруг, супруга) 10,5 м2 (</w:t>
      </w:r>
      <w:proofErr w:type="gramStart"/>
      <w:r w:rsidR="00C35E81" w:rsidRPr="00C35E81">
        <w:rPr>
          <w:sz w:val="24"/>
          <w:szCs w:val="24"/>
        </w:rPr>
        <w:t>З</w:t>
      </w:r>
      <w:proofErr w:type="gramEnd"/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3,5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292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В случае преждевременной смерти ребенка, предоставляется земельный участок 15,0 м</w:t>
      </w:r>
      <w:r w:rsidR="00C35E81" w:rsidRPr="00C35E81">
        <w:rPr>
          <w:sz w:val="24"/>
          <w:szCs w:val="24"/>
        </w:rPr>
        <w:t xml:space="preserve"> </w:t>
      </w:r>
      <w:r w:rsidRPr="00C35E81">
        <w:rPr>
          <w:sz w:val="24"/>
          <w:szCs w:val="24"/>
        </w:rPr>
        <w:t>2 (3</w:t>
      </w:r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5*0 длина).</w:t>
      </w:r>
    </w:p>
    <w:p w:rsidR="00874C14" w:rsidRPr="00C35E81" w:rsidRDefault="009B7E8D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ind w:firstLine="620"/>
        <w:jc w:val="both"/>
        <w:rPr>
          <w:sz w:val="24"/>
          <w:szCs w:val="24"/>
        </w:rPr>
      </w:pPr>
      <w:r w:rsidRPr="009B7E8D">
        <w:rPr>
          <w:b/>
          <w:sz w:val="24"/>
          <w:szCs w:val="24"/>
        </w:rPr>
        <w:t>п</w:t>
      </w:r>
      <w:r w:rsidR="003A326E" w:rsidRPr="009B7E8D">
        <w:rPr>
          <w:b/>
          <w:sz w:val="24"/>
          <w:szCs w:val="24"/>
        </w:rPr>
        <w:t>. 3.3</w:t>
      </w:r>
      <w:r w:rsidR="003A326E" w:rsidRPr="00C35E81">
        <w:rPr>
          <w:sz w:val="24"/>
          <w:szCs w:val="24"/>
        </w:rPr>
        <w:t>. читать в следующей редакции:</w:t>
      </w:r>
    </w:p>
    <w:p w:rsidR="00874C14" w:rsidRPr="00C35E81" w:rsidRDefault="00C35E8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Надмогильные сооружения</w:t>
      </w:r>
      <w:r w:rsidR="003A326E" w:rsidRPr="00C35E81">
        <w:rPr>
          <w:sz w:val="24"/>
          <w:szCs w:val="24"/>
        </w:rPr>
        <w:t xml:space="preserve">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 за счёт лица, на которое зарегистрировано захоронение, либо близкого родственника умершего.</w:t>
      </w:r>
    </w:p>
    <w:p w:rsidR="00874C14" w:rsidRPr="00C35E81" w:rsidRDefault="003A326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35E81" w:rsidRPr="00C35E81" w:rsidRDefault="00C35E81" w:rsidP="0012372A">
      <w:pPr>
        <w:pStyle w:val="ConsPlusNormal"/>
        <w:widowControl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5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E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C35E81" w:rsidRPr="00C35E81" w:rsidRDefault="00C35E81" w:rsidP="00C35E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F7" w:rsidRPr="00F715F7" w:rsidRDefault="00F715F7" w:rsidP="00F715F7">
      <w:pPr>
        <w:jc w:val="both"/>
        <w:rPr>
          <w:rFonts w:ascii="Times New Roman" w:hAnsi="Times New Roman" w:cs="Times New Roman"/>
          <w:sz w:val="28"/>
          <w:szCs w:val="28"/>
        </w:rPr>
      </w:pPr>
      <w:r w:rsidRPr="00F715F7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депутатов-</w:t>
      </w:r>
    </w:p>
    <w:p w:rsidR="00F715F7" w:rsidRPr="00F715F7" w:rsidRDefault="00F715F7" w:rsidP="00F715F7">
      <w:pPr>
        <w:jc w:val="both"/>
        <w:rPr>
          <w:rFonts w:ascii="Times New Roman" w:hAnsi="Times New Roman" w:cs="Times New Roman"/>
          <w:sz w:val="28"/>
          <w:szCs w:val="28"/>
        </w:rPr>
      </w:pPr>
      <w:r w:rsidRPr="00F715F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5F7">
        <w:rPr>
          <w:rFonts w:ascii="Times New Roman" w:hAnsi="Times New Roman" w:cs="Times New Roman"/>
          <w:sz w:val="28"/>
          <w:szCs w:val="28"/>
        </w:rPr>
        <w:t>О.И.Родина</w:t>
      </w:r>
    </w:p>
    <w:p w:rsidR="00F715F7" w:rsidRDefault="00F715F7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5E81" w:rsidRPr="00C35E81" w:rsidRDefault="00C35E81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ст. Багаевская, </w:t>
      </w:r>
    </w:p>
    <w:p w:rsidR="00C35E81" w:rsidRPr="00F863C2" w:rsidRDefault="009B104E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C35E81" w:rsidRPr="00C35E8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35E81" w:rsidRPr="00C35E81">
        <w:rPr>
          <w:rFonts w:ascii="Times New Roman" w:hAnsi="Times New Roman" w:cs="Times New Roman"/>
          <w:sz w:val="24"/>
          <w:szCs w:val="24"/>
        </w:rPr>
        <w:t xml:space="preserve">2018 г., </w:t>
      </w:r>
      <w:r w:rsidR="00F715F7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C35E81">
        <w:rPr>
          <w:rFonts w:ascii="Times New Roman" w:hAnsi="Times New Roman" w:cs="Times New Roman"/>
          <w:sz w:val="24"/>
          <w:szCs w:val="24"/>
        </w:rPr>
        <w:t>№</w:t>
      </w:r>
      <w:r w:rsidR="00F863C2">
        <w:rPr>
          <w:rFonts w:ascii="Times New Roman" w:hAnsi="Times New Roman" w:cs="Times New Roman"/>
          <w:sz w:val="24"/>
          <w:szCs w:val="24"/>
        </w:rPr>
        <w:t xml:space="preserve"> </w:t>
      </w:r>
      <w:r w:rsidR="00F863C2" w:rsidRPr="00F863C2">
        <w:rPr>
          <w:rFonts w:ascii="Times New Roman" w:hAnsi="Times New Roman" w:cs="Times New Roman"/>
          <w:b/>
          <w:sz w:val="24"/>
          <w:szCs w:val="24"/>
        </w:rPr>
        <w:t>122</w:t>
      </w:r>
    </w:p>
    <w:sectPr w:rsidR="00C35E81" w:rsidRPr="00F863C2" w:rsidSect="00C35E81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14" w:rsidRDefault="007E1814" w:rsidP="00874C14">
      <w:r>
        <w:separator/>
      </w:r>
    </w:p>
  </w:endnote>
  <w:endnote w:type="continuationSeparator" w:id="0">
    <w:p w:rsidR="007E1814" w:rsidRDefault="007E1814" w:rsidP="008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14" w:rsidRDefault="007E1814"/>
  </w:footnote>
  <w:footnote w:type="continuationSeparator" w:id="0">
    <w:p w:rsidR="007E1814" w:rsidRDefault="007E18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4"/>
    <w:multiLevelType w:val="multilevel"/>
    <w:tmpl w:val="A1F824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72734"/>
    <w:multiLevelType w:val="multilevel"/>
    <w:tmpl w:val="7A8E0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A4A98"/>
    <w:multiLevelType w:val="multilevel"/>
    <w:tmpl w:val="DEB206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E6460"/>
    <w:multiLevelType w:val="multilevel"/>
    <w:tmpl w:val="0700E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C14"/>
    <w:rsid w:val="0012372A"/>
    <w:rsid w:val="001937DA"/>
    <w:rsid w:val="00266404"/>
    <w:rsid w:val="002C2C98"/>
    <w:rsid w:val="003A326E"/>
    <w:rsid w:val="005362B5"/>
    <w:rsid w:val="007E1814"/>
    <w:rsid w:val="00874C14"/>
    <w:rsid w:val="009B104E"/>
    <w:rsid w:val="009B7E8D"/>
    <w:rsid w:val="00A63F81"/>
    <w:rsid w:val="00C35E81"/>
    <w:rsid w:val="00F715F7"/>
    <w:rsid w:val="00F8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C1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874C14"/>
  </w:style>
  <w:style w:type="character" w:customStyle="1" w:styleId="27ptExact">
    <w:name w:val="Основной текст (2) + 7 pt;Курсив Exact"/>
    <w:basedOn w:val="2"/>
    <w:rsid w:val="00874C14"/>
    <w:rPr>
      <w:i/>
      <w:iCs/>
      <w:sz w:val="14"/>
      <w:szCs w:val="14"/>
    </w:rPr>
  </w:style>
  <w:style w:type="character" w:customStyle="1" w:styleId="4Exact">
    <w:name w:val="Основной текст (4) Exact"/>
    <w:basedOn w:val="a0"/>
    <w:link w:val="4"/>
    <w:rsid w:val="00874C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874C1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4C14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74C14"/>
    <w:pPr>
      <w:shd w:val="clear" w:color="auto" w:fill="FFFFFF"/>
      <w:spacing w:line="298" w:lineRule="exac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874C14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ConsPlusNormal">
    <w:name w:val="ConsPlusNormal"/>
    <w:uiPriority w:val="99"/>
    <w:semiHidden/>
    <w:rsid w:val="00C35E81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table" w:styleId="a4">
    <w:name w:val="Table Grid"/>
    <w:basedOn w:val="a1"/>
    <w:uiPriority w:val="59"/>
    <w:rsid w:val="00C35E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2020-01-20T11:40:00Z</dcterms:created>
  <dcterms:modified xsi:type="dcterms:W3CDTF">2020-01-20T11:40:00Z</dcterms:modified>
</cp:coreProperties>
</file>