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7D" w:rsidRPr="00702D52" w:rsidRDefault="00AA2D7D" w:rsidP="00AA2D7D">
      <w:pPr>
        <w:jc w:val="center"/>
        <w:rPr>
          <w:sz w:val="28"/>
          <w:szCs w:val="28"/>
        </w:rPr>
      </w:pPr>
      <w:r w:rsidRPr="00702D52">
        <w:rPr>
          <w:sz w:val="28"/>
          <w:szCs w:val="28"/>
        </w:rPr>
        <w:t>РОССИЙСКАЯ ФЕДЕРАЦИЯ</w:t>
      </w:r>
    </w:p>
    <w:p w:rsidR="00AA2D7D" w:rsidRPr="00702D52" w:rsidRDefault="00AA2D7D" w:rsidP="00AA2D7D">
      <w:pPr>
        <w:jc w:val="center"/>
        <w:rPr>
          <w:sz w:val="28"/>
          <w:szCs w:val="28"/>
        </w:rPr>
      </w:pPr>
      <w:r w:rsidRPr="00702D52">
        <w:rPr>
          <w:sz w:val="28"/>
          <w:szCs w:val="28"/>
        </w:rPr>
        <w:t>РОСТОВСКАЯ ОБЛАСТЬ</w:t>
      </w:r>
    </w:p>
    <w:p w:rsidR="00AA2D7D" w:rsidRPr="00702D52" w:rsidRDefault="00AA2D7D" w:rsidP="00AA2D7D">
      <w:pPr>
        <w:jc w:val="center"/>
        <w:rPr>
          <w:sz w:val="28"/>
          <w:szCs w:val="28"/>
        </w:rPr>
      </w:pPr>
      <w:r w:rsidRPr="00702D52">
        <w:rPr>
          <w:sz w:val="28"/>
          <w:szCs w:val="28"/>
        </w:rPr>
        <w:t>БАГАЕВСКИЙ РАЙОН</w:t>
      </w:r>
    </w:p>
    <w:p w:rsidR="00AA2D7D" w:rsidRPr="00702D52" w:rsidRDefault="00AA2D7D" w:rsidP="00AA2D7D">
      <w:pPr>
        <w:jc w:val="center"/>
        <w:rPr>
          <w:sz w:val="28"/>
          <w:szCs w:val="28"/>
        </w:rPr>
      </w:pPr>
      <w:r w:rsidRPr="00702D52">
        <w:rPr>
          <w:sz w:val="28"/>
          <w:szCs w:val="28"/>
        </w:rPr>
        <w:t>МУНИЦИПАЛЬНОЕ ОБРАЗОВАНИЕ</w:t>
      </w:r>
    </w:p>
    <w:p w:rsidR="00AA2D7D" w:rsidRPr="00702D52" w:rsidRDefault="00AA2D7D" w:rsidP="00AA2D7D">
      <w:pPr>
        <w:jc w:val="center"/>
        <w:rPr>
          <w:sz w:val="28"/>
          <w:szCs w:val="28"/>
        </w:rPr>
      </w:pPr>
      <w:r w:rsidRPr="00702D52">
        <w:rPr>
          <w:sz w:val="28"/>
          <w:szCs w:val="28"/>
        </w:rPr>
        <w:t>«БАГАЕВСКОЕ СЕЛЬСКОЕ ПОСЕЛЕНИЕ»</w:t>
      </w:r>
    </w:p>
    <w:p w:rsidR="00AA2D7D" w:rsidRPr="00702D52" w:rsidRDefault="00AA2D7D" w:rsidP="00AA2D7D">
      <w:pPr>
        <w:jc w:val="center"/>
        <w:rPr>
          <w:sz w:val="28"/>
          <w:szCs w:val="28"/>
        </w:rPr>
      </w:pPr>
    </w:p>
    <w:p w:rsidR="00AA2D7D" w:rsidRPr="00702D52" w:rsidRDefault="00AA2D7D" w:rsidP="00AA2D7D">
      <w:pPr>
        <w:jc w:val="center"/>
        <w:rPr>
          <w:sz w:val="28"/>
          <w:szCs w:val="28"/>
        </w:rPr>
      </w:pPr>
      <w:r w:rsidRPr="00702D52">
        <w:rPr>
          <w:sz w:val="28"/>
          <w:szCs w:val="28"/>
        </w:rPr>
        <w:t>СОБРАНИЕ ДЕПУТАТОВ БАГАЕВСКОГО СЕЛЬСКОГО ПОСЕЛЕНИЯ</w:t>
      </w:r>
    </w:p>
    <w:p w:rsidR="00AA2D7D" w:rsidRPr="00702D52" w:rsidRDefault="00AA2D7D" w:rsidP="00AA2D7D">
      <w:pPr>
        <w:jc w:val="center"/>
        <w:rPr>
          <w:sz w:val="28"/>
          <w:szCs w:val="28"/>
        </w:rPr>
      </w:pPr>
    </w:p>
    <w:p w:rsidR="00AA2D7D" w:rsidRPr="00702D52" w:rsidRDefault="00AA2D7D" w:rsidP="00AA2D7D">
      <w:pPr>
        <w:jc w:val="center"/>
        <w:rPr>
          <w:b/>
          <w:sz w:val="28"/>
          <w:szCs w:val="28"/>
        </w:rPr>
      </w:pPr>
      <w:r w:rsidRPr="00702D52">
        <w:rPr>
          <w:b/>
          <w:sz w:val="28"/>
          <w:szCs w:val="28"/>
        </w:rPr>
        <w:t>РЕШЕНИЕ</w:t>
      </w:r>
    </w:p>
    <w:p w:rsidR="00CD2553" w:rsidRDefault="00CD2553" w:rsidP="006D5661">
      <w:pPr>
        <w:jc w:val="center"/>
        <w:rPr>
          <w:sz w:val="28"/>
          <w:szCs w:val="28"/>
        </w:rPr>
      </w:pPr>
    </w:p>
    <w:p w:rsidR="006D5661" w:rsidRPr="00E207DC" w:rsidRDefault="006D5661" w:rsidP="006D5661">
      <w:pPr>
        <w:jc w:val="center"/>
        <w:rPr>
          <w:b/>
          <w:sz w:val="28"/>
          <w:szCs w:val="28"/>
        </w:rPr>
      </w:pPr>
      <w:r w:rsidRPr="00E207DC">
        <w:rPr>
          <w:b/>
          <w:sz w:val="28"/>
          <w:szCs w:val="28"/>
        </w:rPr>
        <w:t>Об утверждении составов постоянных комиссий</w:t>
      </w:r>
    </w:p>
    <w:p w:rsidR="006D5661" w:rsidRPr="00E207DC" w:rsidRDefault="006D5661" w:rsidP="006D5661">
      <w:pPr>
        <w:jc w:val="center"/>
        <w:rPr>
          <w:b/>
          <w:sz w:val="28"/>
          <w:szCs w:val="28"/>
        </w:rPr>
      </w:pPr>
      <w:r w:rsidRPr="00E207DC">
        <w:rPr>
          <w:b/>
          <w:sz w:val="28"/>
          <w:szCs w:val="28"/>
        </w:rPr>
        <w:t xml:space="preserve">Собрания депутатов Багаевского </w:t>
      </w:r>
      <w:r w:rsidR="00F475A6" w:rsidRPr="00E207DC">
        <w:rPr>
          <w:b/>
          <w:sz w:val="28"/>
          <w:szCs w:val="28"/>
        </w:rPr>
        <w:t>сельского поселения</w:t>
      </w:r>
    </w:p>
    <w:p w:rsidR="006D5661" w:rsidRDefault="006D5661" w:rsidP="006D5661">
      <w:pPr>
        <w:ind w:firstLine="708"/>
        <w:jc w:val="both"/>
      </w:pPr>
    </w:p>
    <w:p w:rsidR="00AA2D7D" w:rsidRPr="00702D52" w:rsidRDefault="00AA2D7D" w:rsidP="006D5661">
      <w:pPr>
        <w:pStyle w:val="20"/>
        <w:shd w:val="clear" w:color="auto" w:fill="auto"/>
        <w:spacing w:before="0"/>
        <w:ind w:right="480"/>
        <w:rPr>
          <w:rFonts w:ascii="Times New Roman" w:hAnsi="Times New Roman" w:cs="Times New Roman"/>
          <w:color w:val="000000"/>
          <w:sz w:val="28"/>
          <w:szCs w:val="28"/>
        </w:rPr>
      </w:pPr>
    </w:p>
    <w:p w:rsidR="00AA2D7D" w:rsidRPr="00702D52" w:rsidRDefault="00AA2D7D" w:rsidP="00AA2D7D">
      <w:pPr>
        <w:pStyle w:val="20"/>
        <w:shd w:val="clear" w:color="auto" w:fill="auto"/>
        <w:spacing w:before="0"/>
        <w:ind w:left="580" w:right="480"/>
        <w:jc w:val="both"/>
        <w:rPr>
          <w:rFonts w:ascii="Times New Roman" w:hAnsi="Times New Roman" w:cs="Times New Roman"/>
          <w:sz w:val="28"/>
          <w:szCs w:val="28"/>
        </w:rPr>
      </w:pPr>
      <w:r w:rsidRPr="00702D52">
        <w:rPr>
          <w:rFonts w:ascii="Times New Roman" w:hAnsi="Times New Roman" w:cs="Times New Roman"/>
          <w:color w:val="000000"/>
          <w:sz w:val="28"/>
          <w:szCs w:val="28"/>
        </w:rPr>
        <w:t>Принято</w:t>
      </w:r>
    </w:p>
    <w:p w:rsidR="00AA2D7D" w:rsidRPr="00702D52" w:rsidRDefault="006D5661" w:rsidP="00AA2D7D">
      <w:pPr>
        <w:pStyle w:val="20"/>
        <w:shd w:val="clear" w:color="auto" w:fill="auto"/>
        <w:tabs>
          <w:tab w:val="right" w:pos="6591"/>
          <w:tab w:val="left" w:pos="6745"/>
        </w:tabs>
        <w:spacing w:before="0" w:after="252" w:line="24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«</w:t>
      </w:r>
      <w:r w:rsidR="00CD2553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октября 2021</w:t>
      </w:r>
      <w:r w:rsidR="00AA2D7D" w:rsidRPr="00702D5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AA2D7D" w:rsidRPr="00702D52" w:rsidRDefault="006D5661" w:rsidP="00AA2D7D">
      <w:pPr>
        <w:pStyle w:val="1"/>
        <w:shd w:val="clear" w:color="auto" w:fill="auto"/>
        <w:spacing w:after="365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12</w:t>
      </w:r>
      <w:r w:rsidR="00AA2D7D" w:rsidRPr="00702D52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Собрания депутатов Багаевского сельского поселения, Собрание депутатов Багаевского сельского поселения</w:t>
      </w:r>
    </w:p>
    <w:p w:rsidR="00AA2D7D" w:rsidRDefault="00AA2D7D" w:rsidP="00AA2D7D">
      <w:pPr>
        <w:widowControl w:val="0"/>
        <w:suppressAutoHyphens w:val="0"/>
        <w:spacing w:after="261" w:line="240" w:lineRule="exact"/>
        <w:ind w:left="20"/>
        <w:jc w:val="center"/>
        <w:rPr>
          <w:rFonts w:eastAsiaTheme="minorHAnsi"/>
          <w:b/>
          <w:color w:val="000000"/>
          <w:spacing w:val="2"/>
          <w:sz w:val="28"/>
          <w:szCs w:val="28"/>
          <w:lang w:eastAsia="en-US"/>
        </w:rPr>
      </w:pPr>
      <w:r w:rsidRPr="00AA2D7D">
        <w:rPr>
          <w:rFonts w:eastAsiaTheme="minorHAnsi"/>
          <w:b/>
          <w:color w:val="000000"/>
          <w:spacing w:val="2"/>
          <w:sz w:val="28"/>
          <w:szCs w:val="28"/>
          <w:lang w:eastAsia="en-US"/>
        </w:rPr>
        <w:t>РЕШИЛО:</w:t>
      </w:r>
    </w:p>
    <w:p w:rsidR="006D5661" w:rsidRPr="00F475A6" w:rsidRDefault="006D5661" w:rsidP="006D5661">
      <w:pPr>
        <w:ind w:firstLine="709"/>
        <w:jc w:val="both"/>
        <w:rPr>
          <w:sz w:val="28"/>
          <w:szCs w:val="28"/>
        </w:rPr>
      </w:pPr>
      <w:r w:rsidRPr="00F475A6">
        <w:rPr>
          <w:sz w:val="28"/>
          <w:szCs w:val="28"/>
        </w:rPr>
        <w:t>1. Утвердить следующие составы постоянных комиссий в Собрании депутатов Багаевского сельского поселения:</w:t>
      </w:r>
    </w:p>
    <w:tbl>
      <w:tblPr>
        <w:tblW w:w="0" w:type="auto"/>
        <w:tblLook w:val="04A0"/>
      </w:tblPr>
      <w:tblGrid>
        <w:gridCol w:w="9853"/>
      </w:tblGrid>
      <w:tr w:rsidR="006D5661" w:rsidRPr="00F475A6" w:rsidTr="006D5661">
        <w:tc>
          <w:tcPr>
            <w:tcW w:w="10421" w:type="dxa"/>
            <w:hideMark/>
          </w:tcPr>
          <w:tbl>
            <w:tblPr>
              <w:tblpPr w:leftFromText="180" w:rightFromText="180" w:vertAnchor="text" w:horzAnchor="margin" w:tblpY="-145"/>
              <w:tblOverlap w:val="never"/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09"/>
              <w:gridCol w:w="5571"/>
            </w:tblGrid>
            <w:tr w:rsidR="006D5661" w:rsidRPr="00F475A6" w:rsidTr="00E74ACD">
              <w:trPr>
                <w:trHeight w:val="907"/>
              </w:trPr>
              <w:tc>
                <w:tcPr>
                  <w:tcW w:w="4209" w:type="dxa"/>
                </w:tcPr>
                <w:p w:rsidR="006D5661" w:rsidRPr="00F475A6" w:rsidRDefault="006D5661" w:rsidP="006D5661">
                  <w:pPr>
                    <w:spacing w:line="216" w:lineRule="auto"/>
                    <w:jc w:val="both"/>
                    <w:rPr>
                      <w:i/>
                      <w:sz w:val="28"/>
                      <w:szCs w:val="28"/>
                    </w:rPr>
                  </w:pPr>
                  <w:r w:rsidRPr="00F475A6">
                    <w:rPr>
                      <w:sz w:val="28"/>
                      <w:szCs w:val="28"/>
                    </w:rPr>
                    <w:t>Комиссия по местному самоуправлению и охране общественного порядка</w:t>
                  </w:r>
                </w:p>
              </w:tc>
              <w:tc>
                <w:tcPr>
                  <w:tcW w:w="5571" w:type="dxa"/>
                </w:tcPr>
                <w:p w:rsidR="006D5661" w:rsidRPr="00CF3BCE" w:rsidRDefault="00CF3BCE" w:rsidP="00CF3BCE">
                  <w:pPr>
                    <w:spacing w:line="21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Родина О.И., Мишин А.А., Калинин А.А., Коваленко И.В., Деркачев В.Н..</w:t>
                  </w:r>
                </w:p>
              </w:tc>
            </w:tr>
            <w:tr w:rsidR="006D5661" w:rsidRPr="00F475A6" w:rsidTr="00E74ACD">
              <w:trPr>
                <w:trHeight w:val="893"/>
              </w:trPr>
              <w:tc>
                <w:tcPr>
                  <w:tcW w:w="4209" w:type="dxa"/>
                </w:tcPr>
                <w:p w:rsidR="006D5661" w:rsidRPr="00F475A6" w:rsidRDefault="006D5661" w:rsidP="006D5661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F475A6">
                    <w:rPr>
                      <w:sz w:val="28"/>
                      <w:szCs w:val="28"/>
                    </w:rPr>
                    <w:t>Комиссии по бюджету, налогам и собственности</w:t>
                  </w:r>
                </w:p>
              </w:tc>
              <w:tc>
                <w:tcPr>
                  <w:tcW w:w="5571" w:type="dxa"/>
                </w:tcPr>
                <w:p w:rsidR="006D5661" w:rsidRPr="00E74ACD" w:rsidRDefault="00E74ACD" w:rsidP="006D5661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Солоненко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Н.В.,Чернобровкина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И.И., Липилина В.Н., Шаталова О.И., Блинников П.Г.</w:t>
                  </w:r>
                </w:p>
              </w:tc>
            </w:tr>
            <w:tr w:rsidR="006D5661" w:rsidRPr="00F475A6" w:rsidTr="00E74ACD">
              <w:trPr>
                <w:trHeight w:val="1502"/>
              </w:trPr>
              <w:tc>
                <w:tcPr>
                  <w:tcW w:w="4209" w:type="dxa"/>
                </w:tcPr>
                <w:p w:rsidR="006D5661" w:rsidRPr="00F475A6" w:rsidRDefault="006D5661" w:rsidP="006D5661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F475A6">
                    <w:rPr>
                      <w:sz w:val="28"/>
                      <w:szCs w:val="28"/>
                    </w:rPr>
                    <w:t xml:space="preserve">Комиссия по </w:t>
                  </w:r>
                  <w:r w:rsidR="00F475A6" w:rsidRPr="00F475A6">
                    <w:rPr>
                      <w:sz w:val="28"/>
                      <w:szCs w:val="28"/>
                    </w:rPr>
                    <w:t xml:space="preserve">благоустройству, </w:t>
                  </w:r>
                  <w:r w:rsidRPr="00F475A6">
                    <w:rPr>
                      <w:sz w:val="28"/>
                      <w:szCs w:val="28"/>
                    </w:rPr>
                    <w:t>строительству, жилищно-коммунальному хозяйству, транспорту и дорожной деятельности</w:t>
                  </w:r>
                </w:p>
              </w:tc>
              <w:tc>
                <w:tcPr>
                  <w:tcW w:w="5571" w:type="dxa"/>
                </w:tcPr>
                <w:p w:rsidR="006D5661" w:rsidRPr="00F475A6" w:rsidRDefault="00E74ACD" w:rsidP="006D5661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Калинин А.А., </w:t>
                  </w:r>
                  <w:proofErr w:type="spellStart"/>
                  <w:r>
                    <w:rPr>
                      <w:sz w:val="28"/>
                      <w:szCs w:val="28"/>
                    </w:rPr>
                    <w:t>Горковенко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В.А., </w:t>
                  </w:r>
                  <w:proofErr w:type="spellStart"/>
                  <w:r>
                    <w:rPr>
                      <w:sz w:val="28"/>
                      <w:szCs w:val="28"/>
                    </w:rPr>
                    <w:t>Такач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В.М., Деркачев В.Н., Блинников П.Г., Коваленко И.В.</w:t>
                  </w:r>
                </w:p>
              </w:tc>
            </w:tr>
            <w:tr w:rsidR="006D5661" w:rsidRPr="00F475A6" w:rsidTr="00E74ACD">
              <w:trPr>
                <w:trHeight w:val="921"/>
              </w:trPr>
              <w:tc>
                <w:tcPr>
                  <w:tcW w:w="4209" w:type="dxa"/>
                </w:tcPr>
                <w:p w:rsidR="006D5661" w:rsidRPr="00F475A6" w:rsidRDefault="006D5661" w:rsidP="006D5661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F475A6">
                    <w:rPr>
                      <w:sz w:val="28"/>
                      <w:szCs w:val="28"/>
                    </w:rPr>
                    <w:t>Комиссия по мандатным вопросам и депутатской этике.</w:t>
                  </w:r>
                </w:p>
                <w:p w:rsidR="006D5661" w:rsidRPr="00F475A6" w:rsidRDefault="006D5661" w:rsidP="006D5661">
                  <w:pPr>
                    <w:spacing w:line="216" w:lineRule="auto"/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571" w:type="dxa"/>
                </w:tcPr>
                <w:p w:rsidR="006D5661" w:rsidRPr="00F475A6" w:rsidRDefault="00E74ACD" w:rsidP="006D5661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Толок Л.Г., Шаталова О.И., Айвазов Г.Е., Родина О.И., Ткач В.М.</w:t>
                  </w:r>
                  <w:r w:rsidR="006D5661" w:rsidRPr="00F475A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D5661" w:rsidRPr="00F475A6" w:rsidRDefault="006D5661" w:rsidP="006D566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450D51" w:rsidRDefault="00F475A6" w:rsidP="00F475A6">
      <w:pPr>
        <w:widowControl w:val="0"/>
        <w:suppressAutoHyphens w:val="0"/>
        <w:spacing w:after="261" w:line="240" w:lineRule="exact"/>
        <w:ind w:left="20"/>
        <w:jc w:val="both"/>
        <w:rPr>
          <w:rFonts w:eastAsiaTheme="minorHAnsi"/>
          <w:b/>
          <w:spacing w:val="2"/>
          <w:sz w:val="28"/>
          <w:szCs w:val="28"/>
          <w:lang w:eastAsia="en-US"/>
        </w:rPr>
      </w:pPr>
      <w:r w:rsidRPr="00F475A6">
        <w:rPr>
          <w:rFonts w:eastAsiaTheme="minorHAnsi"/>
          <w:b/>
          <w:spacing w:val="2"/>
          <w:sz w:val="28"/>
          <w:szCs w:val="28"/>
          <w:lang w:eastAsia="en-US"/>
        </w:rPr>
        <w:tab/>
      </w:r>
    </w:p>
    <w:p w:rsidR="00F475A6" w:rsidRPr="00F475A6" w:rsidRDefault="00F475A6" w:rsidP="00F475A6">
      <w:pPr>
        <w:widowControl w:val="0"/>
        <w:suppressAutoHyphens w:val="0"/>
        <w:spacing w:after="261" w:line="240" w:lineRule="exact"/>
        <w:ind w:left="20"/>
        <w:jc w:val="both"/>
        <w:rPr>
          <w:sz w:val="28"/>
          <w:szCs w:val="28"/>
        </w:rPr>
      </w:pPr>
      <w:r w:rsidRPr="00F475A6">
        <w:rPr>
          <w:sz w:val="28"/>
          <w:szCs w:val="28"/>
        </w:rPr>
        <w:t>2. Настоящее решение вступает в силу со дня его принятия.</w:t>
      </w:r>
    </w:p>
    <w:tbl>
      <w:tblPr>
        <w:tblW w:w="0" w:type="auto"/>
        <w:tblLook w:val="01E0"/>
      </w:tblPr>
      <w:tblGrid>
        <w:gridCol w:w="4940"/>
        <w:gridCol w:w="4913"/>
      </w:tblGrid>
      <w:tr w:rsidR="00F475A6" w:rsidRPr="00F475A6" w:rsidTr="00295A83">
        <w:tc>
          <w:tcPr>
            <w:tcW w:w="5210" w:type="dxa"/>
            <w:shd w:val="clear" w:color="auto" w:fill="auto"/>
          </w:tcPr>
          <w:p w:rsidR="00F475A6" w:rsidRPr="00F475A6" w:rsidRDefault="00F475A6" w:rsidP="00295A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75A6">
              <w:rPr>
                <w:sz w:val="28"/>
                <w:szCs w:val="28"/>
              </w:rPr>
              <w:t>Председатель Собрания депутатов – глава Багаевского сельского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F475A6" w:rsidRPr="00F475A6" w:rsidRDefault="00CD2553" w:rsidP="00CD25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А.А.Донев</w:t>
            </w:r>
            <w:proofErr w:type="spellEnd"/>
          </w:p>
        </w:tc>
      </w:tr>
    </w:tbl>
    <w:p w:rsidR="00F475A6" w:rsidRPr="00F475A6" w:rsidRDefault="00F475A6" w:rsidP="00F475A6">
      <w:pPr>
        <w:widowControl w:val="0"/>
        <w:suppressAutoHyphens w:val="0"/>
        <w:spacing w:line="298" w:lineRule="exact"/>
        <w:ind w:left="20" w:right="20"/>
        <w:jc w:val="both"/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</w:pPr>
    </w:p>
    <w:p w:rsidR="00F475A6" w:rsidRPr="00F475A6" w:rsidRDefault="00F475A6" w:rsidP="00F475A6">
      <w:pPr>
        <w:widowControl w:val="0"/>
        <w:suppressAutoHyphens w:val="0"/>
        <w:spacing w:line="298" w:lineRule="exact"/>
        <w:ind w:right="20"/>
        <w:jc w:val="both"/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>ст-ца</w:t>
      </w:r>
      <w:r w:rsidRPr="00F475A6"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Багаевская</w:t>
      </w:r>
    </w:p>
    <w:p w:rsidR="0049119A" w:rsidRDefault="00F475A6" w:rsidP="00F475A6">
      <w:pPr>
        <w:widowControl w:val="0"/>
        <w:suppressAutoHyphens w:val="0"/>
        <w:spacing w:line="298" w:lineRule="exact"/>
        <w:ind w:left="20" w:right="20"/>
        <w:jc w:val="both"/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>«</w:t>
      </w:r>
      <w:r w:rsidR="00CD2553"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>12</w:t>
      </w:r>
      <w:r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>» октября 2021</w:t>
      </w:r>
      <w:r w:rsidRPr="00F475A6"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г.</w:t>
      </w:r>
      <w:r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</w:p>
    <w:p w:rsidR="006D5661" w:rsidRPr="00F475A6" w:rsidRDefault="00F475A6" w:rsidP="00F475A6">
      <w:pPr>
        <w:widowControl w:val="0"/>
        <w:suppressAutoHyphens w:val="0"/>
        <w:spacing w:line="298" w:lineRule="exact"/>
        <w:ind w:left="20" w:right="20"/>
        <w:jc w:val="both"/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>№</w:t>
      </w:r>
      <w:r w:rsidR="00CD2553"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4</w:t>
      </w:r>
    </w:p>
    <w:p w:rsidR="006D5661" w:rsidRDefault="006D5661" w:rsidP="006D5661"/>
    <w:p w:rsidR="006D5661" w:rsidRDefault="006D5661" w:rsidP="006D5661">
      <w:pPr>
        <w:spacing w:line="216" w:lineRule="auto"/>
        <w:jc w:val="both"/>
      </w:pPr>
      <w:r>
        <w:t xml:space="preserve">                                                             </w:t>
      </w:r>
    </w:p>
    <w:p w:rsidR="00314F36" w:rsidRDefault="00314F36" w:rsidP="00AA2D7D">
      <w:pPr>
        <w:jc w:val="both"/>
      </w:pPr>
    </w:p>
    <w:sectPr w:rsidR="00314F36" w:rsidSect="00CD2553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62202"/>
    <w:multiLevelType w:val="multilevel"/>
    <w:tmpl w:val="AF0CD3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4496"/>
    <w:rsid w:val="000069C0"/>
    <w:rsid w:val="00080C0B"/>
    <w:rsid w:val="000A60BE"/>
    <w:rsid w:val="001E647F"/>
    <w:rsid w:val="002025C7"/>
    <w:rsid w:val="002872AC"/>
    <w:rsid w:val="00314F36"/>
    <w:rsid w:val="00450D51"/>
    <w:rsid w:val="0049119A"/>
    <w:rsid w:val="00564848"/>
    <w:rsid w:val="006C205D"/>
    <w:rsid w:val="006D5661"/>
    <w:rsid w:val="007009BB"/>
    <w:rsid w:val="00735997"/>
    <w:rsid w:val="0091231B"/>
    <w:rsid w:val="0097318C"/>
    <w:rsid w:val="00A23135"/>
    <w:rsid w:val="00A57AB7"/>
    <w:rsid w:val="00AA2D7D"/>
    <w:rsid w:val="00B76B71"/>
    <w:rsid w:val="00B8537A"/>
    <w:rsid w:val="00CD2553"/>
    <w:rsid w:val="00CF170C"/>
    <w:rsid w:val="00CF3BCE"/>
    <w:rsid w:val="00D72330"/>
    <w:rsid w:val="00DE68C9"/>
    <w:rsid w:val="00E17724"/>
    <w:rsid w:val="00E207DC"/>
    <w:rsid w:val="00E74ACD"/>
    <w:rsid w:val="00F11599"/>
    <w:rsid w:val="00F340B8"/>
    <w:rsid w:val="00F475A6"/>
    <w:rsid w:val="00FC4447"/>
    <w:rsid w:val="00FC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A2D7D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AA2D7D"/>
    <w:pPr>
      <w:widowControl w:val="0"/>
      <w:shd w:val="clear" w:color="auto" w:fill="FFFFFF"/>
      <w:suppressAutoHyphens w:val="0"/>
      <w:spacing w:after="180" w:line="322" w:lineRule="exac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AA2D7D"/>
    <w:rPr>
      <w:b/>
      <w:bCs/>
      <w:spacing w:val="6"/>
      <w:shd w:val="clear" w:color="auto" w:fill="FFFFFF"/>
    </w:rPr>
  </w:style>
  <w:style w:type="paragraph" w:customStyle="1" w:styleId="20">
    <w:name w:val="Заголовок №2"/>
    <w:basedOn w:val="a"/>
    <w:link w:val="2"/>
    <w:rsid w:val="00AA2D7D"/>
    <w:pPr>
      <w:widowControl w:val="0"/>
      <w:shd w:val="clear" w:color="auto" w:fill="FFFFFF"/>
      <w:suppressAutoHyphens w:val="0"/>
      <w:spacing w:before="360" w:line="317" w:lineRule="exact"/>
      <w:outlineLvl w:val="1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AA2D7D"/>
    <w:rPr>
      <w:b/>
      <w:bCs/>
      <w:i/>
      <w:iCs/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D7D"/>
    <w:pPr>
      <w:widowControl w:val="0"/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b/>
      <w:bCs/>
      <w:i/>
      <w:iCs/>
      <w:spacing w:val="1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44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44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A2D7D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AA2D7D"/>
    <w:pPr>
      <w:widowControl w:val="0"/>
      <w:shd w:val="clear" w:color="auto" w:fill="FFFFFF"/>
      <w:suppressAutoHyphens w:val="0"/>
      <w:spacing w:after="180" w:line="322" w:lineRule="exac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AA2D7D"/>
    <w:rPr>
      <w:b/>
      <w:bCs/>
      <w:spacing w:val="6"/>
      <w:shd w:val="clear" w:color="auto" w:fill="FFFFFF"/>
    </w:rPr>
  </w:style>
  <w:style w:type="paragraph" w:customStyle="1" w:styleId="20">
    <w:name w:val="Заголовок №2"/>
    <w:basedOn w:val="a"/>
    <w:link w:val="2"/>
    <w:rsid w:val="00AA2D7D"/>
    <w:pPr>
      <w:widowControl w:val="0"/>
      <w:shd w:val="clear" w:color="auto" w:fill="FFFFFF"/>
      <w:suppressAutoHyphens w:val="0"/>
      <w:spacing w:before="360" w:line="317" w:lineRule="exact"/>
      <w:outlineLvl w:val="1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AA2D7D"/>
    <w:rPr>
      <w:b/>
      <w:bCs/>
      <w:i/>
      <w:iCs/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D7D"/>
    <w:pPr>
      <w:widowControl w:val="0"/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b/>
      <w:bCs/>
      <w:i/>
      <w:iCs/>
      <w:spacing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cp:lastPrinted>2021-10-11T12:01:00Z</cp:lastPrinted>
  <dcterms:created xsi:type="dcterms:W3CDTF">2021-10-04T07:51:00Z</dcterms:created>
  <dcterms:modified xsi:type="dcterms:W3CDTF">2021-10-30T08:35:00Z</dcterms:modified>
</cp:coreProperties>
</file>