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FF" w:rsidRDefault="004812FF" w:rsidP="008314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bookmark2"/>
    </w:p>
    <w:p w:rsidR="00334D51" w:rsidRPr="00334D51" w:rsidRDefault="00334D51" w:rsidP="00334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4D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334D51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334D51" w:rsidRPr="00334D51" w:rsidRDefault="00334D51" w:rsidP="00334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4D51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334D51" w:rsidRPr="00334D51" w:rsidRDefault="00334D51" w:rsidP="00334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4D5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БАГАЕВСКИЙ РАЙОН</w:t>
      </w:r>
    </w:p>
    <w:p w:rsidR="00334D51" w:rsidRPr="00334D51" w:rsidRDefault="00334D51" w:rsidP="00334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4D5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334D51" w:rsidRPr="00334D51" w:rsidRDefault="00334D51" w:rsidP="00334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4D51">
        <w:rPr>
          <w:rFonts w:ascii="Times New Roman" w:eastAsia="Times New Roman" w:hAnsi="Times New Roman" w:cs="Times New Roman"/>
          <w:sz w:val="28"/>
          <w:szCs w:val="28"/>
          <w:lang w:eastAsia="ar-SA"/>
        </w:rPr>
        <w:t>«БАГАЕВСКОЕ СЕЛЬСКОЕ ПОСЕЛЕНИЕ»</w:t>
      </w:r>
    </w:p>
    <w:p w:rsidR="00334D51" w:rsidRPr="00334D51" w:rsidRDefault="00334D51" w:rsidP="00334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34D51" w:rsidRPr="00334D51" w:rsidRDefault="00334D51" w:rsidP="00334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34D51">
        <w:rPr>
          <w:rFonts w:ascii="Times New Roman" w:eastAsia="Times New Roman" w:hAnsi="Times New Roman" w:cs="Times New Roman"/>
          <w:sz w:val="28"/>
          <w:szCs w:val="24"/>
          <w:lang w:eastAsia="ar-SA"/>
        </w:rPr>
        <w:t>СОБРАНИЕ ДЕПУТАТОВ БАГАЕВСКОГО СЕЛЬСКОГО ПОСЕЛЕНИЯ</w:t>
      </w:r>
    </w:p>
    <w:p w:rsidR="00334D51" w:rsidRPr="00334D51" w:rsidRDefault="00334D51" w:rsidP="00334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334D51" w:rsidRPr="008314EE" w:rsidRDefault="00334D51" w:rsidP="00831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314E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РЕШЕНИЕ</w:t>
      </w:r>
    </w:p>
    <w:p w:rsidR="008314EE" w:rsidRPr="008314EE" w:rsidRDefault="008314EE" w:rsidP="00831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51E03" w:rsidRDefault="00151E03" w:rsidP="00334D5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предоставления налоговых льгот по земельному</w:t>
      </w:r>
      <w:bookmarkStart w:id="1" w:name="bookmark3"/>
      <w:bookmarkEnd w:id="0"/>
      <w:r w:rsidR="00414A37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налогу инвесторам, реализующим проекты на территории</w:t>
      </w:r>
      <w:r w:rsidR="00414A37" w:rsidRPr="00F8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347D" w:rsidRPr="00F8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Багаевского</w:t>
      </w:r>
      <w:r w:rsidR="00414A37" w:rsidRPr="00F8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bookmarkStart w:id="2" w:name="bookmark4"/>
      <w:bookmarkEnd w:id="1"/>
      <w:r w:rsidR="00414A37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  <w:bookmarkEnd w:id="2"/>
    </w:p>
    <w:tbl>
      <w:tblPr>
        <w:tblW w:w="0" w:type="auto"/>
        <w:tblLayout w:type="fixed"/>
        <w:tblLook w:val="0000"/>
      </w:tblPr>
      <w:tblGrid>
        <w:gridCol w:w="3284"/>
        <w:gridCol w:w="2944"/>
        <w:gridCol w:w="3237"/>
      </w:tblGrid>
      <w:tr w:rsidR="008314EE" w:rsidRPr="00334D51" w:rsidTr="00B45A89">
        <w:tc>
          <w:tcPr>
            <w:tcW w:w="3284" w:type="dxa"/>
            <w:shd w:val="clear" w:color="auto" w:fill="auto"/>
          </w:tcPr>
          <w:p w:rsidR="008314EE" w:rsidRPr="00334D51" w:rsidRDefault="008314EE" w:rsidP="00B45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Принято</w:t>
            </w:r>
          </w:p>
          <w:p w:rsidR="008314EE" w:rsidRPr="00334D51" w:rsidRDefault="008314EE" w:rsidP="00B45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Собранием депутатов                      </w:t>
            </w:r>
          </w:p>
        </w:tc>
        <w:tc>
          <w:tcPr>
            <w:tcW w:w="2944" w:type="dxa"/>
            <w:shd w:val="clear" w:color="auto" w:fill="auto"/>
          </w:tcPr>
          <w:p w:rsidR="008314EE" w:rsidRPr="00334D51" w:rsidRDefault="008314EE" w:rsidP="00B45A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237" w:type="dxa"/>
            <w:shd w:val="clear" w:color="auto" w:fill="auto"/>
          </w:tcPr>
          <w:p w:rsidR="008314EE" w:rsidRPr="00334D51" w:rsidRDefault="008314EE" w:rsidP="00B45A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8314EE" w:rsidRPr="00334D51" w:rsidRDefault="008314EE" w:rsidP="00B45A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«07» декабря</w:t>
            </w:r>
            <w:r w:rsidRPr="00334D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2021 года</w:t>
            </w:r>
          </w:p>
        </w:tc>
      </w:tr>
    </w:tbl>
    <w:p w:rsidR="008314EE" w:rsidRPr="00334D51" w:rsidRDefault="008314EE" w:rsidP="00334D5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14A37" w:rsidRPr="00F80D65" w:rsidRDefault="00414A37" w:rsidP="00414A3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51" w:rsidRDefault="00151E03" w:rsidP="00334D5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19 Федерального закона от 25.02.1999 № 39-Ф3 «Об инвестиционной деятельности в Российской Федерации, осуществляемой в форме капитальных вложений», в целях повышения эффективности экономического</w:t>
      </w:r>
      <w:r w:rsidR="00414A37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</w:t>
      </w:r>
      <w:r w:rsidR="00414A37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муниципального образования </w:t>
      </w:r>
      <w:r w:rsidR="0070347D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Багаевское</w:t>
      </w:r>
      <w:r w:rsidR="00414A37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привлечения инвестиций в</w:t>
      </w:r>
      <w:r w:rsidR="00414A37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сферу материального производства, стимулирования инвестиционной активности субъектов предпринимательской деятельности, представительный орган муниципального образования,</w:t>
      </w:r>
      <w:bookmarkStart w:id="3" w:name="bookmark5"/>
      <w:r w:rsidR="0033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34D51" w:rsidRPr="00334D5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соответствии с главой 31 «Земельный налог» части  второй Налогового кодекса Российской</w:t>
      </w:r>
      <w:proofErr w:type="gramEnd"/>
      <w:r w:rsidR="00334D51" w:rsidRPr="00334D5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Федерации и Уставом муниципального образования «Багаевское сельское поселение», Собрание депутатов Багаевского сельского поселения </w:t>
      </w:r>
    </w:p>
    <w:p w:rsidR="00334D51" w:rsidRPr="00334D51" w:rsidRDefault="00334D51" w:rsidP="00334D5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51" w:rsidRPr="008314EE" w:rsidRDefault="00334D51" w:rsidP="00334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314E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РЕШИЛО:</w:t>
      </w:r>
    </w:p>
    <w:p w:rsidR="00334D51" w:rsidRPr="00334D51" w:rsidRDefault="00334D51" w:rsidP="00334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bookmarkEnd w:id="3"/>
    <w:p w:rsidR="00151E03" w:rsidRPr="00F80D65" w:rsidRDefault="00151E03" w:rsidP="00414A37">
      <w:pPr>
        <w:numPr>
          <w:ilvl w:val="0"/>
          <w:numId w:val="1"/>
        </w:numPr>
        <w:tabs>
          <w:tab w:val="left" w:pos="8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предоставления налоговых льгот </w:t>
      </w:r>
      <w:proofErr w:type="gramStart"/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151E03" w:rsidRPr="00F80D65" w:rsidRDefault="00151E03" w:rsidP="00414A37">
      <w:pPr>
        <w:tabs>
          <w:tab w:val="left" w:leader="dot" w:pos="9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налогу инвесторам, реализующим проекты на территории </w:t>
      </w:r>
      <w:r w:rsidR="0070347D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Багаевского</w:t>
      </w:r>
      <w:r w:rsidR="00414A37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51E03" w:rsidRDefault="00414A37" w:rsidP="00A110ED">
      <w:pPr>
        <w:numPr>
          <w:ilvl w:val="0"/>
          <w:numId w:val="1"/>
        </w:numPr>
        <w:tabs>
          <w:tab w:val="left" w:pos="7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0ED" w:rsidRPr="00A11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опубликованию в средствах массовой информации и размещению на официальном сайте Администрации Багаевского сельского поселения.</w:t>
      </w:r>
    </w:p>
    <w:p w:rsidR="00AC0AF8" w:rsidRPr="00F80D65" w:rsidRDefault="00AC0AF8" w:rsidP="00AC0AF8">
      <w:pPr>
        <w:numPr>
          <w:ilvl w:val="0"/>
          <w:numId w:val="1"/>
        </w:numPr>
        <w:tabs>
          <w:tab w:val="left" w:pos="7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0AF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решения возложить на постоянную  комиссию по бюджету, налогам и собственности (председатель  комиссии</w:t>
      </w:r>
      <w:proofErr w:type="gramEnd"/>
      <w:r w:rsidRPr="00AC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C0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Солоненко</w:t>
      </w:r>
      <w:proofErr w:type="spellEnd"/>
      <w:r w:rsidRPr="00AC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В.).</w:t>
      </w:r>
    </w:p>
    <w:p w:rsidR="00414A37" w:rsidRPr="00F80D65" w:rsidRDefault="00414A37" w:rsidP="0015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37" w:rsidRDefault="00414A37" w:rsidP="0015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2FF" w:rsidRPr="00F80D65" w:rsidRDefault="004812FF" w:rsidP="0015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47D" w:rsidRPr="00F80D65" w:rsidRDefault="0070347D" w:rsidP="0070347D">
      <w:pPr>
        <w:tabs>
          <w:tab w:val="left" w:pos="1077"/>
        </w:tabs>
        <w:spacing w:after="120" w:line="240" w:lineRule="exact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</w:t>
      </w:r>
    </w:p>
    <w:p w:rsidR="00414A37" w:rsidRDefault="0070347D" w:rsidP="004812FF">
      <w:pPr>
        <w:tabs>
          <w:tab w:val="left" w:pos="1077"/>
        </w:tabs>
        <w:spacing w:after="120" w:line="240" w:lineRule="exact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Багаевского сельского поселения                         </w:t>
      </w:r>
      <w:r w:rsidR="00CA4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А.А. Донев</w:t>
      </w:r>
    </w:p>
    <w:p w:rsidR="008314EE" w:rsidRDefault="008314EE" w:rsidP="004812FF">
      <w:pPr>
        <w:tabs>
          <w:tab w:val="left" w:pos="1077"/>
        </w:tabs>
        <w:spacing w:after="120" w:line="240" w:lineRule="exact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4EE" w:rsidRPr="008314EE" w:rsidRDefault="008314EE" w:rsidP="008314EE">
      <w:pPr>
        <w:widowControl w:val="0"/>
        <w:spacing w:line="298" w:lineRule="exact"/>
        <w:ind w:right="20"/>
        <w:rPr>
          <w:rFonts w:ascii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</w:pPr>
      <w:proofErr w:type="spellStart"/>
      <w:r w:rsidRPr="008314EE">
        <w:rPr>
          <w:rFonts w:ascii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>ст-ца</w:t>
      </w:r>
      <w:proofErr w:type="spellEnd"/>
      <w:r w:rsidRPr="008314EE">
        <w:rPr>
          <w:rFonts w:ascii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 xml:space="preserve"> Багаевская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</w:t>
      </w:r>
      <w:r w:rsidRPr="008314EE">
        <w:rPr>
          <w:rFonts w:ascii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>«</w:t>
      </w:r>
      <w:r w:rsidR="00675EDB">
        <w:rPr>
          <w:rFonts w:ascii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>7</w:t>
      </w:r>
      <w:r w:rsidRPr="008314EE">
        <w:rPr>
          <w:rFonts w:ascii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 xml:space="preserve">» </w:t>
      </w:r>
      <w:r w:rsidR="00675EDB">
        <w:rPr>
          <w:rFonts w:ascii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 xml:space="preserve">декабря </w:t>
      </w:r>
      <w:r w:rsidRPr="008314EE">
        <w:rPr>
          <w:rFonts w:ascii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 xml:space="preserve"> 2021 г.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№16</w:t>
      </w:r>
      <w:r w:rsidRPr="008314EE">
        <w:rPr>
          <w:rFonts w:ascii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 xml:space="preserve"> </w:t>
      </w:r>
    </w:p>
    <w:p w:rsidR="008314EE" w:rsidRDefault="008314EE" w:rsidP="004812FF">
      <w:pPr>
        <w:tabs>
          <w:tab w:val="left" w:pos="1077"/>
        </w:tabs>
        <w:spacing w:after="120" w:line="240" w:lineRule="exact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4EE" w:rsidRPr="00F80D65" w:rsidRDefault="008314EE" w:rsidP="004812FF">
      <w:pPr>
        <w:tabs>
          <w:tab w:val="left" w:pos="1077"/>
        </w:tabs>
        <w:spacing w:after="120" w:line="240" w:lineRule="exact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37" w:rsidRPr="00F80D65" w:rsidRDefault="00151E03" w:rsidP="008314EE">
      <w:pPr>
        <w:tabs>
          <w:tab w:val="left" w:leader="underscore" w:pos="6546"/>
          <w:tab w:val="left" w:leader="underscore" w:pos="8457"/>
        </w:tabs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70347D" w:rsidRPr="00F80D65" w:rsidRDefault="00414A37" w:rsidP="008314EE">
      <w:pPr>
        <w:tabs>
          <w:tab w:val="left" w:leader="underscore" w:pos="6546"/>
          <w:tab w:val="left" w:leader="underscore" w:pos="8457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70347D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47D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Багаевского сельского поселения </w:t>
      </w:r>
    </w:p>
    <w:p w:rsidR="00151E03" w:rsidRPr="00F80D65" w:rsidRDefault="00151E03" w:rsidP="008314EE">
      <w:pPr>
        <w:tabs>
          <w:tab w:val="left" w:leader="underscore" w:pos="6546"/>
          <w:tab w:val="left" w:leader="underscore" w:pos="8457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314EE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r w:rsidR="00414A37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314E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151E03" w:rsidRPr="00F80D65" w:rsidRDefault="00151E03" w:rsidP="00151E03">
      <w:pPr>
        <w:keepNext/>
        <w:keepLines/>
        <w:spacing w:before="600" w:after="0" w:line="317" w:lineRule="exact"/>
        <w:ind w:right="6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151E03" w:rsidRPr="00F80D65" w:rsidRDefault="00151E03" w:rsidP="009064DE">
      <w:pPr>
        <w:keepNext/>
        <w:keepLines/>
        <w:spacing w:after="0" w:line="317" w:lineRule="exact"/>
        <w:ind w:right="6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налоговых льгот по земельному налогу инвесторам,</w:t>
      </w:r>
    </w:p>
    <w:p w:rsidR="00151E03" w:rsidRPr="00F80D65" w:rsidRDefault="00151E03" w:rsidP="009064DE">
      <w:pPr>
        <w:keepNext/>
        <w:keepLines/>
        <w:tabs>
          <w:tab w:val="left" w:leader="dot" w:pos="6697"/>
        </w:tabs>
        <w:spacing w:after="0" w:line="317" w:lineRule="exact"/>
        <w:ind w:left="20" w:firstLine="3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8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реализующим</w:t>
      </w:r>
      <w:proofErr w:type="gramEnd"/>
      <w:r w:rsidRPr="00F8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проекты на территории</w:t>
      </w:r>
      <w:r w:rsidR="009064DE" w:rsidRPr="00F8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359FC" w:rsidRPr="00F8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Багаевского</w:t>
      </w:r>
      <w:r w:rsidR="009064DE" w:rsidRPr="00F8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(далее - Порядок)</w:t>
      </w:r>
    </w:p>
    <w:p w:rsidR="0058347F" w:rsidRPr="00F80D65" w:rsidRDefault="0058347F" w:rsidP="009064DE">
      <w:pPr>
        <w:keepNext/>
        <w:keepLines/>
        <w:tabs>
          <w:tab w:val="left" w:leader="dot" w:pos="6697"/>
        </w:tabs>
        <w:spacing w:after="0" w:line="317" w:lineRule="exact"/>
        <w:ind w:left="20" w:firstLine="36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03" w:rsidRPr="00F80D65" w:rsidRDefault="00151E03" w:rsidP="00481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принят в соответствии со статьей 19 Федерального закона от 25.02.1999 года № 39-Ф3 «Об инвестиционной деятельности в Российской Федерации, осуществляемой в форме капитальных вложений» и</w:t>
      </w:r>
      <w:r w:rsidR="0048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регулирует создание в </w:t>
      </w:r>
      <w:r w:rsidR="000359FC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Багаевском</w:t>
      </w:r>
      <w:r w:rsidR="0058347F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благоприятных условий для развития инвестиционной деятельности, осуществляемой в форме капитальных вложений.</w:t>
      </w:r>
    </w:p>
    <w:p w:rsidR="0058347F" w:rsidRPr="00F80D65" w:rsidRDefault="0058347F" w:rsidP="0058347F">
      <w:pPr>
        <w:tabs>
          <w:tab w:val="left" w:leader="dot" w:pos="41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03" w:rsidRPr="00F80D65" w:rsidRDefault="00151E03" w:rsidP="0058347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58347F" w:rsidRPr="00F80D65" w:rsidRDefault="0058347F" w:rsidP="0058347F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03" w:rsidRPr="00F80D65" w:rsidRDefault="0058347F" w:rsidP="0058347F">
      <w:pPr>
        <w:tabs>
          <w:tab w:val="left" w:pos="96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реализующим инвестиционные проекты, которые включены в реестр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 проектов на территории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9FC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Багаевского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реестр инвестиционных проектов), в отношении земельных участков, используемых ими для реализации инвестиционных проектов.</w:t>
      </w:r>
    </w:p>
    <w:p w:rsidR="00151E03" w:rsidRPr="00F80D65" w:rsidRDefault="0058347F" w:rsidP="0058347F">
      <w:pPr>
        <w:tabs>
          <w:tab w:val="left" w:pos="8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Пользователями Льготы, предоставляемой в соответствии с настоящим Порядком, являются инвесторы, осуществившие после 1 января 2022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9FC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Багаевского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приоритетными направлениями развития экономики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E03" w:rsidRPr="00F80D65" w:rsidRDefault="0058347F" w:rsidP="0058347F">
      <w:pPr>
        <w:tabs>
          <w:tab w:val="left" w:pos="82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направлениями развития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сельского поселения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следующие виды экономической деятельности:</w:t>
      </w:r>
    </w:p>
    <w:p w:rsidR="00151E03" w:rsidRPr="00F80D65" w:rsidRDefault="00151E03" w:rsidP="0058347F">
      <w:pPr>
        <w:numPr>
          <w:ilvl w:val="0"/>
          <w:numId w:val="2"/>
        </w:numPr>
        <w:tabs>
          <w:tab w:val="left" w:pos="61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социальных и социально значимых объектов;</w:t>
      </w:r>
    </w:p>
    <w:p w:rsidR="00151E03" w:rsidRPr="00F80D65" w:rsidRDefault="00151E03" w:rsidP="0058347F">
      <w:pPr>
        <w:numPr>
          <w:ilvl w:val="0"/>
          <w:numId w:val="2"/>
        </w:numPr>
        <w:tabs>
          <w:tab w:val="left" w:pos="60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транспортных коммуникаций, транспорта и связи;</w:t>
      </w:r>
    </w:p>
    <w:p w:rsidR="00151E03" w:rsidRPr="00F80D65" w:rsidRDefault="00151E03" w:rsidP="0058347F">
      <w:pPr>
        <w:numPr>
          <w:ilvl w:val="0"/>
          <w:numId w:val="2"/>
        </w:numPr>
        <w:tabs>
          <w:tab w:val="left" w:pos="61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инновационных проектов.</w:t>
      </w:r>
    </w:p>
    <w:p w:rsidR="00151E03" w:rsidRPr="00F80D65" w:rsidRDefault="0058347F" w:rsidP="0058347F">
      <w:pPr>
        <w:tabs>
          <w:tab w:val="left" w:pos="83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льготы - 3 года.</w:t>
      </w:r>
    </w:p>
    <w:p w:rsidR="00151E03" w:rsidRPr="00F80D65" w:rsidRDefault="0058347F" w:rsidP="005834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151E03" w:rsidRPr="00F80D65" w:rsidRDefault="00151E03" w:rsidP="00583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03" w:rsidRPr="00F80D65" w:rsidRDefault="00151E03" w:rsidP="0058347F">
      <w:pPr>
        <w:keepNext/>
        <w:keepLines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Условия и порядок предоставления льготы по земельному налогу</w:t>
      </w:r>
    </w:p>
    <w:p w:rsidR="0058347F" w:rsidRPr="00F80D65" w:rsidRDefault="0058347F" w:rsidP="0058347F">
      <w:pPr>
        <w:tabs>
          <w:tab w:val="left" w:pos="8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03" w:rsidRPr="00F80D65" w:rsidRDefault="0058347F" w:rsidP="0058347F">
      <w:pPr>
        <w:tabs>
          <w:tab w:val="left" w:pos="8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151E03" w:rsidRPr="00AD70FD" w:rsidRDefault="0058347F" w:rsidP="0058347F">
      <w:pPr>
        <w:tabs>
          <w:tab w:val="left" w:pos="10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 признается инвестором, имеющим право на предоставление льготы, на основе налогового соглашения, заключаемого между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2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0359FC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Багаевского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0C779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дминистрация) и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налогоплательщиком.</w:t>
      </w:r>
      <w:r w:rsidR="00AD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0FD" w:rsidRPr="00AD70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 этом сумма инвестиций не должна быть меньше налоговой льготы.</w:t>
      </w:r>
    </w:p>
    <w:p w:rsidR="00151E03" w:rsidRPr="00F80D65" w:rsidRDefault="00151E03" w:rsidP="005834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льгота вступает в силу с 1 числа квартала, в котором было заключено налоговое соглашение.</w:t>
      </w:r>
    </w:p>
    <w:p w:rsidR="00151E03" w:rsidRPr="00F80D65" w:rsidRDefault="0058347F" w:rsidP="0058347F">
      <w:pPr>
        <w:tabs>
          <w:tab w:val="left" w:pos="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Налоговое соглашение заключается на основании следующих до</w:t>
      </w:r>
      <w:r w:rsidR="000C77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направленных в адрес А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дминистрации:</w:t>
      </w:r>
    </w:p>
    <w:p w:rsidR="00151E03" w:rsidRPr="00F80D65" w:rsidRDefault="00151E03" w:rsidP="0058347F">
      <w:pPr>
        <w:tabs>
          <w:tab w:val="left" w:pos="70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письменное заявление на </w:t>
      </w:r>
      <w:r w:rsidR="0058347F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главы сельского поселения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просьбой заключить налоговое соглашение с указанием полного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151E03" w:rsidRPr="00F80D65" w:rsidRDefault="00151E03" w:rsidP="0058347F">
      <w:pPr>
        <w:tabs>
          <w:tab w:val="left" w:pos="58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копия свидетельства о постановке на учет в налоговом органе;</w:t>
      </w:r>
    </w:p>
    <w:p w:rsidR="00151E03" w:rsidRPr="00F80D65" w:rsidRDefault="00151E03" w:rsidP="0058347F">
      <w:pPr>
        <w:tabs>
          <w:tab w:val="left" w:pos="60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151E03" w:rsidRPr="00F80D65" w:rsidRDefault="00151E03" w:rsidP="0058347F">
      <w:pPr>
        <w:tabs>
          <w:tab w:val="left" w:pos="59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151E03" w:rsidRPr="00F80D65" w:rsidRDefault="00151E03" w:rsidP="0058347F">
      <w:pPr>
        <w:tabs>
          <w:tab w:val="left" w:pos="59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краткое описание (бизнес-план) инвестиционного проекта:</w:t>
      </w:r>
    </w:p>
    <w:p w:rsidR="00151E03" w:rsidRPr="00F80D65" w:rsidRDefault="00151E03" w:rsidP="0058347F">
      <w:pPr>
        <w:numPr>
          <w:ilvl w:val="0"/>
          <w:numId w:val="2"/>
        </w:numPr>
        <w:tabs>
          <w:tab w:val="left" w:pos="49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укрупненный перечень вновь создаваемых или модернизируемых основных фондов с указанием срока ввода их в эксплуатацию;</w:t>
      </w:r>
    </w:p>
    <w:p w:rsidR="00151E03" w:rsidRPr="00F80D65" w:rsidRDefault="00151E03" w:rsidP="0058347F">
      <w:pPr>
        <w:numPr>
          <w:ilvl w:val="0"/>
          <w:numId w:val="2"/>
        </w:numPr>
        <w:tabs>
          <w:tab w:val="left" w:pos="44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- график и объемы намечаемых инвестиций;</w:t>
      </w:r>
    </w:p>
    <w:p w:rsidR="00151E03" w:rsidRPr="00F80D65" w:rsidRDefault="00151E03" w:rsidP="0058347F">
      <w:pPr>
        <w:numPr>
          <w:ilvl w:val="0"/>
          <w:numId w:val="2"/>
        </w:numPr>
        <w:tabs>
          <w:tab w:val="left" w:pos="48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по оценке эквивалента стоимости вносимого имущества (в случае имущественных инвестиций);</w:t>
      </w:r>
    </w:p>
    <w:p w:rsidR="00151E03" w:rsidRPr="00F80D65" w:rsidRDefault="0058347F" w:rsidP="0058347F">
      <w:pPr>
        <w:numPr>
          <w:ilvl w:val="0"/>
          <w:numId w:val="2"/>
        </w:numPr>
        <w:tabs>
          <w:tab w:val="left" w:pos="53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151E03" w:rsidRDefault="00151E03" w:rsidP="0058347F">
      <w:pPr>
        <w:tabs>
          <w:tab w:val="left" w:pos="84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письменное обязательство инвестора об установлении на объекте производственных инвестиций средней заработной платы в размере, не ниже сложившегося уровня среднего размера заработной платы по Ростовской области (по данным органов статистики), действу</w:t>
      </w:r>
      <w:r w:rsidR="00AD70FD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в соответствующем периоде;</w:t>
      </w:r>
    </w:p>
    <w:p w:rsidR="00AD70FD" w:rsidRPr="00AD70FD" w:rsidRDefault="00AD70FD" w:rsidP="0058347F">
      <w:pPr>
        <w:tabs>
          <w:tab w:val="left" w:pos="84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D70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ж) Решение Собрания депутатов Багаевского сельского поселения об утверждении инвестиционного проекта.</w:t>
      </w:r>
    </w:p>
    <w:p w:rsidR="00151E03" w:rsidRPr="00F80D65" w:rsidRDefault="0058347F" w:rsidP="0058347F">
      <w:pPr>
        <w:tabs>
          <w:tab w:val="left" w:pos="94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в течени</w:t>
      </w:r>
      <w:r w:rsidR="000C779B">
        <w:rPr>
          <w:rFonts w:ascii="Times New Roman" w:eastAsia="Times New Roman" w:hAnsi="Times New Roman" w:cs="Times New Roman"/>
          <w:sz w:val="28"/>
          <w:szCs w:val="28"/>
          <w:lang w:eastAsia="ru-RU"/>
        </w:rPr>
        <w:t>е 30 дней со дня поступления в А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поселения заявления и документов, указанных в пункте 2.3. настоящего Порядка, рассматривает представленные материалы и дает соответствующее заключение.</w:t>
      </w:r>
    </w:p>
    <w:p w:rsidR="00151E03" w:rsidRPr="00F80D65" w:rsidRDefault="0058347F" w:rsidP="005834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положительного заключения по результатам рассмотр</w:t>
      </w:r>
      <w:r w:rsidR="000C779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представленных материалов А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поселения и налогоплательщик (далее - заявитель) подписывают налоговое соглашение. Налоговое соглашение составляется в 3 экземплярах</w:t>
      </w:r>
      <w:r w:rsidR="000C779B">
        <w:rPr>
          <w:rFonts w:ascii="Times New Roman" w:eastAsia="Times New Roman" w:hAnsi="Times New Roman" w:cs="Times New Roman"/>
          <w:sz w:val="28"/>
          <w:szCs w:val="28"/>
          <w:lang w:eastAsia="ru-RU"/>
        </w:rPr>
        <w:t>: 1 экз. - заявителю; 1 экз. - А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поселения; 1 экз. - для налогового органа.</w:t>
      </w:r>
    </w:p>
    <w:p w:rsidR="00151E03" w:rsidRPr="00F80D65" w:rsidRDefault="0058347F" w:rsidP="0058347F">
      <w:pPr>
        <w:tabs>
          <w:tab w:val="left" w:pos="8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заключени</w:t>
      </w:r>
      <w:proofErr w:type="gramStart"/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соглашения направляется заявителю в письменной форме с мотивированной причиной отказа.</w:t>
      </w:r>
    </w:p>
    <w:p w:rsidR="00151E03" w:rsidRPr="00F80D65" w:rsidRDefault="0058347F" w:rsidP="0058347F">
      <w:pPr>
        <w:tabs>
          <w:tab w:val="left" w:pos="80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согласовании проекта решения являются:</w:t>
      </w:r>
    </w:p>
    <w:p w:rsidR="00151E03" w:rsidRPr="00F80D65" w:rsidRDefault="00151E03" w:rsidP="0058347F">
      <w:pPr>
        <w:tabs>
          <w:tab w:val="left" w:pos="72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несоответствие заявителя требованиям, установленным пунктами 1.1.-1.3., пунктом 2.1. настоящего Порядка;</w:t>
      </w:r>
    </w:p>
    <w:p w:rsidR="00151E03" w:rsidRPr="00F80D65" w:rsidRDefault="00151E03" w:rsidP="0058347F">
      <w:pPr>
        <w:tabs>
          <w:tab w:val="left" w:pos="80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непредставление или представление не в полном объеме документов, указанных в пункте 2.3. настоящего Порядка;</w:t>
      </w:r>
    </w:p>
    <w:p w:rsidR="00151E03" w:rsidRPr="00F80D65" w:rsidRDefault="00151E03" w:rsidP="0058347F">
      <w:pPr>
        <w:tabs>
          <w:tab w:val="left" w:pos="60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недостоверность информации, содержащейся в представленных документах</w:t>
      </w:r>
    </w:p>
    <w:p w:rsidR="00151E03" w:rsidRPr="00F80D65" w:rsidRDefault="0058347F" w:rsidP="0058347F">
      <w:pPr>
        <w:tabs>
          <w:tab w:val="left" w:pos="106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невыполнения условий, предусмотренных в налоговом соглашении:</w:t>
      </w:r>
    </w:p>
    <w:p w:rsidR="00151E03" w:rsidRPr="00F80D65" w:rsidRDefault="00151E03" w:rsidP="0058347F">
      <w:pPr>
        <w:numPr>
          <w:ilvl w:val="0"/>
          <w:numId w:val="2"/>
        </w:numPr>
        <w:tabs>
          <w:tab w:val="left" w:pos="48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срока введения в эксплуатацию объектов производственных инвестиций;</w:t>
      </w:r>
    </w:p>
    <w:p w:rsidR="00151E03" w:rsidRPr="00F80D65" w:rsidRDefault="00151E03" w:rsidP="0058347F">
      <w:pPr>
        <w:numPr>
          <w:ilvl w:val="0"/>
          <w:numId w:val="2"/>
        </w:numPr>
        <w:tabs>
          <w:tab w:val="left" w:pos="47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величины вложенных инвестиций;</w:t>
      </w:r>
    </w:p>
    <w:p w:rsidR="00151E03" w:rsidRPr="00F80D65" w:rsidRDefault="00151E03" w:rsidP="005834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досрочного расторжения налогового соглашения пользователем в одностороннем порядке;</w:t>
      </w:r>
    </w:p>
    <w:p w:rsidR="00151E03" w:rsidRPr="00F80D65" w:rsidRDefault="00151E03" w:rsidP="00F806C0">
      <w:pPr>
        <w:numPr>
          <w:ilvl w:val="0"/>
          <w:numId w:val="2"/>
        </w:numPr>
        <w:tabs>
          <w:tab w:val="left" w:pos="49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размера средней заработной платы ниже сложившегося уровня среднего размера заработной платы по Ростовской области (по данным органов статистики), налогоплательщик в бесспорном порядке выплачивает в бюджет</w:t>
      </w:r>
      <w:r w:rsidR="00F806C0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9FC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Багаевского</w:t>
      </w:r>
      <w:r w:rsidR="00F806C0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806C0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бюджет поселения</w:t>
      </w:r>
      <w:proofErr w:type="gramStart"/>
      <w:r w:rsidR="00F806C0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F806C0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полную сумму налогов, которые не были внесены в течение всего срока пользования льготами по данному налоговому соглашению.</w:t>
      </w:r>
    </w:p>
    <w:p w:rsidR="00F806C0" w:rsidRPr="00F80D65" w:rsidRDefault="00F806C0" w:rsidP="00F806C0">
      <w:pPr>
        <w:tabs>
          <w:tab w:val="left" w:pos="4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03" w:rsidRPr="00F80D65" w:rsidRDefault="00151E03" w:rsidP="00F80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Ограничения по предоставлению налоговых льгот</w:t>
      </w:r>
    </w:p>
    <w:p w:rsidR="00F806C0" w:rsidRPr="00F80D65" w:rsidRDefault="00F806C0" w:rsidP="00583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03" w:rsidRPr="00F80D65" w:rsidRDefault="00F806C0" w:rsidP="00F806C0">
      <w:pPr>
        <w:tabs>
          <w:tab w:val="left" w:pos="9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сумма выпадающих собственных доходов бюджета поселения от налоговых льгот, представленных в соответствии с настоящим</w:t>
      </w:r>
    </w:p>
    <w:p w:rsidR="00151E03" w:rsidRPr="00F80D65" w:rsidRDefault="00417BAF" w:rsidP="00F806C0">
      <w:pPr>
        <w:tabs>
          <w:tab w:val="left" w:leader="underscore" w:pos="45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Порядком, не может превышать  </w:t>
      </w:r>
      <w:r w:rsidR="004812FF" w:rsidRPr="00806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806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,0</w:t>
      </w:r>
      <w:r w:rsidR="00151E03" w:rsidRPr="00806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%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фактических доходов бюджета</w:t>
      </w:r>
      <w:r w:rsidR="00F806C0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расчете за 1 год.</w:t>
      </w:r>
    </w:p>
    <w:p w:rsidR="00151E03" w:rsidRPr="00F80D65" w:rsidRDefault="00F806C0" w:rsidP="00F806C0">
      <w:pPr>
        <w:tabs>
          <w:tab w:val="left" w:pos="81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превышении ограничения, установленного пунктом 3.1 Порядка, глава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9FC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Багаевского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выносит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представительного органа муниципального образования проект решения об ограничении предоставления Льготы при соблюдении следующей последовательности:</w:t>
      </w:r>
    </w:p>
    <w:p w:rsidR="00151E03" w:rsidRPr="00F80D65" w:rsidRDefault="00F806C0" w:rsidP="00F806C0">
      <w:pPr>
        <w:tabs>
          <w:tab w:val="left" w:pos="0"/>
          <w:tab w:val="left" w:leader="underscore" w:pos="24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до </w:t>
      </w:r>
      <w:bookmarkStart w:id="4" w:name="_GoBack"/>
      <w:r w:rsidR="00417BAF" w:rsidRPr="00806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0,8</w:t>
      </w:r>
      <w:r w:rsidR="00151E03" w:rsidRPr="00806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%</w:t>
      </w:r>
      <w:r w:rsidR="00151E03" w:rsidRPr="00417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4"/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 Льготы по земельному налогу;</w:t>
      </w:r>
    </w:p>
    <w:p w:rsidR="00151E03" w:rsidRPr="00F80D65" w:rsidRDefault="00F806C0" w:rsidP="00F806C0">
      <w:pPr>
        <w:tabs>
          <w:tab w:val="left" w:pos="0"/>
          <w:tab w:val="left" w:pos="42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приостановка в текущем финансовом году действия Льготы, предоставляемой в соответствии с настоящим Порядком.</w:t>
      </w:r>
    </w:p>
    <w:p w:rsidR="00151E03" w:rsidRPr="00F80D65" w:rsidRDefault="00F806C0" w:rsidP="00F806C0">
      <w:pPr>
        <w:tabs>
          <w:tab w:val="left" w:pos="84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льготы по земельному налогу вводится в действие с периода, следующего за отчетным, по итогам которого сумма выпадающих доходов бюджета поселения превысила величину, установленную в пункте 3.1.</w:t>
      </w:r>
    </w:p>
    <w:p w:rsidR="00151E03" w:rsidRPr="00F80D65" w:rsidRDefault="00151E03" w:rsidP="00F806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льготы по земельному налогу устанавливается до конца финансового года.</w:t>
      </w:r>
    </w:p>
    <w:p w:rsidR="00F806C0" w:rsidRPr="00F80D65" w:rsidRDefault="00F806C0" w:rsidP="00F806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03" w:rsidRPr="00F80D65" w:rsidRDefault="00151E03" w:rsidP="00F806C0">
      <w:pPr>
        <w:tabs>
          <w:tab w:val="left" w:pos="9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Использование средств, полученных в результате предоставления льгот</w:t>
      </w:r>
    </w:p>
    <w:p w:rsidR="00F806C0" w:rsidRPr="00F80D65" w:rsidRDefault="00F806C0" w:rsidP="00F806C0">
      <w:pPr>
        <w:tabs>
          <w:tab w:val="left" w:pos="9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03" w:rsidRPr="00F80D65" w:rsidRDefault="00F806C0" w:rsidP="00F806C0">
      <w:pPr>
        <w:tabs>
          <w:tab w:val="left" w:pos="107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151E03" w:rsidRPr="00F80D65" w:rsidRDefault="00F806C0" w:rsidP="00F806C0">
      <w:pPr>
        <w:tabs>
          <w:tab w:val="left" w:pos="83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Затратами на развитие предприятия, обеспечение занятости, сохранение и увеличение рабочих мест признаются:</w:t>
      </w:r>
    </w:p>
    <w:p w:rsidR="00151E03" w:rsidRPr="00F80D65" w:rsidRDefault="00151E03" w:rsidP="00F806C0">
      <w:pPr>
        <w:tabs>
          <w:tab w:val="left" w:pos="74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151E03" w:rsidRPr="00F80D65" w:rsidRDefault="00151E03" w:rsidP="00F806C0">
      <w:pPr>
        <w:tabs>
          <w:tab w:val="left" w:pos="73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F806C0" w:rsidRPr="00F80D65" w:rsidRDefault="00F806C0" w:rsidP="00F806C0">
      <w:pPr>
        <w:tabs>
          <w:tab w:val="left" w:pos="73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03" w:rsidRPr="00F80D65" w:rsidRDefault="00151E03" w:rsidP="00F806C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Контроль и анализ эффективности действия льгот</w:t>
      </w:r>
    </w:p>
    <w:p w:rsidR="00F806C0" w:rsidRPr="00F80D65" w:rsidRDefault="00F806C0" w:rsidP="0058347F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03" w:rsidRPr="00F80D65" w:rsidRDefault="00F806C0" w:rsidP="00F806C0">
      <w:pPr>
        <w:tabs>
          <w:tab w:val="left" w:pos="97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нало</w:t>
      </w:r>
      <w:r w:rsidR="000C77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гового соглашения осуществляет А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поселения.</w:t>
      </w:r>
    </w:p>
    <w:p w:rsidR="00151E03" w:rsidRPr="00F80D65" w:rsidRDefault="00F806C0" w:rsidP="00F806C0">
      <w:pPr>
        <w:tabs>
          <w:tab w:val="left" w:pos="80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Налогоплательщики, пользующиеся Льготой, ежегодно (нара</w:t>
      </w:r>
      <w:r w:rsidR="000C77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стающим итогом) представляют в А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поселения отчет о выполнении инвестиционного проекта:</w:t>
      </w:r>
    </w:p>
    <w:p w:rsidR="00151E03" w:rsidRPr="00F80D65" w:rsidRDefault="00F806C0" w:rsidP="00F806C0">
      <w:pPr>
        <w:tabs>
          <w:tab w:val="left" w:pos="73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суммы средств, высвободившихся в результате применения Льготы, с визой налогового органа,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 w:rsidR="00151E03" w:rsidRPr="00F80D65" w:rsidRDefault="00F806C0" w:rsidP="00F806C0">
      <w:pPr>
        <w:tabs>
          <w:tab w:val="left" w:pos="74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151E03" w:rsidRPr="00F80D65" w:rsidRDefault="00F806C0" w:rsidP="00F806C0">
      <w:pPr>
        <w:tabs>
          <w:tab w:val="left" w:pos="74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151E03" w:rsidRPr="00F80D65" w:rsidRDefault="00F806C0" w:rsidP="00F806C0">
      <w:pPr>
        <w:tabs>
          <w:tab w:val="left" w:pos="91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151E03" w:rsidRPr="00F80D65" w:rsidRDefault="00F806C0" w:rsidP="00F806C0">
      <w:pPr>
        <w:tabs>
          <w:tab w:val="left" w:pos="80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ежегодно составляет аналитическую справку о результатах действия льготы, содержащую следующую информацию:</w:t>
      </w:r>
    </w:p>
    <w:p w:rsidR="00151E03" w:rsidRPr="00F80D65" w:rsidRDefault="00F806C0" w:rsidP="00F806C0">
      <w:pPr>
        <w:tabs>
          <w:tab w:val="left" w:pos="45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налогоплательщиков, пользующихся льготой;</w:t>
      </w:r>
    </w:p>
    <w:p w:rsidR="00151E03" w:rsidRPr="00F80D65" w:rsidRDefault="00F806C0" w:rsidP="00F806C0">
      <w:pPr>
        <w:tabs>
          <w:tab w:val="left" w:pos="62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средств, высвободившихся у налогоплательщиков в результате предоставления Льготы, и направление их использования;</w:t>
      </w:r>
    </w:p>
    <w:p w:rsidR="00151E03" w:rsidRPr="00F80D65" w:rsidRDefault="00F806C0" w:rsidP="00F806C0">
      <w:pPr>
        <w:tabs>
          <w:tab w:val="left" w:pos="46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о целесообразности применения установленной льготы.</w:t>
      </w:r>
    </w:p>
    <w:p w:rsidR="00151E03" w:rsidRPr="00F80D65" w:rsidRDefault="00F806C0" w:rsidP="00F806C0">
      <w:pPr>
        <w:tabs>
          <w:tab w:val="left" w:pos="97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151E03" w:rsidRPr="00F80D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справка по результатам финансового года ежегодно предоставляется в представительный орган муниципального образования.</w:t>
      </w:r>
    </w:p>
    <w:p w:rsidR="00151E03" w:rsidRPr="00F80D65" w:rsidRDefault="00151E03" w:rsidP="0058347F">
      <w:pPr>
        <w:spacing w:after="0" w:line="240" w:lineRule="auto"/>
        <w:jc w:val="both"/>
      </w:pPr>
    </w:p>
    <w:sectPr w:rsidR="00151E03" w:rsidRPr="00F80D65" w:rsidSect="008314EE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2E5"/>
    <w:rsid w:val="000359FC"/>
    <w:rsid w:val="000C779B"/>
    <w:rsid w:val="000D7176"/>
    <w:rsid w:val="00151E03"/>
    <w:rsid w:val="00334D51"/>
    <w:rsid w:val="00414A37"/>
    <w:rsid w:val="00417BAF"/>
    <w:rsid w:val="004812FF"/>
    <w:rsid w:val="0058347F"/>
    <w:rsid w:val="00675EDB"/>
    <w:rsid w:val="006E1220"/>
    <w:rsid w:val="0070347D"/>
    <w:rsid w:val="007F131A"/>
    <w:rsid w:val="00806E84"/>
    <w:rsid w:val="008314EE"/>
    <w:rsid w:val="009064DE"/>
    <w:rsid w:val="00A110ED"/>
    <w:rsid w:val="00A232E5"/>
    <w:rsid w:val="00A9681B"/>
    <w:rsid w:val="00AC0AF8"/>
    <w:rsid w:val="00AD70FD"/>
    <w:rsid w:val="00CA4382"/>
    <w:rsid w:val="00CF4C0D"/>
    <w:rsid w:val="00E14921"/>
    <w:rsid w:val="00E733C8"/>
    <w:rsid w:val="00F806C0"/>
    <w:rsid w:val="00F8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Секретарь</cp:lastModifiedBy>
  <cp:revision>4</cp:revision>
  <dcterms:created xsi:type="dcterms:W3CDTF">2021-11-22T08:12:00Z</dcterms:created>
  <dcterms:modified xsi:type="dcterms:W3CDTF">2021-12-07T13:35:00Z</dcterms:modified>
</cp:coreProperties>
</file>